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header18.xml" ContentType="application/vnd.openxmlformats-officedocument.wordprocessingml.header+xml"/>
  <Override PartName="/customXml/itemProps1.xml" ContentType="application/vnd.openxmlformats-officedocument.customXmlProperties+xml"/>
  <Override PartName="/word/footer9.xml" ContentType="application/vnd.openxmlformats-officedocument.wordprocessingml.footer+xml"/>
  <Override PartName="/word/header16.xml" ContentType="application/vnd.openxmlformats-officedocument.wordprocessingml.header+xml"/>
  <Override PartName="/word/footer7.xml" ContentType="application/vnd.openxmlformats-officedocument.wordprocessingml.footer+xml"/>
  <Override PartName="/word/header14.xml" ContentType="application/vnd.openxmlformats-officedocument.wordprocessingml.header+xml"/>
  <Override PartName="/word/footer19.xml" ContentType="application/vnd.openxmlformats-officedocument.wordprocessingml.footer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header21.xml" ContentType="application/vnd.openxmlformats-officedocument.wordprocessingml.head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header20.xml" ContentType="application/vnd.openxmlformats-officedocument.wordprocessingml.head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0.xml" ContentType="application/vnd.openxmlformats-officedocument.wordprocessingml.footer+xml"/>
  <Override PartName="/word/footer2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  <Override PartName="/word/header19.xml" ContentType="application/vnd.openxmlformats-officedocument.wordprocessingml.header+xml"/>
  <Default Extension="bin" ContentType="application/vnd.openxmlformats-officedocument.oleObject"/>
  <Override PartName="/word/footer8.xml" ContentType="application/vnd.openxmlformats-officedocument.wordprocessingml.footer+xml"/>
  <Override PartName="/word/header17.xml" ContentType="application/vnd.openxmlformats-officedocument.wordprocessingml.header+xml"/>
  <Default Extension="jpeg" ContentType="image/jpeg"/>
  <Override PartName="/word/footer6.xml" ContentType="application/vnd.openxmlformats-officedocument.wordprocessingml.footer+xml"/>
  <Override PartName="/word/header15.xml" ContentType="application/vnd.openxmlformats-officedocument.wordprocessingml.header+xml"/>
  <Override PartName="/word/footer18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7"/>
        <w:tblW w:w="0" w:type="auto"/>
        <w:tblLayout w:type="fixed"/>
        <w:tblLook w:val="04A0"/>
      </w:tblPr>
      <w:tblGrid>
        <w:gridCol w:w="10598"/>
      </w:tblGrid>
      <w:tr w:rsidR="00D0469D" w:rsidTr="00482998">
        <w:trPr>
          <w:trHeight w:val="15610"/>
        </w:trPr>
        <w:tc>
          <w:tcPr>
            <w:tcW w:w="105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tbl>
            <w:tblPr>
              <w:tblStyle w:val="a7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1980"/>
              <w:gridCol w:w="8387"/>
            </w:tblGrid>
            <w:tr w:rsidR="00D0469D" w:rsidRPr="00A21D9E" w:rsidTr="006A6296">
              <w:tc>
                <w:tcPr>
                  <w:tcW w:w="1980" w:type="dxa"/>
                </w:tcPr>
                <w:p w:rsidR="00D0469D" w:rsidRPr="00A21D9E" w:rsidRDefault="00D0469D" w:rsidP="006A6296">
                  <w:pPr>
                    <w:ind w:left="0" w:firstLine="0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8387" w:type="dxa"/>
                </w:tcPr>
                <w:p w:rsidR="00D0469D" w:rsidRPr="00A21D9E" w:rsidRDefault="00D0469D" w:rsidP="006A6296">
                  <w:pPr>
                    <w:ind w:left="0" w:firstLine="0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D0469D" w:rsidRPr="00A21D9E" w:rsidTr="006A6296">
              <w:tc>
                <w:tcPr>
                  <w:tcW w:w="1980" w:type="dxa"/>
                </w:tcPr>
                <w:p w:rsidR="00D0469D" w:rsidRPr="00A21D9E" w:rsidRDefault="00D0469D" w:rsidP="006A6296">
                  <w:pPr>
                    <w:ind w:left="0" w:firstLine="0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8387" w:type="dxa"/>
                </w:tcPr>
                <w:p w:rsidR="00D0469D" w:rsidRPr="008D09C2" w:rsidRDefault="00D0469D" w:rsidP="006A6296">
                  <w:pPr>
                    <w:ind w:left="0" w:firstLine="0"/>
                    <w:jc w:val="center"/>
                    <w:rPr>
                      <w:rFonts w:ascii="Arial" w:hAnsi="Arial" w:cs="Arial"/>
                      <w:spacing w:val="60"/>
                      <w:sz w:val="24"/>
                      <w:szCs w:val="24"/>
                    </w:rPr>
                  </w:pPr>
                  <w:r w:rsidRPr="008D09C2">
                    <w:rPr>
                      <w:rFonts w:ascii="Arial" w:hAnsi="Arial" w:cs="Arial"/>
                      <w:spacing w:val="60"/>
                      <w:sz w:val="24"/>
                      <w:szCs w:val="24"/>
                    </w:rPr>
                    <w:t>ОТКРЫТОЕ АКЦИОНЕРНОЕ ОБЩЕСТВО</w:t>
                  </w:r>
                </w:p>
              </w:tc>
            </w:tr>
            <w:tr w:rsidR="00D0469D" w:rsidRPr="00A21D9E" w:rsidTr="006A6296">
              <w:tc>
                <w:tcPr>
                  <w:tcW w:w="1980" w:type="dxa"/>
                  <w:vMerge w:val="restart"/>
                  <w:vAlign w:val="center"/>
                </w:tcPr>
                <w:p w:rsidR="00D0469D" w:rsidRPr="00A21D9E" w:rsidRDefault="00D0469D" w:rsidP="006A6296">
                  <w:pPr>
                    <w:ind w:left="0" w:firstLine="0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A21D9E">
                    <w:rPr>
                      <w:rFonts w:ascii="Arial" w:hAnsi="Arial" w:cs="Arial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120140" cy="716280"/>
                        <wp:effectExtent l="19050" t="0" r="3810" b="0"/>
                        <wp:docPr id="1" name="Рисунок 0" descr="Логотип_черный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Логотип_черный.jpg"/>
                                <pic:cNvPicPr/>
                              </pic:nvPicPr>
                              <pic:blipFill>
                                <a:blip r:embed="rId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20140" cy="71628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387" w:type="dxa"/>
                </w:tcPr>
                <w:p w:rsidR="00D0469D" w:rsidRPr="00A21D9E" w:rsidRDefault="00D0469D" w:rsidP="006A6296">
                  <w:pPr>
                    <w:ind w:left="0" w:firstLine="0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A21D9E">
                    <w:rPr>
                      <w:rFonts w:ascii="Arial" w:hAnsi="Arial" w:cs="Arial"/>
                      <w:sz w:val="24"/>
                      <w:szCs w:val="24"/>
                    </w:rPr>
                    <w:t>«Ведущий проектно-изыскательский</w:t>
                  </w:r>
                </w:p>
              </w:tc>
            </w:tr>
            <w:tr w:rsidR="00D0469D" w:rsidRPr="00A21D9E" w:rsidTr="006A6296">
              <w:tc>
                <w:tcPr>
                  <w:tcW w:w="1980" w:type="dxa"/>
                  <w:vMerge/>
                </w:tcPr>
                <w:p w:rsidR="00D0469D" w:rsidRPr="00A21D9E" w:rsidRDefault="00D0469D" w:rsidP="006A6296">
                  <w:pPr>
                    <w:ind w:left="0" w:firstLine="0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8387" w:type="dxa"/>
                </w:tcPr>
                <w:p w:rsidR="00D0469D" w:rsidRPr="00A21D9E" w:rsidRDefault="00D0469D" w:rsidP="006A6296">
                  <w:pPr>
                    <w:ind w:left="0" w:firstLine="0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A21D9E">
                    <w:rPr>
                      <w:rFonts w:ascii="Arial" w:hAnsi="Arial" w:cs="Arial"/>
                      <w:sz w:val="24"/>
                      <w:szCs w:val="24"/>
                    </w:rPr>
                    <w:t>и научно-исследовательский институт промышленной технологии»</w:t>
                  </w:r>
                </w:p>
              </w:tc>
            </w:tr>
            <w:tr w:rsidR="00D0469D" w:rsidRPr="00A21D9E" w:rsidTr="006A6296">
              <w:tc>
                <w:tcPr>
                  <w:tcW w:w="1980" w:type="dxa"/>
                  <w:vMerge/>
                </w:tcPr>
                <w:p w:rsidR="00D0469D" w:rsidRPr="00A21D9E" w:rsidRDefault="00D0469D" w:rsidP="006A6296">
                  <w:pPr>
                    <w:ind w:left="0" w:firstLine="0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8387" w:type="dxa"/>
                </w:tcPr>
                <w:p w:rsidR="00D0469D" w:rsidRPr="00A21D9E" w:rsidRDefault="00D0469D" w:rsidP="006A6296">
                  <w:pPr>
                    <w:ind w:left="0" w:firstLine="0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D0469D" w:rsidRPr="00A21D9E" w:rsidTr="006A6296">
              <w:tc>
                <w:tcPr>
                  <w:tcW w:w="1980" w:type="dxa"/>
                  <w:vMerge/>
                </w:tcPr>
                <w:p w:rsidR="00D0469D" w:rsidRPr="00A21D9E" w:rsidRDefault="00D0469D" w:rsidP="006A6296">
                  <w:pPr>
                    <w:ind w:left="0" w:firstLine="0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8387" w:type="dxa"/>
                </w:tcPr>
                <w:p w:rsidR="00D0469D" w:rsidRPr="00A21D9E" w:rsidRDefault="00D0469D" w:rsidP="006A6296">
                  <w:pPr>
                    <w:ind w:left="0" w:firstLine="0"/>
                    <w:jc w:val="center"/>
                    <w:rPr>
                      <w:rFonts w:ascii="Arial" w:hAnsi="Arial" w:cs="Arial"/>
                      <w:b/>
                      <w:spacing w:val="40"/>
                      <w:sz w:val="32"/>
                      <w:szCs w:val="32"/>
                    </w:rPr>
                  </w:pPr>
                  <w:r w:rsidRPr="00A21D9E">
                    <w:rPr>
                      <w:rFonts w:ascii="Arial" w:hAnsi="Arial" w:cs="Arial"/>
                      <w:b/>
                      <w:spacing w:val="40"/>
                      <w:sz w:val="32"/>
                      <w:szCs w:val="32"/>
                    </w:rPr>
                    <w:t>ОАО «ВНИПИпромтехнологии»</w:t>
                  </w:r>
                </w:p>
              </w:tc>
            </w:tr>
            <w:tr w:rsidR="00D0469D" w:rsidRPr="00A21D9E" w:rsidTr="006A6296">
              <w:tc>
                <w:tcPr>
                  <w:tcW w:w="1980" w:type="dxa"/>
                </w:tcPr>
                <w:p w:rsidR="00D0469D" w:rsidRPr="00A21D9E" w:rsidRDefault="00D0469D" w:rsidP="006A6296">
                  <w:pPr>
                    <w:ind w:left="0" w:firstLine="0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8387" w:type="dxa"/>
                </w:tcPr>
                <w:p w:rsidR="00D0469D" w:rsidRPr="00A21D9E" w:rsidRDefault="00D0469D" w:rsidP="006A6296">
                  <w:pPr>
                    <w:ind w:left="0" w:firstLine="0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D0469D" w:rsidRPr="00A21D9E" w:rsidTr="006A6296">
              <w:tc>
                <w:tcPr>
                  <w:tcW w:w="1980" w:type="dxa"/>
                </w:tcPr>
                <w:p w:rsidR="00D0469D" w:rsidRPr="00A21D9E" w:rsidRDefault="00D0469D" w:rsidP="006A6296">
                  <w:pPr>
                    <w:ind w:left="0" w:firstLine="0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8387" w:type="dxa"/>
                </w:tcPr>
                <w:p w:rsidR="00D0469D" w:rsidRPr="00A21D9E" w:rsidRDefault="00D0469D" w:rsidP="006A6296">
                  <w:pPr>
                    <w:ind w:left="0" w:firstLine="0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</w:tbl>
          <w:p w:rsidR="00D0469D" w:rsidRPr="001D7697" w:rsidRDefault="00D0469D" w:rsidP="006A6296">
            <w:pPr>
              <w:ind w:left="0" w:firstLine="0"/>
              <w:rPr>
                <w:rFonts w:ascii="Arial" w:hAnsi="Arial" w:cs="Arial"/>
              </w:rPr>
            </w:pPr>
          </w:p>
          <w:p w:rsidR="00D0469D" w:rsidRPr="001D7697" w:rsidRDefault="00D0469D" w:rsidP="006A6296">
            <w:pPr>
              <w:ind w:left="0" w:firstLine="0"/>
              <w:rPr>
                <w:rFonts w:ascii="Arial" w:hAnsi="Arial" w:cs="Arial"/>
              </w:rPr>
            </w:pPr>
          </w:p>
          <w:p w:rsidR="00482998" w:rsidRPr="001D7697" w:rsidRDefault="00482998" w:rsidP="00482998">
            <w:pPr>
              <w:ind w:left="0" w:firstLine="0"/>
              <w:rPr>
                <w:rFonts w:ascii="Arial" w:hAnsi="Arial" w:cs="Arial"/>
              </w:rPr>
            </w:pPr>
          </w:p>
          <w:p w:rsidR="00482998" w:rsidRPr="001427F3" w:rsidRDefault="00482998" w:rsidP="00482998">
            <w:pPr>
              <w:ind w:left="708" w:firstLine="0"/>
              <w:rPr>
                <w:rFonts w:ascii="Arial" w:hAnsi="Arial" w:cs="Arial"/>
                <w:sz w:val="24"/>
                <w:szCs w:val="24"/>
              </w:rPr>
            </w:pPr>
          </w:p>
          <w:p w:rsidR="00482998" w:rsidRDefault="00482998" w:rsidP="00482998">
            <w:pPr>
              <w:ind w:left="0" w:firstLine="0"/>
              <w:rPr>
                <w:rFonts w:ascii="Arial" w:hAnsi="Arial" w:cs="Arial"/>
              </w:rPr>
            </w:pPr>
          </w:p>
          <w:p w:rsidR="00482998" w:rsidRDefault="00482998" w:rsidP="00482998">
            <w:pPr>
              <w:ind w:left="0" w:firstLine="0"/>
              <w:rPr>
                <w:rFonts w:ascii="Arial" w:hAnsi="Arial" w:cs="Arial"/>
              </w:rPr>
            </w:pPr>
          </w:p>
          <w:p w:rsidR="003A1A4A" w:rsidRDefault="003A1A4A" w:rsidP="00482998">
            <w:pPr>
              <w:ind w:left="0" w:firstLine="0"/>
              <w:rPr>
                <w:rFonts w:ascii="Arial" w:hAnsi="Arial" w:cs="Arial"/>
              </w:rPr>
            </w:pPr>
          </w:p>
          <w:p w:rsidR="003A1A4A" w:rsidRPr="001D7697" w:rsidRDefault="003A1A4A" w:rsidP="00482998">
            <w:pPr>
              <w:ind w:left="0" w:firstLine="0"/>
              <w:rPr>
                <w:rFonts w:ascii="Arial" w:hAnsi="Arial" w:cs="Arial"/>
              </w:rPr>
            </w:pPr>
          </w:p>
          <w:p w:rsidR="008E4933" w:rsidRPr="00C94537" w:rsidRDefault="008E4933" w:rsidP="008E4933">
            <w:pPr>
              <w:ind w:left="0" w:firstLine="0"/>
              <w:jc w:val="center"/>
              <w:rPr>
                <w:rFonts w:ascii="Arial" w:hAnsi="Arial" w:cs="Arial"/>
                <w:sz w:val="32"/>
                <w:szCs w:val="32"/>
              </w:rPr>
            </w:pPr>
            <w:r w:rsidRPr="00C94537">
              <w:rPr>
                <w:rFonts w:ascii="Arial" w:hAnsi="Arial" w:cs="Arial"/>
                <w:sz w:val="32"/>
                <w:szCs w:val="32"/>
              </w:rPr>
              <w:t>РЕКУЛЬТИВАЦИЯ ХВОСТОХРАНИЛИЩА</w:t>
            </w:r>
            <w:r>
              <w:rPr>
                <w:rFonts w:ascii="Arial" w:hAnsi="Arial" w:cs="Arial"/>
                <w:sz w:val="32"/>
                <w:szCs w:val="32"/>
              </w:rPr>
              <w:t xml:space="preserve"> </w:t>
            </w:r>
            <w:r w:rsidRPr="00C94537">
              <w:rPr>
                <w:rFonts w:ascii="Arial" w:hAnsi="Arial" w:cs="Arial"/>
                <w:sz w:val="32"/>
                <w:szCs w:val="32"/>
              </w:rPr>
              <w:t>ГМЗ</w:t>
            </w:r>
            <w:r w:rsidRPr="00C94537">
              <w:rPr>
                <w:rFonts w:ascii="Arial" w:hAnsi="Arial" w:cs="Arial"/>
                <w:sz w:val="32"/>
                <w:szCs w:val="32"/>
              </w:rPr>
              <w:br/>
              <w:t xml:space="preserve">И УРАНОВЫХ РУДНИКОВ №1 и №2 </w:t>
            </w:r>
            <w:r w:rsidRPr="00C94537">
              <w:rPr>
                <w:rFonts w:ascii="Arial" w:hAnsi="Arial" w:cs="Arial"/>
                <w:sz w:val="32"/>
                <w:szCs w:val="32"/>
              </w:rPr>
              <w:br/>
              <w:t xml:space="preserve">БЫВШЕГО ГОСПРЕДПРИЯТИЯ «АЛМАЗ» </w:t>
            </w:r>
            <w:r w:rsidRPr="00C94537">
              <w:rPr>
                <w:rFonts w:ascii="Arial" w:hAnsi="Arial" w:cs="Arial"/>
                <w:sz w:val="32"/>
                <w:szCs w:val="32"/>
              </w:rPr>
              <w:br/>
              <w:t>(г.</w:t>
            </w:r>
            <w:r>
              <w:rPr>
                <w:rFonts w:ascii="Arial" w:hAnsi="Arial" w:cs="Arial"/>
                <w:sz w:val="32"/>
                <w:szCs w:val="32"/>
              </w:rPr>
              <w:t xml:space="preserve"> </w:t>
            </w:r>
            <w:r w:rsidRPr="00C94537">
              <w:rPr>
                <w:rFonts w:ascii="Arial" w:hAnsi="Arial" w:cs="Arial"/>
                <w:sz w:val="32"/>
                <w:szCs w:val="32"/>
              </w:rPr>
              <w:t>Лермонтов, Ставропольский край)</w:t>
            </w:r>
          </w:p>
          <w:p w:rsidR="00D0469D" w:rsidRDefault="00D0469D" w:rsidP="006A6296">
            <w:pPr>
              <w:ind w:left="0" w:firstLine="0"/>
              <w:jc w:val="center"/>
              <w:rPr>
                <w:rFonts w:ascii="Arial" w:hAnsi="Arial" w:cs="Arial"/>
                <w:sz w:val="32"/>
                <w:szCs w:val="32"/>
              </w:rPr>
            </w:pPr>
          </w:p>
          <w:p w:rsidR="00D0469D" w:rsidRDefault="00D0469D" w:rsidP="006A6296">
            <w:pPr>
              <w:ind w:left="0" w:firstLine="0"/>
              <w:jc w:val="center"/>
              <w:rPr>
                <w:rFonts w:ascii="Arial" w:hAnsi="Arial" w:cs="Arial"/>
                <w:sz w:val="32"/>
                <w:szCs w:val="32"/>
              </w:rPr>
            </w:pPr>
          </w:p>
          <w:p w:rsidR="00D0469D" w:rsidRDefault="00D0469D" w:rsidP="006A6296">
            <w:pPr>
              <w:ind w:left="0" w:firstLine="0"/>
              <w:jc w:val="center"/>
              <w:rPr>
                <w:rFonts w:ascii="Arial" w:hAnsi="Arial" w:cs="Arial"/>
                <w:sz w:val="32"/>
                <w:szCs w:val="32"/>
              </w:rPr>
            </w:pPr>
          </w:p>
          <w:p w:rsidR="00D0469D" w:rsidRPr="001D7697" w:rsidRDefault="00D0469D" w:rsidP="006A6296">
            <w:pPr>
              <w:ind w:left="0" w:firstLine="0"/>
              <w:jc w:val="center"/>
              <w:rPr>
                <w:rFonts w:ascii="Arial" w:hAnsi="Arial" w:cs="Arial"/>
                <w:b/>
                <w:spacing w:val="40"/>
                <w:sz w:val="40"/>
                <w:szCs w:val="40"/>
              </w:rPr>
            </w:pPr>
            <w:r w:rsidRPr="001D7697">
              <w:rPr>
                <w:rFonts w:ascii="Arial" w:hAnsi="Arial" w:cs="Arial"/>
                <w:b/>
                <w:spacing w:val="40"/>
                <w:sz w:val="40"/>
                <w:szCs w:val="40"/>
              </w:rPr>
              <w:t>ПРОЕКТНАЯ ДОКУМЕНТАЦИЯ</w:t>
            </w:r>
          </w:p>
          <w:p w:rsidR="00D0469D" w:rsidRPr="001D7697" w:rsidRDefault="00D0469D" w:rsidP="006A6296">
            <w:pPr>
              <w:ind w:left="0" w:firstLine="0"/>
              <w:rPr>
                <w:rFonts w:ascii="Arial" w:hAnsi="Arial" w:cs="Arial"/>
              </w:rPr>
            </w:pPr>
          </w:p>
          <w:tbl>
            <w:tblPr>
              <w:tblStyle w:val="a7"/>
              <w:tblW w:w="0" w:type="auto"/>
              <w:jc w:val="center"/>
              <w:tblInd w:w="709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1559"/>
              <w:gridCol w:w="3544"/>
            </w:tblGrid>
            <w:tr w:rsidR="00D0469D" w:rsidRPr="001D7697" w:rsidTr="008E4933">
              <w:trPr>
                <w:jc w:val="center"/>
              </w:trPr>
              <w:tc>
                <w:tcPr>
                  <w:tcW w:w="1559" w:type="dxa"/>
                </w:tcPr>
                <w:p w:rsidR="00D0469D" w:rsidRPr="001D7697" w:rsidRDefault="00D0469D" w:rsidP="003A1A4A">
                  <w:pPr>
                    <w:ind w:left="0" w:firstLine="0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РАЗДЕЛ </w:t>
                  </w:r>
                  <w:r w:rsidR="003A1A4A">
                    <w:rPr>
                      <w:rFonts w:ascii="Arial" w:hAnsi="Arial" w:cs="Arial"/>
                      <w:sz w:val="24"/>
                      <w:szCs w:val="24"/>
                    </w:rPr>
                    <w:t>1</w:t>
                  </w:r>
                  <w:r w:rsidR="00FF4FD7">
                    <w:rPr>
                      <w:rFonts w:ascii="Arial" w:hAnsi="Arial" w:cs="Arial"/>
                      <w:sz w:val="24"/>
                      <w:szCs w:val="24"/>
                    </w:rPr>
                    <w:t>.</w:t>
                  </w:r>
                </w:p>
              </w:tc>
              <w:tc>
                <w:tcPr>
                  <w:tcW w:w="3544" w:type="dxa"/>
                </w:tcPr>
                <w:p w:rsidR="00D0469D" w:rsidRPr="001D7697" w:rsidRDefault="003A1A4A" w:rsidP="008E4933">
                  <w:pPr>
                    <w:ind w:left="0" w:firstLine="0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Пояснительная записка</w:t>
                  </w:r>
                </w:p>
              </w:tc>
            </w:tr>
            <w:tr w:rsidR="00D0469D" w:rsidRPr="001D7697" w:rsidTr="008E4933">
              <w:trPr>
                <w:jc w:val="center"/>
              </w:trPr>
              <w:tc>
                <w:tcPr>
                  <w:tcW w:w="1559" w:type="dxa"/>
                </w:tcPr>
                <w:p w:rsidR="00D0469D" w:rsidRDefault="00D0469D" w:rsidP="006A6296">
                  <w:pPr>
                    <w:ind w:left="0" w:firstLine="0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3544" w:type="dxa"/>
                </w:tcPr>
                <w:p w:rsidR="00D0469D" w:rsidRDefault="00D0469D" w:rsidP="006A6296">
                  <w:pPr>
                    <w:ind w:left="0" w:firstLine="0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</w:tbl>
          <w:p w:rsidR="00D0469D" w:rsidRDefault="00D0469D" w:rsidP="006A6296">
            <w:pPr>
              <w:ind w:left="0" w:firstLine="0"/>
              <w:rPr>
                <w:rFonts w:ascii="Arial" w:hAnsi="Arial" w:cs="Arial"/>
              </w:rPr>
            </w:pPr>
          </w:p>
          <w:p w:rsidR="00D0469D" w:rsidRDefault="00CC039F" w:rsidP="006A6296">
            <w:pPr>
              <w:ind w:left="0" w:firstLine="0"/>
              <w:jc w:val="center"/>
              <w:rPr>
                <w:rFonts w:ascii="Arial" w:hAnsi="Arial" w:cs="Arial"/>
                <w:sz w:val="36"/>
                <w:szCs w:val="36"/>
              </w:rPr>
            </w:pPr>
            <w:r w:rsidRPr="00F305EE">
              <w:rPr>
                <w:rFonts w:ascii="Arial" w:hAnsi="Arial" w:cs="Arial"/>
                <w:sz w:val="36"/>
                <w:szCs w:val="36"/>
              </w:rPr>
              <w:t>Ц-ОД/ИФ02-10-11/09-</w:t>
            </w:r>
            <w:r w:rsidR="003A1A4A">
              <w:rPr>
                <w:rFonts w:ascii="Arial" w:hAnsi="Arial" w:cs="Arial"/>
                <w:sz w:val="36"/>
                <w:szCs w:val="36"/>
              </w:rPr>
              <w:t>ПЗ</w:t>
            </w:r>
          </w:p>
          <w:p w:rsidR="00D0469D" w:rsidRPr="00AA0ADF" w:rsidRDefault="00D0469D" w:rsidP="006A6296">
            <w:pPr>
              <w:ind w:left="0" w:firstLine="0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D0469D" w:rsidRDefault="00D0469D" w:rsidP="006A6296">
            <w:pPr>
              <w:ind w:left="0" w:firstLine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ТОМ </w:t>
            </w:r>
            <w:r w:rsidR="003A1A4A">
              <w:rPr>
                <w:rFonts w:ascii="Arial" w:hAnsi="Arial" w:cs="Arial"/>
                <w:sz w:val="24"/>
                <w:szCs w:val="24"/>
              </w:rPr>
              <w:t>1</w:t>
            </w:r>
          </w:p>
          <w:p w:rsidR="00D0469D" w:rsidRDefault="00D0469D" w:rsidP="006A6296">
            <w:pPr>
              <w:ind w:left="0" w:firstLine="0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D0469D" w:rsidRDefault="00D0469D" w:rsidP="006A6296">
            <w:pPr>
              <w:ind w:left="0" w:firstLine="0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D0469D" w:rsidRDefault="00D0469D" w:rsidP="006A6296">
            <w:pPr>
              <w:ind w:left="0" w:firstLine="0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D0469D" w:rsidRPr="00AA0ADF" w:rsidRDefault="00D0469D" w:rsidP="006A6296">
            <w:pPr>
              <w:ind w:left="0" w:firstLine="0"/>
              <w:jc w:val="left"/>
              <w:rPr>
                <w:rFonts w:ascii="Arial" w:hAnsi="Arial" w:cs="Arial"/>
                <w:sz w:val="24"/>
                <w:szCs w:val="24"/>
              </w:rPr>
            </w:pPr>
          </w:p>
          <w:p w:rsidR="00D0469D" w:rsidRDefault="00D0469D" w:rsidP="006A6296">
            <w:pPr>
              <w:ind w:left="0" w:firstLine="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3A1A4A" w:rsidRDefault="003A1A4A" w:rsidP="006A6296">
            <w:pPr>
              <w:ind w:left="0" w:firstLine="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3A1A4A" w:rsidRDefault="003A1A4A" w:rsidP="006A6296">
            <w:pPr>
              <w:ind w:left="0" w:firstLine="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3A1A4A" w:rsidRDefault="003A1A4A" w:rsidP="006A6296">
            <w:pPr>
              <w:ind w:left="0" w:firstLine="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3A1A4A" w:rsidRDefault="003A1A4A" w:rsidP="006A6296">
            <w:pPr>
              <w:ind w:left="0" w:firstLine="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0469D" w:rsidRDefault="00D0469D" w:rsidP="006A6296">
            <w:pPr>
              <w:ind w:left="0" w:firstLine="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0469D" w:rsidRDefault="00D0469D" w:rsidP="006A6296">
            <w:pPr>
              <w:ind w:left="0" w:firstLine="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0469D" w:rsidRDefault="00D0469D" w:rsidP="006A6296">
            <w:pPr>
              <w:ind w:left="0" w:firstLine="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0469D" w:rsidRDefault="00D0469D" w:rsidP="006A6296">
            <w:pPr>
              <w:ind w:left="0" w:firstLine="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0469D" w:rsidRDefault="00D0469D" w:rsidP="006A6296">
            <w:pPr>
              <w:ind w:left="0" w:firstLine="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0469D" w:rsidRDefault="00D0469D" w:rsidP="006A6296">
            <w:pPr>
              <w:ind w:left="0" w:firstLine="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0469D" w:rsidRDefault="00D0469D" w:rsidP="006A6296">
            <w:pPr>
              <w:ind w:left="0" w:firstLine="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0469D" w:rsidRDefault="00D0469D" w:rsidP="006A6296">
            <w:pPr>
              <w:ind w:left="0" w:firstLine="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0469D" w:rsidRDefault="00D0469D" w:rsidP="006A6296">
            <w:pPr>
              <w:ind w:left="0" w:firstLine="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0469D" w:rsidRDefault="00D0469D" w:rsidP="006A6296">
            <w:pPr>
              <w:ind w:left="0" w:firstLine="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2010</w:t>
            </w:r>
          </w:p>
          <w:p w:rsidR="00D0469D" w:rsidRPr="00CC3C6E" w:rsidRDefault="00D0469D" w:rsidP="006A6296">
            <w:pPr>
              <w:ind w:left="0" w:firstLine="0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D0469D" w:rsidRDefault="00D0469D" w:rsidP="00D0469D">
      <w:pPr>
        <w:ind w:left="0" w:firstLine="0"/>
        <w:sectPr w:rsidR="00D0469D" w:rsidSect="006A6296">
          <w:headerReference w:type="default" r:id="rId9"/>
          <w:pgSz w:w="11906" w:h="16838" w:code="9"/>
          <w:pgMar w:top="284" w:right="284" w:bottom="284" w:left="1134" w:header="170" w:footer="170" w:gutter="0"/>
          <w:cols w:space="708"/>
          <w:titlePg/>
          <w:docGrid w:linePitch="360"/>
        </w:sectPr>
      </w:pPr>
    </w:p>
    <w:p w:rsidR="00D0469D" w:rsidRPr="0032195A" w:rsidRDefault="00D0469D" w:rsidP="00D0469D">
      <w:pPr>
        <w:ind w:left="0" w:firstLine="0"/>
        <w:rPr>
          <w:sz w:val="2"/>
          <w:szCs w:val="2"/>
        </w:rPr>
      </w:pPr>
    </w:p>
    <w:tbl>
      <w:tblPr>
        <w:tblStyle w:val="a7"/>
        <w:tblW w:w="0" w:type="auto"/>
        <w:jc w:val="right"/>
        <w:tblLayout w:type="fixed"/>
        <w:tblLook w:val="04A0"/>
      </w:tblPr>
      <w:tblGrid>
        <w:gridCol w:w="284"/>
        <w:gridCol w:w="397"/>
        <w:gridCol w:w="10490"/>
      </w:tblGrid>
      <w:tr w:rsidR="00D0469D" w:rsidTr="006A6296">
        <w:trPr>
          <w:trHeight w:val="10782"/>
          <w:jc w:val="right"/>
        </w:trPr>
        <w:tc>
          <w:tcPr>
            <w:tcW w:w="284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:rsidR="00D0469D" w:rsidRDefault="00D0469D" w:rsidP="006A6296">
            <w:pPr>
              <w:ind w:left="0" w:firstLine="0"/>
              <w:rPr>
                <w:noProof/>
                <w:lang w:eastAsia="ru-RU"/>
              </w:rPr>
            </w:pPr>
          </w:p>
        </w:tc>
        <w:tc>
          <w:tcPr>
            <w:tcW w:w="397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</w:tcPr>
          <w:p w:rsidR="00D0469D" w:rsidRDefault="00D0469D" w:rsidP="006A6296">
            <w:pPr>
              <w:ind w:left="0" w:firstLine="0"/>
              <w:rPr>
                <w:noProof/>
                <w:lang w:eastAsia="ru-RU"/>
              </w:rPr>
            </w:pPr>
          </w:p>
        </w:tc>
        <w:tc>
          <w:tcPr>
            <w:tcW w:w="10490" w:type="dxa"/>
            <w:vMerge w:val="restart"/>
            <w:tcBorders>
              <w:top w:val="single" w:sz="12" w:space="0" w:color="auto"/>
              <w:left w:val="single" w:sz="12" w:space="0" w:color="auto"/>
              <w:bottom w:val="single" w:sz="4" w:space="0" w:color="000000" w:themeColor="text1"/>
              <w:right w:val="single" w:sz="12" w:space="0" w:color="auto"/>
            </w:tcBorders>
          </w:tcPr>
          <w:tbl>
            <w:tblPr>
              <w:tblStyle w:val="a7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1980"/>
              <w:gridCol w:w="8387"/>
            </w:tblGrid>
            <w:tr w:rsidR="00D0469D" w:rsidRPr="00A21D9E" w:rsidTr="006A6296">
              <w:tc>
                <w:tcPr>
                  <w:tcW w:w="1980" w:type="dxa"/>
                </w:tcPr>
                <w:p w:rsidR="00D0469D" w:rsidRPr="00A21D9E" w:rsidRDefault="00D0469D" w:rsidP="006A6296">
                  <w:pPr>
                    <w:ind w:left="0" w:firstLine="0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8387" w:type="dxa"/>
                </w:tcPr>
                <w:p w:rsidR="00D0469D" w:rsidRPr="00A21D9E" w:rsidRDefault="00D0469D" w:rsidP="006A6296">
                  <w:pPr>
                    <w:ind w:left="0" w:firstLine="0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D0469D" w:rsidRPr="00A21D9E" w:rsidTr="006A6296">
              <w:tc>
                <w:tcPr>
                  <w:tcW w:w="1980" w:type="dxa"/>
                </w:tcPr>
                <w:p w:rsidR="00D0469D" w:rsidRPr="00A21D9E" w:rsidRDefault="00D0469D" w:rsidP="006A6296">
                  <w:pPr>
                    <w:ind w:left="0" w:firstLine="0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8387" w:type="dxa"/>
                </w:tcPr>
                <w:p w:rsidR="00D0469D" w:rsidRPr="008D09C2" w:rsidRDefault="00D0469D" w:rsidP="006A6296">
                  <w:pPr>
                    <w:ind w:left="0" w:firstLine="0"/>
                    <w:jc w:val="center"/>
                    <w:rPr>
                      <w:rFonts w:ascii="Arial" w:hAnsi="Arial" w:cs="Arial"/>
                      <w:spacing w:val="60"/>
                      <w:sz w:val="24"/>
                      <w:szCs w:val="24"/>
                    </w:rPr>
                  </w:pPr>
                  <w:r w:rsidRPr="008D09C2">
                    <w:rPr>
                      <w:rFonts w:ascii="Arial" w:hAnsi="Arial" w:cs="Arial"/>
                      <w:spacing w:val="60"/>
                      <w:sz w:val="24"/>
                      <w:szCs w:val="24"/>
                    </w:rPr>
                    <w:t>ОТКРЫТОЕ АКЦИОНЕРНОЕ ОБЩЕСТВО</w:t>
                  </w:r>
                </w:p>
              </w:tc>
            </w:tr>
            <w:tr w:rsidR="00D0469D" w:rsidRPr="00A21D9E" w:rsidTr="006A6296">
              <w:tc>
                <w:tcPr>
                  <w:tcW w:w="1980" w:type="dxa"/>
                  <w:vMerge w:val="restart"/>
                  <w:vAlign w:val="center"/>
                </w:tcPr>
                <w:p w:rsidR="00D0469D" w:rsidRPr="00A21D9E" w:rsidRDefault="00D0469D" w:rsidP="006A6296">
                  <w:pPr>
                    <w:ind w:left="0" w:firstLine="0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A21D9E">
                    <w:rPr>
                      <w:rFonts w:ascii="Arial" w:hAnsi="Arial" w:cs="Arial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120140" cy="716280"/>
                        <wp:effectExtent l="19050" t="0" r="3810" b="0"/>
                        <wp:docPr id="2" name="Рисунок 0" descr="Логотип_черный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Логотип_черный.jpg"/>
                                <pic:cNvPicPr/>
                              </pic:nvPicPr>
                              <pic:blipFill>
                                <a:blip r:embed="rId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20140" cy="71628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387" w:type="dxa"/>
                </w:tcPr>
                <w:p w:rsidR="00D0469D" w:rsidRPr="00A21D9E" w:rsidRDefault="00D0469D" w:rsidP="006A6296">
                  <w:pPr>
                    <w:ind w:left="0" w:firstLine="0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A21D9E">
                    <w:rPr>
                      <w:rFonts w:ascii="Arial" w:hAnsi="Arial" w:cs="Arial"/>
                      <w:sz w:val="24"/>
                      <w:szCs w:val="24"/>
                    </w:rPr>
                    <w:t>«Ведущий проектно-изыскательский</w:t>
                  </w:r>
                </w:p>
              </w:tc>
            </w:tr>
            <w:tr w:rsidR="00D0469D" w:rsidRPr="00A21D9E" w:rsidTr="006A6296">
              <w:tc>
                <w:tcPr>
                  <w:tcW w:w="1980" w:type="dxa"/>
                  <w:vMerge/>
                </w:tcPr>
                <w:p w:rsidR="00D0469D" w:rsidRPr="00A21D9E" w:rsidRDefault="00D0469D" w:rsidP="006A6296">
                  <w:pPr>
                    <w:ind w:left="0" w:firstLine="0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8387" w:type="dxa"/>
                </w:tcPr>
                <w:p w:rsidR="00D0469D" w:rsidRPr="00A21D9E" w:rsidRDefault="00D0469D" w:rsidP="006A6296">
                  <w:pPr>
                    <w:ind w:left="0" w:firstLine="0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A21D9E">
                    <w:rPr>
                      <w:rFonts w:ascii="Arial" w:hAnsi="Arial" w:cs="Arial"/>
                      <w:sz w:val="24"/>
                      <w:szCs w:val="24"/>
                    </w:rPr>
                    <w:t>и научно-исследовательский институт промышленной технологии»</w:t>
                  </w:r>
                </w:p>
              </w:tc>
            </w:tr>
            <w:tr w:rsidR="00D0469D" w:rsidRPr="00A21D9E" w:rsidTr="006A6296">
              <w:tc>
                <w:tcPr>
                  <w:tcW w:w="1980" w:type="dxa"/>
                  <w:vMerge/>
                </w:tcPr>
                <w:p w:rsidR="00D0469D" w:rsidRPr="00A21D9E" w:rsidRDefault="00D0469D" w:rsidP="006A6296">
                  <w:pPr>
                    <w:ind w:left="0" w:firstLine="0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8387" w:type="dxa"/>
                </w:tcPr>
                <w:p w:rsidR="00D0469D" w:rsidRPr="00A21D9E" w:rsidRDefault="00D0469D" w:rsidP="006A6296">
                  <w:pPr>
                    <w:ind w:left="0" w:firstLine="0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D0469D" w:rsidRPr="00A21D9E" w:rsidTr="006A6296">
              <w:tc>
                <w:tcPr>
                  <w:tcW w:w="1980" w:type="dxa"/>
                  <w:vMerge/>
                </w:tcPr>
                <w:p w:rsidR="00D0469D" w:rsidRPr="00A21D9E" w:rsidRDefault="00D0469D" w:rsidP="006A6296">
                  <w:pPr>
                    <w:ind w:left="0" w:firstLine="0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8387" w:type="dxa"/>
                </w:tcPr>
                <w:p w:rsidR="00D0469D" w:rsidRPr="00A21D9E" w:rsidRDefault="00D0469D" w:rsidP="006A6296">
                  <w:pPr>
                    <w:ind w:left="0" w:firstLine="0"/>
                    <w:jc w:val="center"/>
                    <w:rPr>
                      <w:rFonts w:ascii="Arial" w:hAnsi="Arial" w:cs="Arial"/>
                      <w:b/>
                      <w:spacing w:val="40"/>
                      <w:sz w:val="32"/>
                      <w:szCs w:val="32"/>
                    </w:rPr>
                  </w:pPr>
                  <w:r w:rsidRPr="00A21D9E">
                    <w:rPr>
                      <w:rFonts w:ascii="Arial" w:hAnsi="Arial" w:cs="Arial"/>
                      <w:b/>
                      <w:spacing w:val="40"/>
                      <w:sz w:val="32"/>
                      <w:szCs w:val="32"/>
                    </w:rPr>
                    <w:t>ОАО «ВНИПИпромтехнологии»</w:t>
                  </w:r>
                </w:p>
              </w:tc>
            </w:tr>
            <w:tr w:rsidR="00D0469D" w:rsidRPr="00A21D9E" w:rsidTr="006A6296">
              <w:tc>
                <w:tcPr>
                  <w:tcW w:w="1980" w:type="dxa"/>
                </w:tcPr>
                <w:p w:rsidR="00D0469D" w:rsidRPr="00A21D9E" w:rsidRDefault="00D0469D" w:rsidP="006A6296">
                  <w:pPr>
                    <w:ind w:left="0" w:firstLine="0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8387" w:type="dxa"/>
                </w:tcPr>
                <w:p w:rsidR="00D0469D" w:rsidRPr="00A21D9E" w:rsidRDefault="00D0469D" w:rsidP="006A6296">
                  <w:pPr>
                    <w:ind w:left="0" w:firstLine="0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D0469D" w:rsidRPr="00A21D9E" w:rsidTr="006A6296">
              <w:tc>
                <w:tcPr>
                  <w:tcW w:w="1980" w:type="dxa"/>
                </w:tcPr>
                <w:p w:rsidR="00D0469D" w:rsidRPr="00A21D9E" w:rsidRDefault="00D0469D" w:rsidP="006A6296">
                  <w:pPr>
                    <w:ind w:left="0" w:firstLine="0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8387" w:type="dxa"/>
                </w:tcPr>
                <w:p w:rsidR="00D0469D" w:rsidRPr="00A21D9E" w:rsidRDefault="00D0469D" w:rsidP="006A6296">
                  <w:pPr>
                    <w:ind w:left="0" w:firstLine="0"/>
                    <w:jc w:val="center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</w:tbl>
          <w:p w:rsidR="00D0469D" w:rsidRPr="001D7697" w:rsidRDefault="00D0469D" w:rsidP="006A6296">
            <w:pPr>
              <w:ind w:left="0" w:firstLine="0"/>
              <w:rPr>
                <w:rFonts w:ascii="Arial" w:hAnsi="Arial" w:cs="Arial"/>
              </w:rPr>
            </w:pPr>
          </w:p>
          <w:p w:rsidR="00D0469D" w:rsidRPr="001D7697" w:rsidRDefault="00D0469D" w:rsidP="006A6296">
            <w:pPr>
              <w:ind w:left="0" w:firstLine="0"/>
              <w:rPr>
                <w:rFonts w:ascii="Arial" w:hAnsi="Arial" w:cs="Arial"/>
              </w:rPr>
            </w:pPr>
          </w:p>
          <w:p w:rsidR="003A1A4A" w:rsidRPr="001427F3" w:rsidRDefault="003A1A4A" w:rsidP="003A1A4A">
            <w:pPr>
              <w:ind w:left="708" w:firstLine="0"/>
              <w:rPr>
                <w:rFonts w:ascii="Arial" w:hAnsi="Arial" w:cs="Arial"/>
                <w:sz w:val="24"/>
                <w:szCs w:val="24"/>
              </w:rPr>
            </w:pPr>
          </w:p>
          <w:p w:rsidR="003A1A4A" w:rsidRDefault="003A1A4A" w:rsidP="003A1A4A">
            <w:pPr>
              <w:ind w:left="0" w:firstLine="0"/>
              <w:rPr>
                <w:rFonts w:ascii="Arial" w:hAnsi="Arial" w:cs="Arial"/>
              </w:rPr>
            </w:pPr>
          </w:p>
          <w:p w:rsidR="003A1A4A" w:rsidRDefault="003A1A4A" w:rsidP="003A1A4A">
            <w:pPr>
              <w:ind w:left="0" w:firstLine="0"/>
              <w:rPr>
                <w:rFonts w:ascii="Arial" w:hAnsi="Arial" w:cs="Arial"/>
              </w:rPr>
            </w:pPr>
          </w:p>
          <w:p w:rsidR="003A1A4A" w:rsidRDefault="003A1A4A" w:rsidP="003A1A4A">
            <w:pPr>
              <w:ind w:left="0" w:firstLine="0"/>
              <w:rPr>
                <w:rFonts w:ascii="Arial" w:hAnsi="Arial" w:cs="Arial"/>
              </w:rPr>
            </w:pPr>
          </w:p>
          <w:p w:rsidR="003A1A4A" w:rsidRPr="001D7697" w:rsidRDefault="003A1A4A" w:rsidP="003A1A4A">
            <w:pPr>
              <w:ind w:left="0" w:firstLine="0"/>
              <w:rPr>
                <w:rFonts w:ascii="Arial" w:hAnsi="Arial" w:cs="Arial"/>
              </w:rPr>
            </w:pPr>
          </w:p>
          <w:p w:rsidR="003A1A4A" w:rsidRPr="001D7697" w:rsidRDefault="003A1A4A" w:rsidP="003A1A4A">
            <w:pPr>
              <w:ind w:left="0" w:firstLine="0"/>
              <w:rPr>
                <w:rFonts w:ascii="Arial" w:hAnsi="Arial" w:cs="Arial"/>
              </w:rPr>
            </w:pPr>
          </w:p>
          <w:p w:rsidR="008E4933" w:rsidRPr="00C94537" w:rsidRDefault="008E4933" w:rsidP="008E4933">
            <w:pPr>
              <w:ind w:left="0" w:firstLine="0"/>
              <w:jc w:val="center"/>
              <w:rPr>
                <w:rFonts w:ascii="Arial" w:hAnsi="Arial" w:cs="Arial"/>
                <w:sz w:val="32"/>
                <w:szCs w:val="32"/>
              </w:rPr>
            </w:pPr>
            <w:r w:rsidRPr="00C94537">
              <w:rPr>
                <w:rFonts w:ascii="Arial" w:hAnsi="Arial" w:cs="Arial"/>
                <w:sz w:val="32"/>
                <w:szCs w:val="32"/>
              </w:rPr>
              <w:t>РЕКУЛЬТИВАЦИЯ ХВОСТОХРАНИЛИЩА</w:t>
            </w:r>
            <w:r>
              <w:rPr>
                <w:rFonts w:ascii="Arial" w:hAnsi="Arial" w:cs="Arial"/>
                <w:sz w:val="32"/>
                <w:szCs w:val="32"/>
              </w:rPr>
              <w:t xml:space="preserve"> </w:t>
            </w:r>
            <w:r w:rsidRPr="00C94537">
              <w:rPr>
                <w:rFonts w:ascii="Arial" w:hAnsi="Arial" w:cs="Arial"/>
                <w:sz w:val="32"/>
                <w:szCs w:val="32"/>
              </w:rPr>
              <w:t>ГМЗ</w:t>
            </w:r>
            <w:r w:rsidRPr="00C94537">
              <w:rPr>
                <w:rFonts w:ascii="Arial" w:hAnsi="Arial" w:cs="Arial"/>
                <w:sz w:val="32"/>
                <w:szCs w:val="32"/>
              </w:rPr>
              <w:br/>
              <w:t xml:space="preserve">И УРАНОВЫХ РУДНИКОВ №1 и №2 </w:t>
            </w:r>
            <w:r w:rsidRPr="00C94537">
              <w:rPr>
                <w:rFonts w:ascii="Arial" w:hAnsi="Arial" w:cs="Arial"/>
                <w:sz w:val="32"/>
                <w:szCs w:val="32"/>
              </w:rPr>
              <w:br/>
              <w:t xml:space="preserve">БЫВШЕГО ГОСПРЕДПРИЯТИЯ «АЛМАЗ» </w:t>
            </w:r>
            <w:r w:rsidRPr="00C94537">
              <w:rPr>
                <w:rFonts w:ascii="Arial" w:hAnsi="Arial" w:cs="Arial"/>
                <w:sz w:val="32"/>
                <w:szCs w:val="32"/>
              </w:rPr>
              <w:br/>
              <w:t>(г.</w:t>
            </w:r>
            <w:r>
              <w:rPr>
                <w:rFonts w:ascii="Arial" w:hAnsi="Arial" w:cs="Arial"/>
                <w:sz w:val="32"/>
                <w:szCs w:val="32"/>
              </w:rPr>
              <w:t xml:space="preserve"> </w:t>
            </w:r>
            <w:r w:rsidRPr="00C94537">
              <w:rPr>
                <w:rFonts w:ascii="Arial" w:hAnsi="Arial" w:cs="Arial"/>
                <w:sz w:val="32"/>
                <w:szCs w:val="32"/>
              </w:rPr>
              <w:t>Лермонтов, Ставропольский край)</w:t>
            </w:r>
          </w:p>
          <w:p w:rsidR="008E4933" w:rsidRDefault="008E4933" w:rsidP="008E4933">
            <w:pPr>
              <w:ind w:left="0" w:firstLine="0"/>
              <w:jc w:val="center"/>
              <w:rPr>
                <w:rFonts w:ascii="Arial" w:hAnsi="Arial" w:cs="Arial"/>
                <w:sz w:val="32"/>
                <w:szCs w:val="32"/>
              </w:rPr>
            </w:pPr>
          </w:p>
          <w:p w:rsidR="008E4933" w:rsidRDefault="008E4933" w:rsidP="008E4933">
            <w:pPr>
              <w:ind w:left="0" w:firstLine="0"/>
              <w:jc w:val="center"/>
              <w:rPr>
                <w:rFonts w:ascii="Arial" w:hAnsi="Arial" w:cs="Arial"/>
                <w:sz w:val="32"/>
                <w:szCs w:val="32"/>
              </w:rPr>
            </w:pPr>
          </w:p>
          <w:p w:rsidR="008E4933" w:rsidRDefault="008E4933" w:rsidP="008E4933">
            <w:pPr>
              <w:ind w:left="0" w:firstLine="0"/>
              <w:jc w:val="center"/>
              <w:rPr>
                <w:rFonts w:ascii="Arial" w:hAnsi="Arial" w:cs="Arial"/>
                <w:sz w:val="32"/>
                <w:szCs w:val="32"/>
              </w:rPr>
            </w:pPr>
          </w:p>
          <w:p w:rsidR="008E4933" w:rsidRPr="001D7697" w:rsidRDefault="008E4933" w:rsidP="008E4933">
            <w:pPr>
              <w:ind w:left="0" w:firstLine="0"/>
              <w:jc w:val="center"/>
              <w:rPr>
                <w:rFonts w:ascii="Arial" w:hAnsi="Arial" w:cs="Arial"/>
                <w:b/>
                <w:spacing w:val="40"/>
                <w:sz w:val="40"/>
                <w:szCs w:val="40"/>
              </w:rPr>
            </w:pPr>
            <w:r w:rsidRPr="001D7697">
              <w:rPr>
                <w:rFonts w:ascii="Arial" w:hAnsi="Arial" w:cs="Arial"/>
                <w:b/>
                <w:spacing w:val="40"/>
                <w:sz w:val="40"/>
                <w:szCs w:val="40"/>
              </w:rPr>
              <w:t>ПРОЕКТНАЯ ДОКУМЕНТАЦИЯ</w:t>
            </w:r>
          </w:p>
          <w:p w:rsidR="008E4933" w:rsidRPr="001D7697" w:rsidRDefault="008E4933" w:rsidP="008E4933">
            <w:pPr>
              <w:ind w:left="0" w:firstLine="0"/>
              <w:rPr>
                <w:rFonts w:ascii="Arial" w:hAnsi="Arial" w:cs="Arial"/>
              </w:rPr>
            </w:pPr>
          </w:p>
          <w:tbl>
            <w:tblPr>
              <w:tblStyle w:val="a7"/>
              <w:tblW w:w="0" w:type="auto"/>
              <w:jc w:val="center"/>
              <w:tblInd w:w="709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1559"/>
              <w:gridCol w:w="3359"/>
            </w:tblGrid>
            <w:tr w:rsidR="008E4933" w:rsidRPr="001D7697" w:rsidTr="008E4933">
              <w:trPr>
                <w:jc w:val="center"/>
              </w:trPr>
              <w:tc>
                <w:tcPr>
                  <w:tcW w:w="1559" w:type="dxa"/>
                </w:tcPr>
                <w:p w:rsidR="008E4933" w:rsidRPr="001D7697" w:rsidRDefault="008E4933" w:rsidP="00E82187">
                  <w:pPr>
                    <w:ind w:left="0" w:firstLine="0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РАЗДЕЛ 1.</w:t>
                  </w:r>
                </w:p>
              </w:tc>
              <w:tc>
                <w:tcPr>
                  <w:tcW w:w="3359" w:type="dxa"/>
                </w:tcPr>
                <w:p w:rsidR="008E4933" w:rsidRPr="001D7697" w:rsidRDefault="008E4933" w:rsidP="008E4933">
                  <w:pPr>
                    <w:ind w:left="0" w:firstLine="0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Пояснительная записка</w:t>
                  </w:r>
                </w:p>
              </w:tc>
            </w:tr>
            <w:tr w:rsidR="008E4933" w:rsidRPr="001D7697" w:rsidTr="008E4933">
              <w:trPr>
                <w:jc w:val="center"/>
              </w:trPr>
              <w:tc>
                <w:tcPr>
                  <w:tcW w:w="1559" w:type="dxa"/>
                </w:tcPr>
                <w:p w:rsidR="008E4933" w:rsidRDefault="008E4933" w:rsidP="00E82187">
                  <w:pPr>
                    <w:ind w:left="0" w:firstLine="0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3359" w:type="dxa"/>
                </w:tcPr>
                <w:p w:rsidR="008E4933" w:rsidRDefault="008E4933" w:rsidP="00E82187">
                  <w:pPr>
                    <w:ind w:left="0" w:firstLine="0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</w:tbl>
          <w:p w:rsidR="008E4933" w:rsidRDefault="008E4933" w:rsidP="008E4933">
            <w:pPr>
              <w:ind w:left="0" w:firstLine="0"/>
              <w:rPr>
                <w:rFonts w:ascii="Arial" w:hAnsi="Arial" w:cs="Arial"/>
              </w:rPr>
            </w:pPr>
          </w:p>
          <w:p w:rsidR="008E4933" w:rsidRDefault="008E4933" w:rsidP="008E4933">
            <w:pPr>
              <w:ind w:left="0" w:firstLine="0"/>
              <w:jc w:val="center"/>
              <w:rPr>
                <w:rFonts w:ascii="Arial" w:hAnsi="Arial" w:cs="Arial"/>
                <w:sz w:val="36"/>
                <w:szCs w:val="36"/>
              </w:rPr>
            </w:pPr>
            <w:r w:rsidRPr="00F305EE">
              <w:rPr>
                <w:rFonts w:ascii="Arial" w:hAnsi="Arial" w:cs="Arial"/>
                <w:sz w:val="36"/>
                <w:szCs w:val="36"/>
              </w:rPr>
              <w:t>Ц-ОД/ИФ02-10-11/09-</w:t>
            </w:r>
            <w:r>
              <w:rPr>
                <w:rFonts w:ascii="Arial" w:hAnsi="Arial" w:cs="Arial"/>
                <w:sz w:val="36"/>
                <w:szCs w:val="36"/>
              </w:rPr>
              <w:t>ПЗ</w:t>
            </w:r>
          </w:p>
          <w:p w:rsidR="008E4933" w:rsidRPr="00AA0ADF" w:rsidRDefault="008E4933" w:rsidP="008E4933">
            <w:pPr>
              <w:ind w:left="0" w:firstLine="0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8E4933" w:rsidRDefault="008E4933" w:rsidP="008E4933">
            <w:pPr>
              <w:ind w:left="0" w:firstLine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ТОМ 1</w:t>
            </w:r>
          </w:p>
          <w:p w:rsidR="003A1A4A" w:rsidRDefault="003A1A4A" w:rsidP="003A1A4A">
            <w:pPr>
              <w:ind w:left="0" w:firstLine="0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D0469D" w:rsidRDefault="00D0469D" w:rsidP="006A6296">
            <w:pPr>
              <w:ind w:left="0" w:firstLine="0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3A1A4A" w:rsidRDefault="003A1A4A" w:rsidP="006A6296">
            <w:pPr>
              <w:ind w:left="0" w:firstLine="0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3A1A4A" w:rsidRDefault="003A1A4A" w:rsidP="006A6296">
            <w:pPr>
              <w:ind w:left="0" w:firstLine="0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D0469D" w:rsidRDefault="00D0469D" w:rsidP="006A6296">
            <w:pPr>
              <w:ind w:left="0" w:firstLine="0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D0469D" w:rsidRDefault="00D0469D" w:rsidP="006A6296">
            <w:pPr>
              <w:ind w:left="0" w:firstLine="0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tbl>
            <w:tblPr>
              <w:tblStyle w:val="a7"/>
              <w:tblW w:w="902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3455"/>
              <w:gridCol w:w="3456"/>
              <w:gridCol w:w="2118"/>
            </w:tblGrid>
            <w:tr w:rsidR="00D0469D" w:rsidTr="004C0908">
              <w:trPr>
                <w:jc w:val="center"/>
              </w:trPr>
              <w:tc>
                <w:tcPr>
                  <w:tcW w:w="3455" w:type="dxa"/>
                </w:tcPr>
                <w:p w:rsidR="00D0469D" w:rsidRDefault="00D0469D" w:rsidP="006A6296">
                  <w:pPr>
                    <w:ind w:left="0" w:firstLine="0"/>
                    <w:jc w:val="left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Главный инженер</w:t>
                  </w:r>
                </w:p>
              </w:tc>
              <w:tc>
                <w:tcPr>
                  <w:tcW w:w="3456" w:type="dxa"/>
                </w:tcPr>
                <w:p w:rsidR="00D0469D" w:rsidRDefault="00D0469D" w:rsidP="006A6296">
                  <w:pPr>
                    <w:ind w:left="0" w:firstLine="0"/>
                    <w:jc w:val="left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2118" w:type="dxa"/>
                </w:tcPr>
                <w:p w:rsidR="00D0469D" w:rsidRDefault="00D0469D" w:rsidP="006A6296">
                  <w:pPr>
                    <w:ind w:left="0" w:firstLine="0"/>
                    <w:jc w:val="left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С.А. Гуськов</w:t>
                  </w:r>
                </w:p>
              </w:tc>
            </w:tr>
            <w:tr w:rsidR="00D0469D" w:rsidTr="004C0908">
              <w:trPr>
                <w:jc w:val="center"/>
              </w:trPr>
              <w:tc>
                <w:tcPr>
                  <w:tcW w:w="3455" w:type="dxa"/>
                </w:tcPr>
                <w:p w:rsidR="00D0469D" w:rsidRDefault="00D0469D" w:rsidP="006A6296">
                  <w:pPr>
                    <w:ind w:left="0" w:firstLine="0"/>
                    <w:jc w:val="left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3456" w:type="dxa"/>
                </w:tcPr>
                <w:p w:rsidR="00D0469D" w:rsidRDefault="00D0469D" w:rsidP="006A6296">
                  <w:pPr>
                    <w:ind w:left="0" w:firstLine="0"/>
                    <w:jc w:val="left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2118" w:type="dxa"/>
                </w:tcPr>
                <w:p w:rsidR="00D0469D" w:rsidRDefault="00D0469D" w:rsidP="006A6296">
                  <w:pPr>
                    <w:ind w:left="0" w:firstLine="0"/>
                    <w:jc w:val="left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8E4933" w:rsidTr="004C0908">
              <w:trPr>
                <w:jc w:val="center"/>
              </w:trPr>
              <w:tc>
                <w:tcPr>
                  <w:tcW w:w="3455" w:type="dxa"/>
                </w:tcPr>
                <w:p w:rsidR="008E4933" w:rsidRDefault="008E4933" w:rsidP="006A6296">
                  <w:pPr>
                    <w:ind w:left="0" w:firstLine="0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3456" w:type="dxa"/>
                </w:tcPr>
                <w:p w:rsidR="008E4933" w:rsidRDefault="008E4933" w:rsidP="006A6296">
                  <w:pPr>
                    <w:ind w:left="0" w:firstLine="0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2118" w:type="dxa"/>
                </w:tcPr>
                <w:p w:rsidR="008E4933" w:rsidRDefault="008E4933" w:rsidP="006A6296">
                  <w:pPr>
                    <w:ind w:left="0" w:firstLine="0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</w:tr>
            <w:tr w:rsidR="00D0469D" w:rsidTr="004C0908">
              <w:trPr>
                <w:jc w:val="center"/>
              </w:trPr>
              <w:tc>
                <w:tcPr>
                  <w:tcW w:w="3455" w:type="dxa"/>
                </w:tcPr>
                <w:p w:rsidR="00D0469D" w:rsidRDefault="00D0469D" w:rsidP="006A6296">
                  <w:pPr>
                    <w:ind w:left="0" w:firstLine="0"/>
                    <w:jc w:val="left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Главный инженер проекта</w:t>
                  </w:r>
                </w:p>
              </w:tc>
              <w:tc>
                <w:tcPr>
                  <w:tcW w:w="3456" w:type="dxa"/>
                </w:tcPr>
                <w:p w:rsidR="00D0469D" w:rsidRDefault="00D0469D" w:rsidP="006A6296">
                  <w:pPr>
                    <w:ind w:left="0" w:firstLine="0"/>
                    <w:jc w:val="left"/>
                    <w:rPr>
                      <w:rFonts w:ascii="Arial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2118" w:type="dxa"/>
                </w:tcPr>
                <w:p w:rsidR="00D0469D" w:rsidRDefault="00D0469D" w:rsidP="00460065">
                  <w:pPr>
                    <w:ind w:left="0" w:firstLine="0"/>
                    <w:jc w:val="left"/>
                    <w:rPr>
                      <w:rFonts w:ascii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sz w:val="24"/>
                      <w:szCs w:val="24"/>
                    </w:rPr>
                    <w:t>В.</w:t>
                  </w:r>
                  <w:r w:rsidR="00460065">
                    <w:rPr>
                      <w:rFonts w:ascii="Arial" w:hAnsi="Arial" w:cs="Arial"/>
                      <w:sz w:val="24"/>
                      <w:szCs w:val="24"/>
                    </w:rPr>
                    <w:t>П</w:t>
                  </w:r>
                  <w:r>
                    <w:rPr>
                      <w:rFonts w:ascii="Arial" w:hAnsi="Arial" w:cs="Arial"/>
                      <w:sz w:val="24"/>
                      <w:szCs w:val="24"/>
                    </w:rPr>
                    <w:t xml:space="preserve">. </w:t>
                  </w:r>
                  <w:r w:rsidR="00460065">
                    <w:rPr>
                      <w:rFonts w:ascii="Arial" w:hAnsi="Arial" w:cs="Arial"/>
                      <w:sz w:val="24"/>
                      <w:szCs w:val="24"/>
                    </w:rPr>
                    <w:t>Карамушка</w:t>
                  </w:r>
                </w:p>
              </w:tc>
            </w:tr>
          </w:tbl>
          <w:p w:rsidR="00D0469D" w:rsidRPr="00AA0ADF" w:rsidRDefault="00D0469D" w:rsidP="006A6296">
            <w:pPr>
              <w:ind w:left="0" w:firstLine="0"/>
              <w:jc w:val="left"/>
              <w:rPr>
                <w:rFonts w:ascii="Arial" w:hAnsi="Arial" w:cs="Arial"/>
                <w:sz w:val="24"/>
                <w:szCs w:val="24"/>
              </w:rPr>
            </w:pPr>
          </w:p>
          <w:p w:rsidR="00D0469D" w:rsidRDefault="00D0469D" w:rsidP="006A6296">
            <w:pPr>
              <w:ind w:left="0" w:firstLine="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0469D" w:rsidRDefault="00D0469D" w:rsidP="006A6296">
            <w:pPr>
              <w:ind w:left="0" w:firstLine="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0469D" w:rsidRDefault="00D0469D" w:rsidP="006A6296">
            <w:pPr>
              <w:ind w:left="0" w:firstLine="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8E4933" w:rsidRDefault="008E4933" w:rsidP="006A6296">
            <w:pPr>
              <w:ind w:left="0" w:firstLine="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3A1A4A" w:rsidRDefault="003A1A4A" w:rsidP="006A6296">
            <w:pPr>
              <w:ind w:left="0" w:firstLine="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3A1A4A" w:rsidRDefault="003A1A4A" w:rsidP="006A6296">
            <w:pPr>
              <w:ind w:left="0" w:firstLine="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0469D" w:rsidRDefault="00D0469D" w:rsidP="006A6296">
            <w:pPr>
              <w:ind w:left="0" w:firstLine="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0469D" w:rsidRDefault="00D0469D" w:rsidP="006A6296">
            <w:pPr>
              <w:ind w:left="0" w:firstLine="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:rsidR="00D0469D" w:rsidRDefault="00D0469D" w:rsidP="00D0469D">
            <w:pPr>
              <w:ind w:left="0" w:firstLine="0"/>
              <w:jc w:val="center"/>
            </w:pPr>
            <w:r>
              <w:rPr>
                <w:rFonts w:ascii="Arial" w:hAnsi="Arial" w:cs="Arial"/>
                <w:b/>
                <w:sz w:val="24"/>
                <w:szCs w:val="24"/>
              </w:rPr>
              <w:t>2010</w:t>
            </w:r>
          </w:p>
          <w:p w:rsidR="00D0469D" w:rsidRPr="00CC3C6E" w:rsidRDefault="00D0469D" w:rsidP="00D0469D">
            <w:pPr>
              <w:ind w:left="0" w:firstLine="0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D0469D" w:rsidTr="006A6296">
        <w:trPr>
          <w:trHeight w:val="1410"/>
          <w:jc w:val="right"/>
        </w:trPr>
        <w:tc>
          <w:tcPr>
            <w:tcW w:w="284" w:type="dxa"/>
            <w:tcBorders>
              <w:top w:val="single" w:sz="12" w:space="0" w:color="auto"/>
              <w:left w:val="single" w:sz="12" w:space="0" w:color="auto"/>
              <w:bottom w:val="single" w:sz="4" w:space="0" w:color="000000" w:themeColor="text1"/>
            </w:tcBorders>
            <w:textDirection w:val="btLr"/>
            <w:vAlign w:val="center"/>
          </w:tcPr>
          <w:p w:rsidR="00D0469D" w:rsidRPr="00AD2598" w:rsidRDefault="00AD2598" w:rsidP="006A6296">
            <w:pPr>
              <w:ind w:left="0" w:firstLine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D2598">
              <w:rPr>
                <w:rFonts w:ascii="Arial" w:hAnsi="Arial" w:cs="Arial"/>
                <w:sz w:val="20"/>
                <w:szCs w:val="20"/>
              </w:rPr>
              <w:t>Взам. Инв.№</w:t>
            </w:r>
          </w:p>
        </w:tc>
        <w:tc>
          <w:tcPr>
            <w:tcW w:w="397" w:type="dxa"/>
            <w:tcBorders>
              <w:top w:val="single" w:sz="12" w:space="0" w:color="auto"/>
              <w:bottom w:val="single" w:sz="4" w:space="0" w:color="000000" w:themeColor="text1"/>
              <w:right w:val="single" w:sz="12" w:space="0" w:color="auto"/>
            </w:tcBorders>
            <w:textDirection w:val="btLr"/>
            <w:vAlign w:val="center"/>
          </w:tcPr>
          <w:p w:rsidR="00D0469D" w:rsidRPr="00AD2598" w:rsidRDefault="00D0469D" w:rsidP="006A6296">
            <w:pPr>
              <w:ind w:left="0" w:firstLine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490" w:type="dxa"/>
            <w:vMerge/>
            <w:tcBorders>
              <w:left w:val="single" w:sz="12" w:space="0" w:color="auto"/>
              <w:bottom w:val="single" w:sz="4" w:space="0" w:color="000000" w:themeColor="text1"/>
              <w:right w:val="single" w:sz="12" w:space="0" w:color="auto"/>
            </w:tcBorders>
          </w:tcPr>
          <w:p w:rsidR="00D0469D" w:rsidRDefault="00D0469D" w:rsidP="006A6296">
            <w:pPr>
              <w:ind w:left="0" w:firstLine="0"/>
            </w:pPr>
          </w:p>
        </w:tc>
      </w:tr>
      <w:tr w:rsidR="00D0469D" w:rsidTr="006A6296">
        <w:trPr>
          <w:trHeight w:val="1978"/>
          <w:jc w:val="right"/>
        </w:trPr>
        <w:tc>
          <w:tcPr>
            <w:tcW w:w="284" w:type="dxa"/>
            <w:tcBorders>
              <w:left w:val="single" w:sz="12" w:space="0" w:color="auto"/>
              <w:bottom w:val="single" w:sz="4" w:space="0" w:color="000000" w:themeColor="text1"/>
            </w:tcBorders>
            <w:textDirection w:val="btLr"/>
            <w:vAlign w:val="center"/>
          </w:tcPr>
          <w:p w:rsidR="00D0469D" w:rsidRPr="00AD2598" w:rsidRDefault="00AD2598" w:rsidP="006A6296">
            <w:pPr>
              <w:ind w:left="0" w:firstLine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D2598">
              <w:rPr>
                <w:rFonts w:ascii="Arial" w:hAnsi="Arial" w:cs="Arial"/>
                <w:sz w:val="20"/>
                <w:szCs w:val="20"/>
              </w:rPr>
              <w:t>Подп. И дата</w:t>
            </w:r>
          </w:p>
        </w:tc>
        <w:tc>
          <w:tcPr>
            <w:tcW w:w="397" w:type="dxa"/>
            <w:tcBorders>
              <w:bottom w:val="single" w:sz="4" w:space="0" w:color="000000" w:themeColor="text1"/>
              <w:right w:val="single" w:sz="12" w:space="0" w:color="auto"/>
            </w:tcBorders>
            <w:textDirection w:val="btLr"/>
            <w:vAlign w:val="center"/>
          </w:tcPr>
          <w:p w:rsidR="00D0469D" w:rsidRPr="00AD2598" w:rsidRDefault="00D0469D" w:rsidP="006A6296">
            <w:pPr>
              <w:ind w:left="0" w:firstLine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490" w:type="dxa"/>
            <w:vMerge/>
            <w:tcBorders>
              <w:left w:val="single" w:sz="12" w:space="0" w:color="auto"/>
              <w:bottom w:val="single" w:sz="4" w:space="0" w:color="000000" w:themeColor="text1"/>
              <w:right w:val="single" w:sz="12" w:space="0" w:color="auto"/>
            </w:tcBorders>
          </w:tcPr>
          <w:p w:rsidR="00D0469D" w:rsidRDefault="00D0469D" w:rsidP="006A6296">
            <w:pPr>
              <w:ind w:left="0" w:firstLine="0"/>
            </w:pPr>
          </w:p>
        </w:tc>
      </w:tr>
      <w:tr w:rsidR="00D0469D" w:rsidTr="00482998">
        <w:trPr>
          <w:trHeight w:val="1410"/>
          <w:jc w:val="right"/>
        </w:trPr>
        <w:tc>
          <w:tcPr>
            <w:tcW w:w="284" w:type="dxa"/>
            <w:tcBorders>
              <w:left w:val="single" w:sz="12" w:space="0" w:color="auto"/>
              <w:bottom w:val="single" w:sz="12" w:space="0" w:color="auto"/>
            </w:tcBorders>
            <w:textDirection w:val="btLr"/>
            <w:vAlign w:val="center"/>
          </w:tcPr>
          <w:p w:rsidR="00D0469D" w:rsidRPr="00AD2598" w:rsidRDefault="00AD2598" w:rsidP="006A6296">
            <w:pPr>
              <w:ind w:left="0" w:firstLine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AD2598">
              <w:rPr>
                <w:rFonts w:ascii="Arial" w:hAnsi="Arial" w:cs="Arial"/>
                <w:sz w:val="20"/>
                <w:szCs w:val="20"/>
              </w:rPr>
              <w:t>Инв.№ подл.</w:t>
            </w:r>
          </w:p>
        </w:tc>
        <w:tc>
          <w:tcPr>
            <w:tcW w:w="397" w:type="dxa"/>
            <w:tcBorders>
              <w:bottom w:val="single" w:sz="12" w:space="0" w:color="auto"/>
              <w:right w:val="single" w:sz="12" w:space="0" w:color="auto"/>
            </w:tcBorders>
            <w:textDirection w:val="btLr"/>
            <w:vAlign w:val="center"/>
          </w:tcPr>
          <w:p w:rsidR="00D0469D" w:rsidRPr="00AD2598" w:rsidRDefault="00D74DBB" w:rsidP="006A6296">
            <w:pPr>
              <w:ind w:left="0" w:firstLine="0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А-84-10</w:t>
            </w:r>
          </w:p>
        </w:tc>
        <w:tc>
          <w:tcPr>
            <w:tcW w:w="10490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0469D" w:rsidRDefault="00D0469D" w:rsidP="006A6296">
            <w:pPr>
              <w:ind w:left="0" w:firstLine="0"/>
            </w:pPr>
          </w:p>
        </w:tc>
      </w:tr>
    </w:tbl>
    <w:p w:rsidR="00D0469D" w:rsidRDefault="00D0469D" w:rsidP="00D0469D">
      <w:pPr>
        <w:ind w:left="0" w:firstLine="0"/>
        <w:sectPr w:rsidR="00D0469D" w:rsidSect="00DD63B7">
          <w:pgSz w:w="11906" w:h="16838" w:code="9"/>
          <w:pgMar w:top="284" w:right="454" w:bottom="567" w:left="284" w:header="170" w:footer="170" w:gutter="0"/>
          <w:pgNumType w:start="1"/>
          <w:cols w:space="708"/>
          <w:docGrid w:linePitch="360"/>
        </w:sectPr>
      </w:pPr>
    </w:p>
    <w:tbl>
      <w:tblPr>
        <w:tblW w:w="10443" w:type="dxa"/>
        <w:tblInd w:w="10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000000"/>
          <w:insideV w:val="single" w:sz="12" w:space="0" w:color="auto"/>
        </w:tblBorders>
        <w:tblLayout w:type="fixed"/>
        <w:tblLook w:val="00A0"/>
      </w:tblPr>
      <w:tblGrid>
        <w:gridCol w:w="3294"/>
        <w:gridCol w:w="5387"/>
        <w:gridCol w:w="1762"/>
      </w:tblGrid>
      <w:tr w:rsidR="00A54122" w:rsidRPr="00BF04DD" w:rsidTr="00A54122">
        <w:trPr>
          <w:trHeight w:hRule="exact" w:val="851"/>
        </w:trPr>
        <w:tc>
          <w:tcPr>
            <w:tcW w:w="329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A54122" w:rsidRPr="00BF04DD" w:rsidRDefault="00A54122" w:rsidP="000674BC">
            <w:pPr>
              <w:pStyle w:val="32"/>
              <w:spacing w:after="0"/>
              <w:ind w:left="0" w:righ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bookmarkStart w:id="0" w:name="_Toc261877919"/>
            <w:r w:rsidRPr="00BF04DD">
              <w:rPr>
                <w:rFonts w:ascii="Arial Narrow" w:hAnsi="Arial Narrow"/>
                <w:sz w:val="20"/>
                <w:szCs w:val="20"/>
              </w:rPr>
              <w:lastRenderedPageBreak/>
              <w:t>Обозначение</w:t>
            </w:r>
          </w:p>
        </w:tc>
        <w:tc>
          <w:tcPr>
            <w:tcW w:w="538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A54122" w:rsidRPr="00BF04DD" w:rsidRDefault="00A54122" w:rsidP="000674BC">
            <w:pPr>
              <w:pStyle w:val="32"/>
              <w:spacing w:after="0"/>
              <w:ind w:left="0" w:righ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BF04DD">
              <w:rPr>
                <w:rFonts w:ascii="Arial Narrow" w:hAnsi="Arial Narrow"/>
                <w:sz w:val="20"/>
                <w:szCs w:val="20"/>
              </w:rPr>
              <w:t>Наименование</w:t>
            </w:r>
          </w:p>
        </w:tc>
        <w:tc>
          <w:tcPr>
            <w:tcW w:w="17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A54122" w:rsidRPr="00BF04DD" w:rsidRDefault="00A54122" w:rsidP="000674BC">
            <w:pPr>
              <w:pStyle w:val="32"/>
              <w:spacing w:after="0"/>
              <w:ind w:left="0" w:righ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BF04DD">
              <w:rPr>
                <w:rFonts w:ascii="Arial Narrow" w:hAnsi="Arial Narrow"/>
                <w:sz w:val="20"/>
                <w:szCs w:val="20"/>
              </w:rPr>
              <w:t>Примечание</w:t>
            </w:r>
          </w:p>
        </w:tc>
      </w:tr>
      <w:tr w:rsidR="00A54122" w:rsidRPr="00BF04DD" w:rsidTr="00A54122">
        <w:trPr>
          <w:trHeight w:val="454"/>
        </w:trPr>
        <w:tc>
          <w:tcPr>
            <w:tcW w:w="3294" w:type="dxa"/>
            <w:tcBorders>
              <w:top w:val="single" w:sz="12" w:space="0" w:color="auto"/>
              <w:left w:val="single" w:sz="12" w:space="0" w:color="auto"/>
              <w:bottom w:val="single" w:sz="4" w:space="0" w:color="000000"/>
              <w:right w:val="single" w:sz="12" w:space="0" w:color="auto"/>
            </w:tcBorders>
          </w:tcPr>
          <w:p w:rsidR="00A54122" w:rsidRPr="00BF04DD" w:rsidRDefault="00A54122" w:rsidP="000674BC">
            <w:pPr>
              <w:pStyle w:val="32"/>
              <w:spacing w:after="0"/>
              <w:ind w:left="0" w:right="0" w:firstLine="0"/>
              <w:rPr>
                <w:rFonts w:ascii="Arial Narrow" w:hAnsi="Arial Narrow"/>
                <w:sz w:val="20"/>
                <w:szCs w:val="20"/>
              </w:rPr>
            </w:pPr>
            <w:r w:rsidRPr="00BF04DD">
              <w:rPr>
                <w:rFonts w:ascii="Arial Narrow" w:hAnsi="Arial Narrow"/>
                <w:sz w:val="20"/>
                <w:szCs w:val="20"/>
              </w:rPr>
              <w:t xml:space="preserve">Ц-ОД/ИФ02-10-11/09 </w:t>
            </w:r>
            <w:r w:rsidRPr="00BF04DD">
              <w:rPr>
                <w:rFonts w:ascii="Arial Narrow" w:hAnsi="Arial Narrow"/>
                <w:sz w:val="20"/>
                <w:szCs w:val="20"/>
              </w:rPr>
              <w:sym w:font="Symbol" w:char="F02D"/>
            </w:r>
            <w:r w:rsidRPr="00BF04DD">
              <w:rPr>
                <w:rFonts w:ascii="Arial Narrow" w:hAnsi="Arial Narrow"/>
                <w:sz w:val="20"/>
                <w:szCs w:val="20"/>
              </w:rPr>
              <w:t xml:space="preserve"> ПЗ</w:t>
            </w:r>
          </w:p>
        </w:tc>
        <w:tc>
          <w:tcPr>
            <w:tcW w:w="5387" w:type="dxa"/>
            <w:tcBorders>
              <w:top w:val="single" w:sz="12" w:space="0" w:color="auto"/>
              <w:left w:val="single" w:sz="12" w:space="0" w:color="auto"/>
              <w:bottom w:val="single" w:sz="4" w:space="0" w:color="000000"/>
              <w:right w:val="single" w:sz="12" w:space="0" w:color="auto"/>
            </w:tcBorders>
          </w:tcPr>
          <w:p w:rsidR="00A54122" w:rsidRPr="00BF04DD" w:rsidRDefault="00A54122" w:rsidP="000674BC">
            <w:pPr>
              <w:pStyle w:val="32"/>
              <w:spacing w:after="0"/>
              <w:ind w:left="0" w:right="0" w:firstLine="0"/>
              <w:rPr>
                <w:rFonts w:ascii="Arial Narrow" w:hAnsi="Arial Narrow"/>
                <w:sz w:val="20"/>
                <w:szCs w:val="20"/>
              </w:rPr>
            </w:pPr>
            <w:r w:rsidRPr="00BF04DD">
              <w:rPr>
                <w:rFonts w:ascii="Arial Narrow" w:hAnsi="Arial Narrow"/>
                <w:sz w:val="20"/>
                <w:szCs w:val="20"/>
              </w:rPr>
              <w:t>Пояснительная записка</w:t>
            </w:r>
          </w:p>
        </w:tc>
        <w:tc>
          <w:tcPr>
            <w:tcW w:w="1762" w:type="dxa"/>
            <w:tcBorders>
              <w:top w:val="single" w:sz="12" w:space="0" w:color="auto"/>
              <w:left w:val="single" w:sz="12" w:space="0" w:color="auto"/>
              <w:bottom w:val="single" w:sz="4" w:space="0" w:color="000000"/>
              <w:right w:val="single" w:sz="12" w:space="0" w:color="auto"/>
            </w:tcBorders>
          </w:tcPr>
          <w:p w:rsidR="00A54122" w:rsidRPr="00BF04DD" w:rsidRDefault="00A54122" w:rsidP="000674BC">
            <w:pPr>
              <w:pStyle w:val="32"/>
              <w:spacing w:after="0"/>
              <w:ind w:left="0" w:right="0" w:firstLine="0"/>
              <w:rPr>
                <w:rFonts w:ascii="Arial Narrow" w:hAnsi="Arial Narrow"/>
                <w:sz w:val="20"/>
                <w:szCs w:val="20"/>
              </w:rPr>
            </w:pPr>
            <w:r w:rsidRPr="00BF04DD">
              <w:rPr>
                <w:rFonts w:ascii="Arial Narrow" w:hAnsi="Arial Narrow"/>
                <w:sz w:val="20"/>
                <w:szCs w:val="20"/>
              </w:rPr>
              <w:t>4</w:t>
            </w:r>
          </w:p>
        </w:tc>
      </w:tr>
      <w:tr w:rsidR="00A54122" w:rsidRPr="00BF04DD" w:rsidTr="00A54122">
        <w:trPr>
          <w:trHeight w:val="454"/>
        </w:trPr>
        <w:tc>
          <w:tcPr>
            <w:tcW w:w="3294" w:type="dxa"/>
            <w:tcBorders>
              <w:top w:val="single" w:sz="4" w:space="0" w:color="000000"/>
              <w:left w:val="single" w:sz="12" w:space="0" w:color="auto"/>
              <w:bottom w:val="single" w:sz="4" w:space="0" w:color="000000"/>
              <w:right w:val="single" w:sz="12" w:space="0" w:color="auto"/>
            </w:tcBorders>
          </w:tcPr>
          <w:p w:rsidR="00A54122" w:rsidRPr="00BF04DD" w:rsidRDefault="00A54122" w:rsidP="000674BC">
            <w:pPr>
              <w:pStyle w:val="32"/>
              <w:spacing w:after="0"/>
              <w:ind w:left="0" w:right="0" w:firstLine="0"/>
              <w:rPr>
                <w:rFonts w:ascii="Arial Narrow" w:hAnsi="Arial Narrow"/>
                <w:sz w:val="20"/>
                <w:szCs w:val="20"/>
              </w:rPr>
            </w:pPr>
            <w:r w:rsidRPr="00BF04DD">
              <w:rPr>
                <w:rFonts w:ascii="Arial Narrow" w:hAnsi="Arial Narrow"/>
                <w:sz w:val="20"/>
                <w:szCs w:val="20"/>
              </w:rPr>
              <w:t xml:space="preserve">Приложение </w:t>
            </w:r>
            <w:smartTag w:uri="urn:schemas-microsoft-com:office:smarttags" w:element="metricconverter">
              <w:smartTagPr>
                <w:attr w:name="ProductID" w:val="1, л"/>
              </w:smartTagPr>
              <w:r w:rsidRPr="00BF04DD">
                <w:rPr>
                  <w:rFonts w:ascii="Arial Narrow" w:hAnsi="Arial Narrow"/>
                  <w:sz w:val="20"/>
                  <w:szCs w:val="20"/>
                </w:rPr>
                <w:t>1, л</w:t>
              </w:r>
            </w:smartTag>
            <w:r w:rsidRPr="00BF04DD">
              <w:rPr>
                <w:rFonts w:ascii="Arial Narrow" w:hAnsi="Arial Narrow"/>
                <w:sz w:val="20"/>
                <w:szCs w:val="20"/>
              </w:rPr>
              <w:t>.л.1÷17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12" w:space="0" w:color="auto"/>
              <w:bottom w:val="single" w:sz="4" w:space="0" w:color="000000"/>
              <w:right w:val="single" w:sz="12" w:space="0" w:color="auto"/>
            </w:tcBorders>
          </w:tcPr>
          <w:p w:rsidR="00A54122" w:rsidRPr="00BF04DD" w:rsidRDefault="00A54122" w:rsidP="000674BC">
            <w:pPr>
              <w:pStyle w:val="32"/>
              <w:spacing w:after="0"/>
              <w:ind w:left="0" w:right="0" w:firstLine="0"/>
              <w:rPr>
                <w:rFonts w:ascii="Arial Narrow" w:hAnsi="Arial Narrow"/>
                <w:sz w:val="20"/>
                <w:szCs w:val="20"/>
              </w:rPr>
            </w:pPr>
            <w:r w:rsidRPr="00BF04DD">
              <w:rPr>
                <w:rFonts w:ascii="Arial Narrow" w:hAnsi="Arial Narrow"/>
                <w:sz w:val="20"/>
                <w:szCs w:val="20"/>
              </w:rPr>
              <w:t>Государственный контракт № К.4г2.1.12.09.3к307 от 07.09.2009 г.</w:t>
            </w:r>
          </w:p>
        </w:tc>
        <w:tc>
          <w:tcPr>
            <w:tcW w:w="1762" w:type="dxa"/>
            <w:tcBorders>
              <w:top w:val="single" w:sz="4" w:space="0" w:color="000000"/>
              <w:left w:val="single" w:sz="12" w:space="0" w:color="auto"/>
              <w:bottom w:val="single" w:sz="4" w:space="0" w:color="000000"/>
              <w:right w:val="single" w:sz="12" w:space="0" w:color="auto"/>
            </w:tcBorders>
          </w:tcPr>
          <w:p w:rsidR="00A54122" w:rsidRPr="00BF04DD" w:rsidRDefault="00A54122" w:rsidP="000674BC">
            <w:pPr>
              <w:pStyle w:val="32"/>
              <w:spacing w:after="0"/>
              <w:ind w:left="0" w:right="0" w:firstLine="0"/>
              <w:rPr>
                <w:rFonts w:ascii="Arial Narrow" w:hAnsi="Arial Narrow"/>
                <w:sz w:val="20"/>
                <w:szCs w:val="20"/>
              </w:rPr>
            </w:pPr>
            <w:r w:rsidRPr="00BF04DD">
              <w:rPr>
                <w:rFonts w:ascii="Arial Narrow" w:hAnsi="Arial Narrow"/>
                <w:sz w:val="20"/>
                <w:szCs w:val="20"/>
              </w:rPr>
              <w:t>43</w:t>
            </w:r>
          </w:p>
        </w:tc>
      </w:tr>
      <w:tr w:rsidR="00A54122" w:rsidRPr="00BF04DD" w:rsidTr="00A54122">
        <w:trPr>
          <w:trHeight w:val="454"/>
        </w:trPr>
        <w:tc>
          <w:tcPr>
            <w:tcW w:w="3294" w:type="dxa"/>
            <w:tcBorders>
              <w:top w:val="single" w:sz="4" w:space="0" w:color="000000"/>
              <w:left w:val="single" w:sz="12" w:space="0" w:color="auto"/>
              <w:bottom w:val="single" w:sz="4" w:space="0" w:color="000000"/>
              <w:right w:val="single" w:sz="12" w:space="0" w:color="auto"/>
            </w:tcBorders>
          </w:tcPr>
          <w:p w:rsidR="00A54122" w:rsidRPr="00BF04DD" w:rsidRDefault="00A54122" w:rsidP="000674BC">
            <w:pPr>
              <w:pStyle w:val="32"/>
              <w:spacing w:after="0"/>
              <w:ind w:left="0" w:right="0" w:firstLine="0"/>
              <w:rPr>
                <w:rFonts w:ascii="Arial Narrow" w:hAnsi="Arial Narrow"/>
                <w:sz w:val="20"/>
                <w:szCs w:val="20"/>
              </w:rPr>
            </w:pPr>
            <w:r w:rsidRPr="00BF04DD">
              <w:rPr>
                <w:rFonts w:ascii="Arial Narrow" w:hAnsi="Arial Narrow"/>
                <w:sz w:val="20"/>
                <w:szCs w:val="20"/>
              </w:rPr>
              <w:t xml:space="preserve">Приложение </w:t>
            </w:r>
            <w:smartTag w:uri="urn:schemas-microsoft-com:office:smarttags" w:element="metricconverter">
              <w:smartTagPr>
                <w:attr w:name="ProductID" w:val="2, л"/>
              </w:smartTagPr>
              <w:r w:rsidRPr="00BF04DD">
                <w:rPr>
                  <w:rFonts w:ascii="Arial Narrow" w:hAnsi="Arial Narrow"/>
                  <w:sz w:val="20"/>
                  <w:szCs w:val="20"/>
                </w:rPr>
                <w:t>2, л</w:t>
              </w:r>
            </w:smartTag>
            <w:r w:rsidRPr="00BF04DD">
              <w:rPr>
                <w:rFonts w:ascii="Arial Narrow" w:hAnsi="Arial Narrow"/>
                <w:sz w:val="20"/>
                <w:szCs w:val="20"/>
              </w:rPr>
              <w:t>.л.1÷5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12" w:space="0" w:color="auto"/>
              <w:bottom w:val="single" w:sz="4" w:space="0" w:color="000000"/>
              <w:right w:val="single" w:sz="12" w:space="0" w:color="auto"/>
            </w:tcBorders>
          </w:tcPr>
          <w:p w:rsidR="00A54122" w:rsidRPr="00BF04DD" w:rsidRDefault="00A54122" w:rsidP="000674BC">
            <w:pPr>
              <w:pStyle w:val="32"/>
              <w:spacing w:after="0"/>
              <w:ind w:left="0" w:right="0" w:firstLine="0"/>
              <w:rPr>
                <w:rFonts w:ascii="Arial Narrow" w:hAnsi="Arial Narrow"/>
                <w:sz w:val="20"/>
                <w:szCs w:val="20"/>
              </w:rPr>
            </w:pPr>
            <w:r w:rsidRPr="00BF04DD">
              <w:rPr>
                <w:rFonts w:ascii="Arial Narrow" w:hAnsi="Arial Narrow"/>
                <w:sz w:val="20"/>
                <w:szCs w:val="20"/>
              </w:rPr>
              <w:t>Договор № Ц-ОД/ИФО-10-11/09 от 16.12.09г.</w:t>
            </w:r>
          </w:p>
        </w:tc>
        <w:tc>
          <w:tcPr>
            <w:tcW w:w="1762" w:type="dxa"/>
            <w:tcBorders>
              <w:top w:val="single" w:sz="4" w:space="0" w:color="000000"/>
              <w:left w:val="single" w:sz="12" w:space="0" w:color="auto"/>
              <w:bottom w:val="single" w:sz="4" w:space="0" w:color="000000"/>
              <w:right w:val="single" w:sz="12" w:space="0" w:color="auto"/>
            </w:tcBorders>
          </w:tcPr>
          <w:p w:rsidR="00A54122" w:rsidRPr="00BF04DD" w:rsidRDefault="00A54122" w:rsidP="000674BC">
            <w:pPr>
              <w:pStyle w:val="32"/>
              <w:spacing w:after="0"/>
              <w:ind w:left="0" w:right="0" w:firstLine="0"/>
              <w:rPr>
                <w:rFonts w:ascii="Arial Narrow" w:hAnsi="Arial Narrow"/>
                <w:sz w:val="20"/>
                <w:szCs w:val="20"/>
              </w:rPr>
            </w:pPr>
            <w:r w:rsidRPr="00BF04DD">
              <w:rPr>
                <w:rFonts w:ascii="Arial Narrow" w:hAnsi="Arial Narrow"/>
                <w:sz w:val="20"/>
                <w:szCs w:val="20"/>
              </w:rPr>
              <w:t>60</w:t>
            </w:r>
          </w:p>
        </w:tc>
      </w:tr>
      <w:tr w:rsidR="00A54122" w:rsidRPr="00BF04DD" w:rsidTr="00A54122">
        <w:trPr>
          <w:trHeight w:val="454"/>
        </w:trPr>
        <w:tc>
          <w:tcPr>
            <w:tcW w:w="3294" w:type="dxa"/>
            <w:tcBorders>
              <w:top w:val="single" w:sz="4" w:space="0" w:color="000000"/>
              <w:left w:val="single" w:sz="12" w:space="0" w:color="auto"/>
              <w:bottom w:val="single" w:sz="4" w:space="0" w:color="000000"/>
              <w:right w:val="single" w:sz="12" w:space="0" w:color="auto"/>
            </w:tcBorders>
          </w:tcPr>
          <w:p w:rsidR="00A54122" w:rsidRPr="00BF04DD" w:rsidRDefault="00A54122" w:rsidP="000674BC">
            <w:pPr>
              <w:pStyle w:val="32"/>
              <w:spacing w:after="0"/>
              <w:ind w:left="0" w:right="0" w:firstLine="0"/>
              <w:rPr>
                <w:rFonts w:ascii="Arial Narrow" w:hAnsi="Arial Narrow"/>
                <w:sz w:val="20"/>
                <w:szCs w:val="20"/>
              </w:rPr>
            </w:pPr>
            <w:r w:rsidRPr="00BF04DD">
              <w:rPr>
                <w:rFonts w:ascii="Arial Narrow" w:hAnsi="Arial Narrow"/>
                <w:sz w:val="20"/>
                <w:szCs w:val="20"/>
              </w:rPr>
              <w:t xml:space="preserve">Приложение </w:t>
            </w:r>
            <w:smartTag w:uri="urn:schemas-microsoft-com:office:smarttags" w:element="metricconverter">
              <w:smartTagPr>
                <w:attr w:name="ProductID" w:val="3, л"/>
              </w:smartTagPr>
              <w:r w:rsidRPr="00BF04DD">
                <w:rPr>
                  <w:rFonts w:ascii="Arial Narrow" w:hAnsi="Arial Narrow"/>
                  <w:sz w:val="20"/>
                  <w:szCs w:val="20"/>
                </w:rPr>
                <w:t>3, л</w:t>
              </w:r>
            </w:smartTag>
            <w:r w:rsidRPr="00BF04DD">
              <w:rPr>
                <w:rFonts w:ascii="Arial Narrow" w:hAnsi="Arial Narrow"/>
                <w:sz w:val="20"/>
                <w:szCs w:val="20"/>
              </w:rPr>
              <w:t>.л.1÷4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12" w:space="0" w:color="auto"/>
              <w:bottom w:val="single" w:sz="4" w:space="0" w:color="000000"/>
              <w:right w:val="single" w:sz="12" w:space="0" w:color="auto"/>
            </w:tcBorders>
          </w:tcPr>
          <w:p w:rsidR="00A54122" w:rsidRPr="00BF04DD" w:rsidRDefault="00A54122" w:rsidP="000674BC">
            <w:pPr>
              <w:pStyle w:val="32"/>
              <w:spacing w:after="0"/>
              <w:ind w:left="0" w:right="0" w:firstLine="0"/>
              <w:rPr>
                <w:rFonts w:ascii="Arial Narrow" w:hAnsi="Arial Narrow"/>
                <w:sz w:val="20"/>
                <w:szCs w:val="20"/>
              </w:rPr>
            </w:pPr>
            <w:r w:rsidRPr="00BF04DD">
              <w:rPr>
                <w:rFonts w:ascii="Arial Narrow" w:hAnsi="Arial Narrow"/>
                <w:sz w:val="20"/>
                <w:szCs w:val="20"/>
              </w:rPr>
              <w:t>Соглашение № 1 о расторжении договора от 16.12.09г. № Ц-ОД/ИФО-10-11/09.</w:t>
            </w:r>
          </w:p>
        </w:tc>
        <w:tc>
          <w:tcPr>
            <w:tcW w:w="1762" w:type="dxa"/>
            <w:tcBorders>
              <w:top w:val="single" w:sz="4" w:space="0" w:color="000000"/>
              <w:left w:val="single" w:sz="12" w:space="0" w:color="auto"/>
              <w:bottom w:val="single" w:sz="4" w:space="0" w:color="000000"/>
              <w:right w:val="single" w:sz="12" w:space="0" w:color="auto"/>
            </w:tcBorders>
          </w:tcPr>
          <w:p w:rsidR="00A54122" w:rsidRPr="00BF04DD" w:rsidRDefault="00A54122" w:rsidP="000674BC">
            <w:pPr>
              <w:pStyle w:val="32"/>
              <w:spacing w:after="0"/>
              <w:ind w:left="0" w:right="0" w:firstLine="0"/>
              <w:rPr>
                <w:rFonts w:ascii="Arial Narrow" w:hAnsi="Arial Narrow"/>
                <w:sz w:val="20"/>
                <w:szCs w:val="20"/>
              </w:rPr>
            </w:pPr>
            <w:r w:rsidRPr="00BF04DD">
              <w:rPr>
                <w:rFonts w:ascii="Arial Narrow" w:hAnsi="Arial Narrow"/>
                <w:sz w:val="20"/>
                <w:szCs w:val="20"/>
              </w:rPr>
              <w:t>65</w:t>
            </w:r>
          </w:p>
        </w:tc>
      </w:tr>
      <w:tr w:rsidR="00A54122" w:rsidRPr="00BF04DD" w:rsidTr="00A54122">
        <w:trPr>
          <w:trHeight w:val="454"/>
        </w:trPr>
        <w:tc>
          <w:tcPr>
            <w:tcW w:w="3294" w:type="dxa"/>
            <w:tcBorders>
              <w:top w:val="single" w:sz="4" w:space="0" w:color="000000"/>
              <w:left w:val="single" w:sz="12" w:space="0" w:color="auto"/>
              <w:bottom w:val="single" w:sz="4" w:space="0" w:color="000000"/>
              <w:right w:val="single" w:sz="12" w:space="0" w:color="auto"/>
            </w:tcBorders>
          </w:tcPr>
          <w:p w:rsidR="00A54122" w:rsidRPr="00BF04DD" w:rsidRDefault="00A54122" w:rsidP="000674BC">
            <w:pPr>
              <w:pStyle w:val="32"/>
              <w:spacing w:after="0"/>
              <w:ind w:left="0" w:right="0" w:firstLine="0"/>
              <w:rPr>
                <w:rFonts w:ascii="Arial Narrow" w:hAnsi="Arial Narrow"/>
                <w:sz w:val="20"/>
                <w:szCs w:val="20"/>
              </w:rPr>
            </w:pPr>
            <w:r w:rsidRPr="00BF04DD">
              <w:rPr>
                <w:rFonts w:ascii="Arial Narrow" w:hAnsi="Arial Narrow"/>
                <w:sz w:val="20"/>
                <w:szCs w:val="20"/>
              </w:rPr>
              <w:t xml:space="preserve">Приложение </w:t>
            </w:r>
            <w:smartTag w:uri="urn:schemas-microsoft-com:office:smarttags" w:element="metricconverter">
              <w:smartTagPr>
                <w:attr w:name="ProductID" w:val="4, л"/>
              </w:smartTagPr>
              <w:r w:rsidRPr="00BF04DD">
                <w:rPr>
                  <w:rFonts w:ascii="Arial Narrow" w:hAnsi="Arial Narrow"/>
                  <w:sz w:val="20"/>
                  <w:szCs w:val="20"/>
                </w:rPr>
                <w:t>4, л</w:t>
              </w:r>
            </w:smartTag>
            <w:r w:rsidRPr="00BF04DD">
              <w:rPr>
                <w:rFonts w:ascii="Arial Narrow" w:hAnsi="Arial Narrow"/>
                <w:sz w:val="20"/>
                <w:szCs w:val="20"/>
              </w:rPr>
              <w:t>.л.1÷5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12" w:space="0" w:color="auto"/>
              <w:bottom w:val="single" w:sz="4" w:space="0" w:color="000000"/>
              <w:right w:val="single" w:sz="12" w:space="0" w:color="auto"/>
            </w:tcBorders>
          </w:tcPr>
          <w:p w:rsidR="00A54122" w:rsidRPr="00BF04DD" w:rsidRDefault="00A54122" w:rsidP="000674BC">
            <w:pPr>
              <w:pStyle w:val="32"/>
              <w:spacing w:after="0"/>
              <w:ind w:left="0" w:right="0" w:firstLine="0"/>
              <w:rPr>
                <w:rFonts w:ascii="Arial Narrow" w:hAnsi="Arial Narrow"/>
                <w:sz w:val="20"/>
                <w:szCs w:val="20"/>
              </w:rPr>
            </w:pPr>
            <w:r w:rsidRPr="00BF04DD">
              <w:rPr>
                <w:rFonts w:ascii="Arial Narrow" w:hAnsi="Arial Narrow"/>
                <w:sz w:val="20"/>
                <w:szCs w:val="20"/>
              </w:rPr>
              <w:t>Дополнительное соглашение № 1 к Государственному контракту от 07.09.2009 г. № К.4г2.1.12.09.3к307.</w:t>
            </w:r>
          </w:p>
        </w:tc>
        <w:tc>
          <w:tcPr>
            <w:tcW w:w="1762" w:type="dxa"/>
            <w:tcBorders>
              <w:top w:val="single" w:sz="4" w:space="0" w:color="000000"/>
              <w:left w:val="single" w:sz="12" w:space="0" w:color="auto"/>
              <w:bottom w:val="single" w:sz="4" w:space="0" w:color="000000"/>
              <w:right w:val="single" w:sz="12" w:space="0" w:color="auto"/>
            </w:tcBorders>
          </w:tcPr>
          <w:p w:rsidR="00A54122" w:rsidRPr="00BF04DD" w:rsidRDefault="00A54122" w:rsidP="000674BC">
            <w:pPr>
              <w:pStyle w:val="32"/>
              <w:spacing w:after="0"/>
              <w:ind w:left="0" w:right="0" w:firstLine="0"/>
              <w:rPr>
                <w:rFonts w:ascii="Arial Narrow" w:hAnsi="Arial Narrow"/>
                <w:sz w:val="20"/>
                <w:szCs w:val="20"/>
              </w:rPr>
            </w:pPr>
            <w:r w:rsidRPr="00BF04DD">
              <w:rPr>
                <w:rFonts w:ascii="Arial Narrow" w:hAnsi="Arial Narrow"/>
                <w:sz w:val="20"/>
                <w:szCs w:val="20"/>
              </w:rPr>
              <w:t>69</w:t>
            </w:r>
          </w:p>
        </w:tc>
      </w:tr>
      <w:tr w:rsidR="00A54122" w:rsidRPr="00BF04DD" w:rsidTr="00A54122">
        <w:trPr>
          <w:trHeight w:val="454"/>
        </w:trPr>
        <w:tc>
          <w:tcPr>
            <w:tcW w:w="3294" w:type="dxa"/>
            <w:tcBorders>
              <w:top w:val="single" w:sz="4" w:space="0" w:color="000000"/>
              <w:left w:val="single" w:sz="12" w:space="0" w:color="auto"/>
              <w:bottom w:val="single" w:sz="4" w:space="0" w:color="000000"/>
              <w:right w:val="single" w:sz="12" w:space="0" w:color="auto"/>
            </w:tcBorders>
          </w:tcPr>
          <w:p w:rsidR="00A54122" w:rsidRPr="00BF04DD" w:rsidRDefault="00A54122" w:rsidP="000674BC">
            <w:pPr>
              <w:pStyle w:val="32"/>
              <w:spacing w:after="0"/>
              <w:ind w:left="0" w:right="0" w:firstLine="0"/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F04DD">
              <w:rPr>
                <w:rFonts w:ascii="Arial Narrow" w:hAnsi="Arial Narrow"/>
                <w:sz w:val="20"/>
                <w:szCs w:val="20"/>
              </w:rPr>
              <w:t xml:space="preserve">Приложение </w:t>
            </w:r>
            <w:smartTag w:uri="urn:schemas-microsoft-com:office:smarttags" w:element="metricconverter">
              <w:smartTagPr>
                <w:attr w:name="ProductID" w:val="5, л"/>
              </w:smartTagPr>
              <w:r w:rsidRPr="00BF04DD">
                <w:rPr>
                  <w:rFonts w:ascii="Arial Narrow" w:hAnsi="Arial Narrow"/>
                  <w:sz w:val="20"/>
                  <w:szCs w:val="20"/>
                </w:rPr>
                <w:t>5, л</w:t>
              </w:r>
            </w:smartTag>
            <w:r w:rsidRPr="00BF04DD">
              <w:rPr>
                <w:rFonts w:ascii="Arial Narrow" w:hAnsi="Arial Narrow"/>
                <w:sz w:val="20"/>
                <w:szCs w:val="20"/>
              </w:rPr>
              <w:t>.л.1÷</w:t>
            </w:r>
            <w:r w:rsidRPr="00BF04DD">
              <w:rPr>
                <w:rFonts w:ascii="Arial Narrow" w:hAnsi="Arial Narrow"/>
                <w:sz w:val="20"/>
                <w:szCs w:val="20"/>
                <w:lang w:val="en-US"/>
              </w:rPr>
              <w:t>15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12" w:space="0" w:color="auto"/>
              <w:bottom w:val="single" w:sz="4" w:space="0" w:color="000000"/>
              <w:right w:val="single" w:sz="12" w:space="0" w:color="auto"/>
            </w:tcBorders>
          </w:tcPr>
          <w:p w:rsidR="00A54122" w:rsidRPr="00BF04DD" w:rsidRDefault="00A54122" w:rsidP="000674BC">
            <w:pPr>
              <w:pStyle w:val="32"/>
              <w:spacing w:after="0"/>
              <w:ind w:left="0" w:right="0" w:firstLine="0"/>
              <w:rPr>
                <w:rFonts w:ascii="Arial Narrow" w:hAnsi="Arial Narrow"/>
                <w:sz w:val="20"/>
                <w:szCs w:val="20"/>
              </w:rPr>
            </w:pPr>
            <w:r w:rsidRPr="00BF04DD">
              <w:rPr>
                <w:rFonts w:ascii="Arial Narrow" w:hAnsi="Arial Narrow"/>
                <w:sz w:val="20"/>
                <w:szCs w:val="20"/>
              </w:rPr>
              <w:t>Дополнительное соглашение № 1 к Договору подряда на выпо</w:t>
            </w:r>
            <w:r w:rsidRPr="00BF04DD">
              <w:rPr>
                <w:rFonts w:ascii="Arial Narrow" w:hAnsi="Arial Narrow"/>
                <w:sz w:val="20"/>
                <w:szCs w:val="20"/>
              </w:rPr>
              <w:t>л</w:t>
            </w:r>
            <w:r w:rsidRPr="00BF04DD">
              <w:rPr>
                <w:rFonts w:ascii="Arial Narrow" w:hAnsi="Arial Narrow"/>
                <w:sz w:val="20"/>
                <w:szCs w:val="20"/>
              </w:rPr>
              <w:t>нение проектно-изыскательских работ от 23.04.10г.</w:t>
            </w:r>
          </w:p>
        </w:tc>
        <w:tc>
          <w:tcPr>
            <w:tcW w:w="1762" w:type="dxa"/>
            <w:tcBorders>
              <w:top w:val="single" w:sz="4" w:space="0" w:color="000000"/>
              <w:left w:val="single" w:sz="12" w:space="0" w:color="auto"/>
              <w:bottom w:val="single" w:sz="4" w:space="0" w:color="000000"/>
              <w:right w:val="single" w:sz="12" w:space="0" w:color="auto"/>
            </w:tcBorders>
          </w:tcPr>
          <w:p w:rsidR="00A54122" w:rsidRPr="00BF04DD" w:rsidRDefault="00A54122" w:rsidP="000674BC">
            <w:pPr>
              <w:pStyle w:val="32"/>
              <w:spacing w:after="0"/>
              <w:ind w:left="0" w:right="0" w:firstLine="0"/>
              <w:rPr>
                <w:rFonts w:ascii="Arial Narrow" w:hAnsi="Arial Narrow"/>
                <w:sz w:val="20"/>
                <w:szCs w:val="20"/>
              </w:rPr>
            </w:pPr>
            <w:r w:rsidRPr="00BF04DD">
              <w:rPr>
                <w:rFonts w:ascii="Arial Narrow" w:hAnsi="Arial Narrow"/>
                <w:sz w:val="20"/>
                <w:szCs w:val="20"/>
              </w:rPr>
              <w:t>74</w:t>
            </w:r>
          </w:p>
        </w:tc>
      </w:tr>
      <w:tr w:rsidR="00A54122" w:rsidRPr="00BF04DD" w:rsidTr="00A54122">
        <w:trPr>
          <w:trHeight w:val="454"/>
        </w:trPr>
        <w:tc>
          <w:tcPr>
            <w:tcW w:w="3294" w:type="dxa"/>
            <w:tcBorders>
              <w:top w:val="single" w:sz="4" w:space="0" w:color="000000"/>
              <w:left w:val="single" w:sz="12" w:space="0" w:color="auto"/>
              <w:bottom w:val="single" w:sz="4" w:space="0" w:color="000000"/>
              <w:right w:val="single" w:sz="12" w:space="0" w:color="auto"/>
            </w:tcBorders>
          </w:tcPr>
          <w:p w:rsidR="00A54122" w:rsidRPr="00BF04DD" w:rsidRDefault="00A54122" w:rsidP="000674BC">
            <w:pPr>
              <w:pStyle w:val="32"/>
              <w:spacing w:after="0"/>
              <w:ind w:left="0" w:right="0" w:firstLine="0"/>
              <w:rPr>
                <w:rFonts w:ascii="Arial Narrow" w:hAnsi="Arial Narrow"/>
                <w:sz w:val="20"/>
                <w:szCs w:val="20"/>
              </w:rPr>
            </w:pPr>
            <w:r w:rsidRPr="00BF04DD">
              <w:rPr>
                <w:rFonts w:ascii="Arial Narrow" w:hAnsi="Arial Narrow"/>
                <w:sz w:val="20"/>
                <w:szCs w:val="20"/>
              </w:rPr>
              <w:t xml:space="preserve">Приложение </w:t>
            </w:r>
            <w:smartTag w:uri="urn:schemas-microsoft-com:office:smarttags" w:element="metricconverter">
              <w:smartTagPr>
                <w:attr w:name="ProductID" w:val="6, л"/>
              </w:smartTagPr>
              <w:r w:rsidRPr="00BF04DD">
                <w:rPr>
                  <w:rFonts w:ascii="Arial Narrow" w:hAnsi="Arial Narrow"/>
                  <w:sz w:val="20"/>
                  <w:szCs w:val="20"/>
                </w:rPr>
                <w:t>6, л</w:t>
              </w:r>
            </w:smartTag>
            <w:r w:rsidRPr="00BF04DD">
              <w:rPr>
                <w:rFonts w:ascii="Arial Narrow" w:hAnsi="Arial Narrow"/>
                <w:sz w:val="20"/>
                <w:szCs w:val="20"/>
              </w:rPr>
              <w:t>.л.1÷5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12" w:space="0" w:color="auto"/>
              <w:bottom w:val="single" w:sz="4" w:space="0" w:color="000000"/>
              <w:right w:val="single" w:sz="12" w:space="0" w:color="auto"/>
            </w:tcBorders>
          </w:tcPr>
          <w:p w:rsidR="00A54122" w:rsidRPr="00BF04DD" w:rsidRDefault="00A54122" w:rsidP="000674BC">
            <w:pPr>
              <w:pStyle w:val="32"/>
              <w:spacing w:after="0"/>
              <w:ind w:left="0" w:right="0" w:firstLine="0"/>
              <w:rPr>
                <w:rFonts w:ascii="Arial Narrow" w:hAnsi="Arial Narrow"/>
                <w:sz w:val="20"/>
                <w:szCs w:val="20"/>
              </w:rPr>
            </w:pPr>
            <w:r w:rsidRPr="00BF04DD">
              <w:rPr>
                <w:rFonts w:ascii="Arial Narrow" w:hAnsi="Arial Narrow"/>
                <w:sz w:val="20"/>
                <w:szCs w:val="20"/>
              </w:rPr>
              <w:t>Свидетельство о допуске на выполнение проектных работ, кот</w:t>
            </w:r>
            <w:r w:rsidRPr="00BF04DD">
              <w:rPr>
                <w:rFonts w:ascii="Arial Narrow" w:hAnsi="Arial Narrow"/>
                <w:sz w:val="20"/>
                <w:szCs w:val="20"/>
              </w:rPr>
              <w:t>о</w:t>
            </w:r>
            <w:r w:rsidRPr="00BF04DD">
              <w:rPr>
                <w:rFonts w:ascii="Arial Narrow" w:hAnsi="Arial Narrow"/>
                <w:sz w:val="20"/>
                <w:szCs w:val="20"/>
              </w:rPr>
              <w:t>рые оказывают влияние на безопасность объектов капитального строительства 01-П№ 062 от 12.04.2009г.</w:t>
            </w:r>
          </w:p>
        </w:tc>
        <w:tc>
          <w:tcPr>
            <w:tcW w:w="1762" w:type="dxa"/>
            <w:tcBorders>
              <w:top w:val="single" w:sz="4" w:space="0" w:color="000000"/>
              <w:left w:val="single" w:sz="12" w:space="0" w:color="auto"/>
              <w:bottom w:val="single" w:sz="4" w:space="0" w:color="000000"/>
              <w:right w:val="single" w:sz="12" w:space="0" w:color="auto"/>
            </w:tcBorders>
          </w:tcPr>
          <w:p w:rsidR="00A54122" w:rsidRPr="00BF04DD" w:rsidRDefault="00A54122" w:rsidP="000674BC">
            <w:pPr>
              <w:pStyle w:val="32"/>
              <w:spacing w:after="0"/>
              <w:ind w:left="0" w:right="0" w:firstLine="0"/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F04DD">
              <w:rPr>
                <w:rFonts w:ascii="Arial Narrow" w:hAnsi="Arial Narrow"/>
                <w:sz w:val="20"/>
                <w:szCs w:val="20"/>
                <w:lang w:val="en-US"/>
              </w:rPr>
              <w:t>89</w:t>
            </w:r>
          </w:p>
        </w:tc>
      </w:tr>
      <w:tr w:rsidR="00A54122" w:rsidRPr="00BF04DD" w:rsidTr="00A54122">
        <w:trPr>
          <w:trHeight w:val="454"/>
        </w:trPr>
        <w:tc>
          <w:tcPr>
            <w:tcW w:w="3294" w:type="dxa"/>
            <w:tcBorders>
              <w:top w:val="single" w:sz="4" w:space="0" w:color="000000"/>
              <w:left w:val="single" w:sz="12" w:space="0" w:color="auto"/>
              <w:bottom w:val="single" w:sz="4" w:space="0" w:color="000000"/>
              <w:right w:val="single" w:sz="12" w:space="0" w:color="auto"/>
            </w:tcBorders>
          </w:tcPr>
          <w:p w:rsidR="00A54122" w:rsidRPr="00BF04DD" w:rsidRDefault="00A54122" w:rsidP="000674BC">
            <w:pPr>
              <w:pStyle w:val="32"/>
              <w:spacing w:after="0"/>
              <w:ind w:left="0" w:right="0" w:firstLine="0"/>
              <w:rPr>
                <w:rFonts w:ascii="Arial Narrow" w:hAnsi="Arial Narrow"/>
                <w:sz w:val="20"/>
                <w:szCs w:val="20"/>
              </w:rPr>
            </w:pPr>
            <w:r w:rsidRPr="00BF04DD">
              <w:rPr>
                <w:rFonts w:ascii="Arial Narrow" w:hAnsi="Arial Narrow"/>
                <w:sz w:val="20"/>
                <w:szCs w:val="20"/>
              </w:rPr>
              <w:t xml:space="preserve">Приложение </w:t>
            </w:r>
            <w:smartTag w:uri="urn:schemas-microsoft-com:office:smarttags" w:element="metricconverter">
              <w:smartTagPr>
                <w:attr w:name="ProductID" w:val="7, л"/>
              </w:smartTagPr>
              <w:r w:rsidRPr="00BF04DD">
                <w:rPr>
                  <w:rFonts w:ascii="Arial Narrow" w:hAnsi="Arial Narrow"/>
                  <w:sz w:val="20"/>
                  <w:szCs w:val="20"/>
                </w:rPr>
                <w:t>7, л</w:t>
              </w:r>
            </w:smartTag>
            <w:r w:rsidRPr="00BF04DD">
              <w:rPr>
                <w:rFonts w:ascii="Arial Narrow" w:hAnsi="Arial Narrow"/>
                <w:sz w:val="20"/>
                <w:szCs w:val="20"/>
              </w:rPr>
              <w:t>.л.1÷5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12" w:space="0" w:color="auto"/>
              <w:bottom w:val="single" w:sz="4" w:space="0" w:color="000000"/>
              <w:right w:val="single" w:sz="12" w:space="0" w:color="auto"/>
            </w:tcBorders>
          </w:tcPr>
          <w:p w:rsidR="00A54122" w:rsidRPr="00BF04DD" w:rsidRDefault="00A54122" w:rsidP="000674BC">
            <w:pPr>
              <w:pStyle w:val="32"/>
              <w:spacing w:after="0"/>
              <w:ind w:left="0" w:right="0" w:firstLine="0"/>
              <w:rPr>
                <w:rFonts w:ascii="Arial Narrow" w:hAnsi="Arial Narrow"/>
                <w:sz w:val="20"/>
                <w:szCs w:val="20"/>
              </w:rPr>
            </w:pPr>
            <w:r w:rsidRPr="00BF04DD">
              <w:rPr>
                <w:rFonts w:ascii="Arial Narrow" w:hAnsi="Arial Narrow"/>
                <w:sz w:val="20"/>
                <w:szCs w:val="20"/>
              </w:rPr>
              <w:t>Лицензия ГН-10-115-1959 от 30.12.2008 года на право ведения работ на объектах добычи и переработки урановых руд.</w:t>
            </w:r>
          </w:p>
        </w:tc>
        <w:tc>
          <w:tcPr>
            <w:tcW w:w="1762" w:type="dxa"/>
            <w:tcBorders>
              <w:top w:val="single" w:sz="4" w:space="0" w:color="000000"/>
              <w:left w:val="single" w:sz="12" w:space="0" w:color="auto"/>
              <w:bottom w:val="single" w:sz="4" w:space="0" w:color="000000"/>
              <w:right w:val="single" w:sz="12" w:space="0" w:color="auto"/>
            </w:tcBorders>
          </w:tcPr>
          <w:p w:rsidR="00A54122" w:rsidRPr="00BF04DD" w:rsidRDefault="00A54122" w:rsidP="000674BC">
            <w:pPr>
              <w:pStyle w:val="32"/>
              <w:spacing w:after="0"/>
              <w:ind w:left="0" w:right="0" w:firstLine="0"/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F04DD">
              <w:rPr>
                <w:rFonts w:ascii="Arial Narrow" w:hAnsi="Arial Narrow"/>
                <w:sz w:val="20"/>
                <w:szCs w:val="20"/>
                <w:lang w:val="en-US"/>
              </w:rPr>
              <w:t>94</w:t>
            </w:r>
          </w:p>
        </w:tc>
      </w:tr>
      <w:tr w:rsidR="00A54122" w:rsidRPr="00BF04DD" w:rsidTr="00A54122">
        <w:trPr>
          <w:trHeight w:val="454"/>
        </w:trPr>
        <w:tc>
          <w:tcPr>
            <w:tcW w:w="3294" w:type="dxa"/>
            <w:tcBorders>
              <w:top w:val="single" w:sz="4" w:space="0" w:color="000000"/>
              <w:left w:val="single" w:sz="12" w:space="0" w:color="auto"/>
              <w:bottom w:val="single" w:sz="4" w:space="0" w:color="000000"/>
              <w:right w:val="single" w:sz="12" w:space="0" w:color="auto"/>
            </w:tcBorders>
          </w:tcPr>
          <w:p w:rsidR="00A54122" w:rsidRPr="00BF04DD" w:rsidRDefault="00A54122" w:rsidP="000674BC">
            <w:pPr>
              <w:pStyle w:val="32"/>
              <w:spacing w:after="0"/>
              <w:ind w:left="0" w:right="0" w:firstLine="0"/>
              <w:rPr>
                <w:rFonts w:ascii="Arial Narrow" w:hAnsi="Arial Narrow"/>
                <w:sz w:val="20"/>
                <w:szCs w:val="20"/>
              </w:rPr>
            </w:pPr>
            <w:r w:rsidRPr="00BF04DD">
              <w:rPr>
                <w:rFonts w:ascii="Arial Narrow" w:hAnsi="Arial Narrow"/>
                <w:sz w:val="20"/>
                <w:szCs w:val="20"/>
              </w:rPr>
              <w:t xml:space="preserve">Приложение </w:t>
            </w:r>
            <w:smartTag w:uri="urn:schemas-microsoft-com:office:smarttags" w:element="metricconverter">
              <w:smartTagPr>
                <w:attr w:name="ProductID" w:val="8, л"/>
              </w:smartTagPr>
              <w:r w:rsidRPr="00BF04DD">
                <w:rPr>
                  <w:rFonts w:ascii="Arial Narrow" w:hAnsi="Arial Narrow"/>
                  <w:sz w:val="20"/>
                  <w:szCs w:val="20"/>
                </w:rPr>
                <w:t>8, л</w:t>
              </w:r>
            </w:smartTag>
            <w:r w:rsidRPr="00BF04DD">
              <w:rPr>
                <w:rFonts w:ascii="Arial Narrow" w:hAnsi="Arial Narrow"/>
                <w:sz w:val="20"/>
                <w:szCs w:val="20"/>
              </w:rPr>
              <w:t>.л.1÷5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12" w:space="0" w:color="auto"/>
              <w:bottom w:val="single" w:sz="4" w:space="0" w:color="000000"/>
              <w:right w:val="single" w:sz="12" w:space="0" w:color="auto"/>
            </w:tcBorders>
          </w:tcPr>
          <w:p w:rsidR="00A54122" w:rsidRPr="00BF04DD" w:rsidRDefault="00A54122" w:rsidP="000674BC">
            <w:pPr>
              <w:pStyle w:val="32"/>
              <w:spacing w:after="0"/>
              <w:ind w:left="0" w:right="0" w:firstLine="0"/>
              <w:rPr>
                <w:rFonts w:ascii="Arial Narrow" w:hAnsi="Arial Narrow"/>
                <w:sz w:val="20"/>
                <w:szCs w:val="20"/>
              </w:rPr>
            </w:pPr>
            <w:r w:rsidRPr="00BF04DD">
              <w:rPr>
                <w:rFonts w:ascii="Arial Narrow" w:hAnsi="Arial Narrow"/>
                <w:sz w:val="20"/>
                <w:szCs w:val="20"/>
              </w:rPr>
              <w:t>Лицензия ГН-10-111-2109 от 14.06.2009 г. на проектирование ядерных установок, пунктов хранения радиоактивных веществ, хранилищ радиоактивных отходов (в части вывода объектов из эксплуатации).</w:t>
            </w:r>
          </w:p>
        </w:tc>
        <w:tc>
          <w:tcPr>
            <w:tcW w:w="1762" w:type="dxa"/>
            <w:tcBorders>
              <w:top w:val="single" w:sz="4" w:space="0" w:color="000000"/>
              <w:left w:val="single" w:sz="12" w:space="0" w:color="auto"/>
              <w:bottom w:val="single" w:sz="4" w:space="0" w:color="000000"/>
              <w:right w:val="single" w:sz="12" w:space="0" w:color="auto"/>
            </w:tcBorders>
          </w:tcPr>
          <w:p w:rsidR="00A54122" w:rsidRPr="00BF04DD" w:rsidRDefault="00A54122" w:rsidP="000674BC">
            <w:pPr>
              <w:pStyle w:val="32"/>
              <w:spacing w:after="0"/>
              <w:ind w:left="0" w:right="0" w:firstLine="0"/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F04DD">
              <w:rPr>
                <w:rFonts w:ascii="Arial Narrow" w:hAnsi="Arial Narrow"/>
                <w:sz w:val="20"/>
                <w:szCs w:val="20"/>
                <w:lang w:val="en-US"/>
              </w:rPr>
              <w:t>99</w:t>
            </w:r>
          </w:p>
        </w:tc>
      </w:tr>
      <w:tr w:rsidR="00A54122" w:rsidRPr="00BF04DD" w:rsidTr="00A54122">
        <w:trPr>
          <w:trHeight w:val="454"/>
        </w:trPr>
        <w:tc>
          <w:tcPr>
            <w:tcW w:w="3294" w:type="dxa"/>
            <w:tcBorders>
              <w:top w:val="single" w:sz="4" w:space="0" w:color="000000"/>
              <w:left w:val="single" w:sz="12" w:space="0" w:color="auto"/>
              <w:bottom w:val="single" w:sz="4" w:space="0" w:color="000000"/>
              <w:right w:val="single" w:sz="12" w:space="0" w:color="auto"/>
            </w:tcBorders>
          </w:tcPr>
          <w:p w:rsidR="00A54122" w:rsidRPr="00BF04DD" w:rsidRDefault="00A54122" w:rsidP="000674BC">
            <w:pPr>
              <w:pStyle w:val="32"/>
              <w:spacing w:after="0"/>
              <w:ind w:left="0" w:right="0" w:firstLine="0"/>
              <w:rPr>
                <w:rFonts w:ascii="Arial Narrow" w:hAnsi="Arial Narrow"/>
                <w:sz w:val="20"/>
                <w:szCs w:val="20"/>
              </w:rPr>
            </w:pPr>
            <w:r w:rsidRPr="00BF04DD">
              <w:rPr>
                <w:rFonts w:ascii="Arial Narrow" w:hAnsi="Arial Narrow"/>
                <w:sz w:val="20"/>
                <w:szCs w:val="20"/>
              </w:rPr>
              <w:t xml:space="preserve">Приложение </w:t>
            </w:r>
            <w:smartTag w:uri="urn:schemas-microsoft-com:office:smarttags" w:element="metricconverter">
              <w:smartTagPr>
                <w:attr w:name="ProductID" w:val="9, л"/>
              </w:smartTagPr>
              <w:r w:rsidRPr="00BF04DD">
                <w:rPr>
                  <w:rFonts w:ascii="Arial Narrow" w:hAnsi="Arial Narrow"/>
                  <w:sz w:val="20"/>
                  <w:szCs w:val="20"/>
                </w:rPr>
                <w:t>9, л</w:t>
              </w:r>
            </w:smartTag>
            <w:r w:rsidRPr="00BF04DD">
              <w:rPr>
                <w:rFonts w:ascii="Arial Narrow" w:hAnsi="Arial Narrow"/>
                <w:sz w:val="20"/>
                <w:szCs w:val="20"/>
              </w:rPr>
              <w:t>.л.1÷2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12" w:space="0" w:color="auto"/>
              <w:bottom w:val="single" w:sz="4" w:space="0" w:color="000000"/>
              <w:right w:val="single" w:sz="12" w:space="0" w:color="auto"/>
            </w:tcBorders>
          </w:tcPr>
          <w:p w:rsidR="00A54122" w:rsidRPr="00BF04DD" w:rsidRDefault="00A54122" w:rsidP="000674BC">
            <w:pPr>
              <w:pStyle w:val="32"/>
              <w:spacing w:after="0"/>
              <w:ind w:left="0" w:right="0" w:firstLine="0"/>
              <w:rPr>
                <w:rFonts w:ascii="Arial Narrow" w:hAnsi="Arial Narrow"/>
                <w:sz w:val="20"/>
                <w:szCs w:val="20"/>
              </w:rPr>
            </w:pPr>
            <w:r w:rsidRPr="00BF04DD">
              <w:rPr>
                <w:rFonts w:ascii="Arial Narrow" w:hAnsi="Arial Narrow"/>
                <w:sz w:val="20"/>
                <w:szCs w:val="20"/>
              </w:rPr>
              <w:t xml:space="preserve">Свидетельство № 01-И-№ 0076 от 29 мая </w:t>
            </w:r>
            <w:smartTag w:uri="urn:schemas-microsoft-com:office:smarttags" w:element="metricconverter">
              <w:smartTagPr>
                <w:attr w:name="ProductID" w:val="2009 г"/>
              </w:smartTagPr>
              <w:r w:rsidRPr="00BF04DD">
                <w:rPr>
                  <w:rFonts w:ascii="Arial Narrow" w:hAnsi="Arial Narrow"/>
                  <w:sz w:val="20"/>
                  <w:szCs w:val="20"/>
                </w:rPr>
                <w:t>2009 г</w:t>
              </w:r>
            </w:smartTag>
            <w:r w:rsidRPr="00BF04DD">
              <w:rPr>
                <w:rFonts w:ascii="Arial Narrow" w:hAnsi="Arial Narrow"/>
                <w:sz w:val="20"/>
                <w:szCs w:val="20"/>
              </w:rPr>
              <w:t>. на ведение и</w:t>
            </w:r>
            <w:r w:rsidRPr="00BF04DD">
              <w:rPr>
                <w:rFonts w:ascii="Arial Narrow" w:hAnsi="Arial Narrow"/>
                <w:sz w:val="20"/>
                <w:szCs w:val="20"/>
              </w:rPr>
              <w:t>н</w:t>
            </w:r>
            <w:r w:rsidRPr="00BF04DD">
              <w:rPr>
                <w:rFonts w:ascii="Arial Narrow" w:hAnsi="Arial Narrow"/>
                <w:sz w:val="20"/>
                <w:szCs w:val="20"/>
              </w:rPr>
              <w:t>женерных и инженерно-экологических изысканий.</w:t>
            </w:r>
          </w:p>
        </w:tc>
        <w:tc>
          <w:tcPr>
            <w:tcW w:w="1762" w:type="dxa"/>
            <w:tcBorders>
              <w:top w:val="single" w:sz="4" w:space="0" w:color="000000"/>
              <w:left w:val="single" w:sz="12" w:space="0" w:color="auto"/>
              <w:bottom w:val="single" w:sz="4" w:space="0" w:color="000000"/>
              <w:right w:val="single" w:sz="12" w:space="0" w:color="auto"/>
            </w:tcBorders>
          </w:tcPr>
          <w:p w:rsidR="00A54122" w:rsidRPr="00BF04DD" w:rsidRDefault="00A54122" w:rsidP="000674BC">
            <w:pPr>
              <w:pStyle w:val="32"/>
              <w:spacing w:after="0"/>
              <w:ind w:left="0" w:right="0" w:firstLine="0"/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F04DD">
              <w:rPr>
                <w:rFonts w:ascii="Arial Narrow" w:hAnsi="Arial Narrow"/>
                <w:sz w:val="20"/>
                <w:szCs w:val="20"/>
                <w:lang w:val="en-US"/>
              </w:rPr>
              <w:t>104</w:t>
            </w:r>
          </w:p>
        </w:tc>
      </w:tr>
      <w:tr w:rsidR="00A54122" w:rsidRPr="00BF04DD" w:rsidTr="00A54122">
        <w:trPr>
          <w:trHeight w:val="454"/>
        </w:trPr>
        <w:tc>
          <w:tcPr>
            <w:tcW w:w="3294" w:type="dxa"/>
            <w:tcBorders>
              <w:top w:val="single" w:sz="4" w:space="0" w:color="000000"/>
              <w:left w:val="single" w:sz="12" w:space="0" w:color="auto"/>
              <w:bottom w:val="single" w:sz="4" w:space="0" w:color="000000"/>
              <w:right w:val="single" w:sz="12" w:space="0" w:color="auto"/>
            </w:tcBorders>
          </w:tcPr>
          <w:p w:rsidR="00A54122" w:rsidRPr="00BF04DD" w:rsidRDefault="00A54122" w:rsidP="000674BC">
            <w:pPr>
              <w:pStyle w:val="32"/>
              <w:spacing w:after="0"/>
              <w:ind w:left="0" w:right="0" w:firstLine="0"/>
              <w:rPr>
                <w:rFonts w:ascii="Arial Narrow" w:hAnsi="Arial Narrow"/>
                <w:sz w:val="20"/>
                <w:szCs w:val="20"/>
              </w:rPr>
            </w:pPr>
            <w:r w:rsidRPr="00BF04DD">
              <w:rPr>
                <w:rFonts w:ascii="Arial Narrow" w:hAnsi="Arial Narrow"/>
                <w:sz w:val="20"/>
                <w:szCs w:val="20"/>
              </w:rPr>
              <w:t xml:space="preserve">Приложение </w:t>
            </w:r>
            <w:smartTag w:uri="urn:schemas-microsoft-com:office:smarttags" w:element="metricconverter">
              <w:smartTagPr>
                <w:attr w:name="ProductID" w:val="10, л"/>
              </w:smartTagPr>
              <w:r w:rsidRPr="00BF04DD">
                <w:rPr>
                  <w:rFonts w:ascii="Arial Narrow" w:hAnsi="Arial Narrow"/>
                  <w:sz w:val="20"/>
                  <w:szCs w:val="20"/>
                </w:rPr>
                <w:t>10, л</w:t>
              </w:r>
            </w:smartTag>
            <w:r w:rsidRPr="00BF04DD">
              <w:rPr>
                <w:rFonts w:ascii="Arial Narrow" w:hAnsi="Arial Narrow"/>
                <w:sz w:val="20"/>
                <w:szCs w:val="20"/>
              </w:rPr>
              <w:t>.л.1÷2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12" w:space="0" w:color="auto"/>
              <w:bottom w:val="single" w:sz="4" w:space="0" w:color="000000"/>
              <w:right w:val="single" w:sz="12" w:space="0" w:color="auto"/>
            </w:tcBorders>
          </w:tcPr>
          <w:p w:rsidR="00A54122" w:rsidRPr="00BF04DD" w:rsidRDefault="00A54122" w:rsidP="000674BC">
            <w:pPr>
              <w:pStyle w:val="32"/>
              <w:spacing w:after="0"/>
              <w:ind w:left="0" w:right="0" w:firstLine="0"/>
              <w:rPr>
                <w:rFonts w:ascii="Arial Narrow" w:hAnsi="Arial Narrow"/>
                <w:sz w:val="20"/>
                <w:szCs w:val="20"/>
              </w:rPr>
            </w:pPr>
            <w:r w:rsidRPr="00BF04DD">
              <w:rPr>
                <w:rFonts w:ascii="Arial Narrow" w:hAnsi="Arial Narrow"/>
                <w:sz w:val="20"/>
                <w:szCs w:val="20"/>
              </w:rPr>
              <w:t>Сертификат соответствия выполняемых работ требованиям ГО</w:t>
            </w:r>
            <w:r w:rsidRPr="00BF04DD">
              <w:rPr>
                <w:rFonts w:ascii="Arial Narrow" w:hAnsi="Arial Narrow"/>
                <w:sz w:val="20"/>
                <w:szCs w:val="20"/>
              </w:rPr>
              <w:t>С</w:t>
            </w:r>
            <w:r w:rsidRPr="00BF04DD">
              <w:rPr>
                <w:rFonts w:ascii="Arial Narrow" w:hAnsi="Arial Narrow"/>
                <w:sz w:val="20"/>
                <w:szCs w:val="20"/>
              </w:rPr>
              <w:t>ТРИСО 14001-2007 (ISO 14001) от 26.12.2008 г.</w:t>
            </w:r>
          </w:p>
        </w:tc>
        <w:tc>
          <w:tcPr>
            <w:tcW w:w="1762" w:type="dxa"/>
            <w:tcBorders>
              <w:top w:val="single" w:sz="4" w:space="0" w:color="000000"/>
              <w:left w:val="single" w:sz="12" w:space="0" w:color="auto"/>
              <w:bottom w:val="single" w:sz="4" w:space="0" w:color="000000"/>
              <w:right w:val="single" w:sz="12" w:space="0" w:color="auto"/>
            </w:tcBorders>
          </w:tcPr>
          <w:p w:rsidR="00A54122" w:rsidRPr="00BF04DD" w:rsidRDefault="00A54122" w:rsidP="000674BC">
            <w:pPr>
              <w:pStyle w:val="32"/>
              <w:spacing w:after="0"/>
              <w:ind w:left="0" w:right="0" w:firstLine="0"/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F04DD">
              <w:rPr>
                <w:rFonts w:ascii="Arial Narrow" w:hAnsi="Arial Narrow"/>
                <w:sz w:val="20"/>
                <w:szCs w:val="20"/>
                <w:lang w:val="en-US"/>
              </w:rPr>
              <w:t>106</w:t>
            </w:r>
          </w:p>
        </w:tc>
      </w:tr>
      <w:tr w:rsidR="00A54122" w:rsidRPr="00BF04DD" w:rsidTr="00A54122">
        <w:trPr>
          <w:trHeight w:val="454"/>
        </w:trPr>
        <w:tc>
          <w:tcPr>
            <w:tcW w:w="3294" w:type="dxa"/>
            <w:tcBorders>
              <w:top w:val="single" w:sz="4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A54122" w:rsidRPr="00BF04DD" w:rsidRDefault="00A54122" w:rsidP="000674BC">
            <w:pPr>
              <w:pStyle w:val="32"/>
              <w:spacing w:after="0"/>
              <w:ind w:left="0" w:right="0" w:firstLine="0"/>
              <w:rPr>
                <w:rFonts w:ascii="Arial Narrow" w:hAnsi="Arial Narrow"/>
                <w:sz w:val="20"/>
                <w:szCs w:val="20"/>
              </w:rPr>
            </w:pPr>
            <w:r w:rsidRPr="00BF04DD">
              <w:rPr>
                <w:rFonts w:ascii="Arial Narrow" w:hAnsi="Arial Narrow"/>
                <w:sz w:val="20"/>
                <w:szCs w:val="20"/>
              </w:rPr>
              <w:t xml:space="preserve">Приложение </w:t>
            </w:r>
            <w:smartTag w:uri="urn:schemas-microsoft-com:office:smarttags" w:element="metricconverter">
              <w:smartTagPr>
                <w:attr w:name="ProductID" w:val="11, л"/>
              </w:smartTagPr>
              <w:r w:rsidRPr="00BF04DD">
                <w:rPr>
                  <w:rFonts w:ascii="Arial Narrow" w:hAnsi="Arial Narrow"/>
                  <w:sz w:val="20"/>
                  <w:szCs w:val="20"/>
                </w:rPr>
                <w:t>11, л</w:t>
              </w:r>
            </w:smartTag>
            <w:r w:rsidRPr="00BF04DD">
              <w:rPr>
                <w:rFonts w:ascii="Arial Narrow" w:hAnsi="Arial Narrow"/>
                <w:sz w:val="20"/>
                <w:szCs w:val="20"/>
              </w:rPr>
              <w:t>.1</w:t>
            </w:r>
          </w:p>
        </w:tc>
        <w:tc>
          <w:tcPr>
            <w:tcW w:w="5387" w:type="dxa"/>
            <w:tcBorders>
              <w:top w:val="single" w:sz="4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A54122" w:rsidRPr="00BF04DD" w:rsidRDefault="00A54122" w:rsidP="000674BC">
            <w:pPr>
              <w:pStyle w:val="32"/>
              <w:spacing w:after="0"/>
              <w:ind w:left="0" w:right="0" w:firstLine="0"/>
              <w:rPr>
                <w:rFonts w:ascii="Arial Narrow" w:hAnsi="Arial Narrow"/>
                <w:sz w:val="20"/>
                <w:szCs w:val="20"/>
              </w:rPr>
            </w:pPr>
            <w:r w:rsidRPr="00BF04DD">
              <w:rPr>
                <w:rFonts w:ascii="Arial Narrow" w:hAnsi="Arial Narrow"/>
                <w:sz w:val="20"/>
                <w:szCs w:val="20"/>
              </w:rPr>
              <w:t>Исх. № 01-08/75-1 от 18.02.11г.</w:t>
            </w:r>
          </w:p>
        </w:tc>
        <w:tc>
          <w:tcPr>
            <w:tcW w:w="1762" w:type="dxa"/>
            <w:tcBorders>
              <w:top w:val="single" w:sz="4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A54122" w:rsidRPr="00BF04DD" w:rsidRDefault="00A54122" w:rsidP="000674BC">
            <w:pPr>
              <w:pStyle w:val="32"/>
              <w:spacing w:after="0"/>
              <w:ind w:left="0" w:right="0" w:firstLine="0"/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BF04DD">
              <w:rPr>
                <w:rFonts w:ascii="Arial Narrow" w:hAnsi="Arial Narrow"/>
                <w:sz w:val="20"/>
                <w:szCs w:val="20"/>
                <w:lang w:val="en-US"/>
              </w:rPr>
              <w:t>108</w:t>
            </w:r>
          </w:p>
        </w:tc>
      </w:tr>
    </w:tbl>
    <w:p w:rsidR="00994BDA" w:rsidRDefault="00994BDA" w:rsidP="00994BDA">
      <w:pPr>
        <w:pStyle w:val="32"/>
      </w:pPr>
    </w:p>
    <w:p w:rsidR="00994BDA" w:rsidRDefault="00994BDA" w:rsidP="00994BDA">
      <w:pPr>
        <w:pStyle w:val="32"/>
      </w:pPr>
    </w:p>
    <w:p w:rsidR="00994BDA" w:rsidRDefault="00994BDA" w:rsidP="00994BDA">
      <w:pPr>
        <w:pStyle w:val="32"/>
      </w:pPr>
    </w:p>
    <w:p w:rsidR="00994BDA" w:rsidRDefault="00994BDA" w:rsidP="00994BDA">
      <w:pPr>
        <w:pStyle w:val="32"/>
      </w:pPr>
    </w:p>
    <w:p w:rsidR="00994BDA" w:rsidRDefault="00994BDA" w:rsidP="00994BDA">
      <w:pPr>
        <w:pStyle w:val="32"/>
      </w:pPr>
    </w:p>
    <w:p w:rsidR="00994BDA" w:rsidRDefault="00994BDA" w:rsidP="00994BDA">
      <w:pPr>
        <w:pStyle w:val="32"/>
      </w:pPr>
    </w:p>
    <w:p w:rsidR="00994BDA" w:rsidRDefault="00994BDA" w:rsidP="00994BDA">
      <w:pPr>
        <w:pStyle w:val="32"/>
      </w:pPr>
    </w:p>
    <w:p w:rsidR="00994BDA" w:rsidRDefault="00994BDA" w:rsidP="00994BDA">
      <w:pPr>
        <w:pStyle w:val="32"/>
      </w:pPr>
    </w:p>
    <w:p w:rsidR="00994BDA" w:rsidRDefault="00994BDA" w:rsidP="00994BDA">
      <w:pPr>
        <w:pStyle w:val="32"/>
      </w:pPr>
    </w:p>
    <w:p w:rsidR="00994BDA" w:rsidRDefault="00994BDA" w:rsidP="00994BDA">
      <w:pPr>
        <w:pStyle w:val="32"/>
      </w:pPr>
    </w:p>
    <w:p w:rsidR="00994BDA" w:rsidRDefault="00994BDA" w:rsidP="00994BDA">
      <w:pPr>
        <w:pStyle w:val="32"/>
      </w:pPr>
    </w:p>
    <w:p w:rsidR="00994BDA" w:rsidRDefault="00994BDA" w:rsidP="00994BDA">
      <w:pPr>
        <w:pStyle w:val="32"/>
      </w:pPr>
    </w:p>
    <w:p w:rsidR="00994BDA" w:rsidRDefault="00994BDA" w:rsidP="00994BDA">
      <w:pPr>
        <w:pStyle w:val="32"/>
        <w:sectPr w:rsidR="00994BDA" w:rsidSect="0082474D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1906" w:h="16838" w:code="9"/>
          <w:pgMar w:top="284" w:right="454" w:bottom="284" w:left="1134" w:header="170" w:footer="170" w:gutter="0"/>
          <w:cols w:space="708"/>
          <w:titlePg/>
          <w:docGrid w:linePitch="360"/>
        </w:sectPr>
      </w:pPr>
    </w:p>
    <w:p w:rsidR="00994BDA" w:rsidRDefault="00994BDA" w:rsidP="00994BDA">
      <w:pPr>
        <w:pStyle w:val="32"/>
      </w:pPr>
      <w:r>
        <w:lastRenderedPageBreak/>
        <w:t>ОГЛАВЛЕНИЕ ТЕКСТОВОЙ ЧАСТИ</w:t>
      </w:r>
    </w:p>
    <w:p w:rsidR="00AD7AAE" w:rsidRDefault="0051238D" w:rsidP="00AD7AAE">
      <w:pPr>
        <w:pStyle w:val="16"/>
        <w:tabs>
          <w:tab w:val="right" w:leader="dot" w:pos="10308"/>
        </w:tabs>
        <w:ind w:left="641"/>
        <w:rPr>
          <w:rFonts w:eastAsiaTheme="minorEastAsia"/>
          <w:b w:val="0"/>
          <w:bCs w:val="0"/>
          <w:caps w:val="0"/>
          <w:noProof/>
          <w:sz w:val="22"/>
          <w:szCs w:val="22"/>
          <w:lang w:eastAsia="ru-RU"/>
        </w:rPr>
      </w:pPr>
      <w:r w:rsidRPr="0051238D">
        <w:rPr>
          <w:b w:val="0"/>
          <w:bCs w:val="0"/>
          <w:caps w:val="0"/>
        </w:rPr>
        <w:fldChar w:fldCharType="begin"/>
      </w:r>
      <w:r w:rsidR="000E058B">
        <w:rPr>
          <w:b w:val="0"/>
          <w:bCs w:val="0"/>
          <w:caps w:val="0"/>
        </w:rPr>
        <w:instrText xml:space="preserve"> TOC \o "1-3" \h \z \u </w:instrText>
      </w:r>
      <w:r w:rsidRPr="0051238D">
        <w:rPr>
          <w:b w:val="0"/>
          <w:bCs w:val="0"/>
          <w:caps w:val="0"/>
        </w:rPr>
        <w:fldChar w:fldCharType="separate"/>
      </w:r>
      <w:hyperlink w:anchor="_Toc302650843" w:history="1">
        <w:r w:rsidR="00AD7AAE" w:rsidRPr="00435862">
          <w:rPr>
            <w:rStyle w:val="aff2"/>
            <w:noProof/>
          </w:rPr>
          <w:t>1.</w:t>
        </w:r>
        <w:r w:rsidR="00AD7AAE">
          <w:rPr>
            <w:rFonts w:eastAsiaTheme="minorEastAsia"/>
            <w:b w:val="0"/>
            <w:bCs w:val="0"/>
            <w:caps w:val="0"/>
            <w:noProof/>
            <w:sz w:val="22"/>
            <w:szCs w:val="22"/>
            <w:lang w:eastAsia="ru-RU"/>
          </w:rPr>
          <w:tab/>
        </w:r>
        <w:r w:rsidR="00AD7AAE" w:rsidRPr="00435862">
          <w:rPr>
            <w:rStyle w:val="aff2"/>
            <w:noProof/>
          </w:rPr>
          <w:t>ВВЕДЕНИЕ</w:t>
        </w:r>
        <w:r w:rsidR="00AD7AAE">
          <w:rPr>
            <w:noProof/>
            <w:webHidden/>
          </w:rPr>
          <w:tab/>
        </w:r>
        <w:r w:rsidR="00AD7AAE">
          <w:rPr>
            <w:noProof/>
            <w:webHidden/>
          </w:rPr>
          <w:fldChar w:fldCharType="begin"/>
        </w:r>
        <w:r w:rsidR="00AD7AAE">
          <w:rPr>
            <w:noProof/>
            <w:webHidden/>
          </w:rPr>
          <w:instrText xml:space="preserve"> PAGEREF _Toc302650843 \h </w:instrText>
        </w:r>
        <w:r w:rsidR="00AD7AAE">
          <w:rPr>
            <w:noProof/>
            <w:webHidden/>
          </w:rPr>
        </w:r>
        <w:r w:rsidR="00AD7AAE">
          <w:rPr>
            <w:noProof/>
            <w:webHidden/>
          </w:rPr>
          <w:fldChar w:fldCharType="separate"/>
        </w:r>
        <w:r w:rsidR="000674BC">
          <w:rPr>
            <w:noProof/>
            <w:webHidden/>
          </w:rPr>
          <w:t>4</w:t>
        </w:r>
        <w:r w:rsidR="00AD7AAE">
          <w:rPr>
            <w:noProof/>
            <w:webHidden/>
          </w:rPr>
          <w:fldChar w:fldCharType="end"/>
        </w:r>
      </w:hyperlink>
    </w:p>
    <w:p w:rsidR="00AD7AAE" w:rsidRDefault="00AD7AAE" w:rsidP="00AD7AAE">
      <w:pPr>
        <w:pStyle w:val="16"/>
        <w:tabs>
          <w:tab w:val="right" w:leader="dot" w:pos="10308"/>
        </w:tabs>
        <w:ind w:left="641"/>
        <w:rPr>
          <w:rFonts w:eastAsiaTheme="minorEastAsia"/>
          <w:b w:val="0"/>
          <w:bCs w:val="0"/>
          <w:caps w:val="0"/>
          <w:noProof/>
          <w:sz w:val="22"/>
          <w:szCs w:val="22"/>
          <w:lang w:eastAsia="ru-RU"/>
        </w:rPr>
      </w:pPr>
      <w:hyperlink w:anchor="_Toc302650844" w:history="1">
        <w:r w:rsidRPr="00435862">
          <w:rPr>
            <w:rStyle w:val="aff2"/>
            <w:noProof/>
          </w:rPr>
          <w:t>2.</w:t>
        </w:r>
        <w:r>
          <w:rPr>
            <w:rFonts w:eastAsiaTheme="minorEastAsia"/>
            <w:b w:val="0"/>
            <w:bCs w:val="0"/>
            <w:caps w:val="0"/>
            <w:noProof/>
            <w:sz w:val="22"/>
            <w:szCs w:val="22"/>
            <w:lang w:eastAsia="ru-RU"/>
          </w:rPr>
          <w:tab/>
        </w:r>
        <w:r w:rsidRPr="00435862">
          <w:rPr>
            <w:rStyle w:val="aff2"/>
            <w:noProof/>
          </w:rPr>
          <w:t>КРАТКАЯ ИСТОРИЧЕСКАЯ СПРАВКА ПО ОТРАБОТКЕ УРАНОВЫХ МЕСТОРОЖДЕНИЙ «БЕШТАУ» И «БЫК»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_Toc302650844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674BC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AD7AAE" w:rsidRDefault="00AD7AAE" w:rsidP="00AD7AAE">
      <w:pPr>
        <w:pStyle w:val="16"/>
        <w:tabs>
          <w:tab w:val="right" w:leader="dot" w:pos="10308"/>
        </w:tabs>
        <w:ind w:left="641"/>
        <w:rPr>
          <w:rFonts w:eastAsiaTheme="minorEastAsia"/>
          <w:b w:val="0"/>
          <w:bCs w:val="0"/>
          <w:caps w:val="0"/>
          <w:noProof/>
          <w:sz w:val="22"/>
          <w:szCs w:val="22"/>
          <w:lang w:eastAsia="ru-RU"/>
        </w:rPr>
      </w:pPr>
      <w:hyperlink w:anchor="_Toc302650845" w:history="1">
        <w:r w:rsidRPr="00435862">
          <w:rPr>
            <w:rStyle w:val="aff2"/>
            <w:noProof/>
          </w:rPr>
          <w:t>3.</w:t>
        </w:r>
        <w:r>
          <w:rPr>
            <w:rFonts w:eastAsiaTheme="minorEastAsia"/>
            <w:b w:val="0"/>
            <w:bCs w:val="0"/>
            <w:caps w:val="0"/>
            <w:noProof/>
            <w:sz w:val="22"/>
            <w:szCs w:val="22"/>
            <w:lang w:eastAsia="ru-RU"/>
          </w:rPr>
          <w:tab/>
        </w:r>
        <w:r w:rsidRPr="00435862">
          <w:rPr>
            <w:rStyle w:val="aff2"/>
            <w:noProof/>
          </w:rPr>
          <w:t>ГЕОЛОГИЧЕСКОЕ СТРОЕНИЕ РАЙОНА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_Toc302650845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674BC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AD7AAE" w:rsidRDefault="00AD7AAE" w:rsidP="00AD7AAE">
      <w:pPr>
        <w:pStyle w:val="22"/>
        <w:tabs>
          <w:tab w:val="right" w:leader="dot" w:pos="10308"/>
        </w:tabs>
        <w:ind w:left="861"/>
        <w:rPr>
          <w:rFonts w:eastAsiaTheme="minorEastAsia"/>
          <w:smallCaps w:val="0"/>
          <w:noProof/>
          <w:sz w:val="22"/>
          <w:szCs w:val="22"/>
          <w:lang w:eastAsia="ru-RU"/>
        </w:rPr>
      </w:pPr>
      <w:hyperlink w:anchor="_Toc302650846" w:history="1">
        <w:r w:rsidRPr="00435862">
          <w:rPr>
            <w:rStyle w:val="aff2"/>
            <w:noProof/>
          </w:rPr>
          <w:t>3.1. Стратиграфия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_Toc302650846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674BC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AD7AAE" w:rsidRDefault="00AD7AAE" w:rsidP="00AD7AAE">
      <w:pPr>
        <w:pStyle w:val="16"/>
        <w:tabs>
          <w:tab w:val="right" w:leader="dot" w:pos="10308"/>
        </w:tabs>
        <w:ind w:left="641"/>
        <w:rPr>
          <w:rFonts w:eastAsiaTheme="minorEastAsia"/>
          <w:b w:val="0"/>
          <w:bCs w:val="0"/>
          <w:caps w:val="0"/>
          <w:noProof/>
          <w:sz w:val="22"/>
          <w:szCs w:val="22"/>
          <w:lang w:eastAsia="ru-RU"/>
        </w:rPr>
      </w:pPr>
      <w:hyperlink w:anchor="_Toc302650847" w:history="1">
        <w:r w:rsidRPr="00435862">
          <w:rPr>
            <w:rStyle w:val="aff2"/>
            <w:noProof/>
          </w:rPr>
          <w:t>4.</w:t>
        </w:r>
        <w:r>
          <w:rPr>
            <w:rFonts w:eastAsiaTheme="minorEastAsia"/>
            <w:b w:val="0"/>
            <w:bCs w:val="0"/>
            <w:caps w:val="0"/>
            <w:noProof/>
            <w:sz w:val="22"/>
            <w:szCs w:val="22"/>
            <w:lang w:eastAsia="ru-RU"/>
          </w:rPr>
          <w:tab/>
        </w:r>
        <w:r w:rsidRPr="00435862">
          <w:rPr>
            <w:rStyle w:val="aff2"/>
            <w:noProof/>
          </w:rPr>
          <w:t>Гидрогеологические условия района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_Toc302650847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674BC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AD7AAE" w:rsidRDefault="00AD7AAE" w:rsidP="00AD7AAE">
      <w:pPr>
        <w:pStyle w:val="16"/>
        <w:tabs>
          <w:tab w:val="right" w:leader="dot" w:pos="10308"/>
        </w:tabs>
        <w:ind w:left="641"/>
        <w:rPr>
          <w:rFonts w:eastAsiaTheme="minorEastAsia"/>
          <w:b w:val="0"/>
          <w:bCs w:val="0"/>
          <w:caps w:val="0"/>
          <w:noProof/>
          <w:sz w:val="22"/>
          <w:szCs w:val="22"/>
          <w:lang w:eastAsia="ru-RU"/>
        </w:rPr>
      </w:pPr>
      <w:hyperlink w:anchor="_Toc302650848" w:history="1">
        <w:r w:rsidRPr="00435862">
          <w:rPr>
            <w:rStyle w:val="aff2"/>
            <w:noProof/>
          </w:rPr>
          <w:t>5.</w:t>
        </w:r>
        <w:r>
          <w:rPr>
            <w:rFonts w:eastAsiaTheme="minorEastAsia"/>
            <w:b w:val="0"/>
            <w:bCs w:val="0"/>
            <w:caps w:val="0"/>
            <w:noProof/>
            <w:sz w:val="22"/>
            <w:szCs w:val="22"/>
            <w:lang w:eastAsia="ru-RU"/>
          </w:rPr>
          <w:tab/>
        </w:r>
        <w:r w:rsidRPr="00435862">
          <w:rPr>
            <w:rStyle w:val="aff2"/>
            <w:noProof/>
          </w:rPr>
          <w:t>КАЧЕСТВЕННАЯ И ТЕХНОЛОГИЧЕСКАЯ ХАРАКТЕРИСТИКА РУД ОТРАБОТАННЫХ БЕШТАУГОРСКОГО И БЫКОГОРСКОГО МЕСТОРОЖДЕНИЙ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_Toc302650848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674BC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AD7AAE" w:rsidRDefault="00AD7AAE" w:rsidP="00AD7AAE">
      <w:pPr>
        <w:pStyle w:val="22"/>
        <w:tabs>
          <w:tab w:val="right" w:leader="dot" w:pos="10308"/>
        </w:tabs>
        <w:ind w:left="861"/>
        <w:rPr>
          <w:rFonts w:eastAsiaTheme="minorEastAsia"/>
          <w:smallCaps w:val="0"/>
          <w:noProof/>
          <w:sz w:val="22"/>
          <w:szCs w:val="22"/>
          <w:lang w:eastAsia="ru-RU"/>
        </w:rPr>
      </w:pPr>
      <w:hyperlink w:anchor="_Toc302650849" w:history="1">
        <w:r w:rsidRPr="00435862">
          <w:rPr>
            <w:rStyle w:val="aff2"/>
            <w:noProof/>
          </w:rPr>
          <w:t>5.1. Радиогидрохимическая характеристика вод месторождения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_Toc302650849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674BC"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AD7AAE" w:rsidRDefault="00AD7AAE" w:rsidP="00AD7AAE">
      <w:pPr>
        <w:pStyle w:val="22"/>
        <w:tabs>
          <w:tab w:val="right" w:leader="dot" w:pos="10308"/>
        </w:tabs>
        <w:ind w:left="861"/>
        <w:rPr>
          <w:rFonts w:eastAsiaTheme="minorEastAsia"/>
          <w:smallCaps w:val="0"/>
          <w:noProof/>
          <w:sz w:val="22"/>
          <w:szCs w:val="22"/>
          <w:lang w:eastAsia="ru-RU"/>
        </w:rPr>
      </w:pPr>
      <w:hyperlink w:anchor="_Toc302650850" w:history="1">
        <w:r w:rsidRPr="00435862">
          <w:rPr>
            <w:rStyle w:val="aff2"/>
            <w:noProof/>
          </w:rPr>
          <w:t>5.2. Радиометрическая и радиологическая изученность территории деятельности ЛПО «Алмаз»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_Toc302650850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674BC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AD7AAE" w:rsidRDefault="00AD7AAE" w:rsidP="00AD7AAE">
      <w:pPr>
        <w:pStyle w:val="22"/>
        <w:tabs>
          <w:tab w:val="right" w:leader="dot" w:pos="10308"/>
        </w:tabs>
        <w:ind w:left="861"/>
        <w:rPr>
          <w:rFonts w:eastAsiaTheme="minorEastAsia"/>
          <w:smallCaps w:val="0"/>
          <w:noProof/>
          <w:sz w:val="22"/>
          <w:szCs w:val="22"/>
          <w:lang w:eastAsia="ru-RU"/>
        </w:rPr>
      </w:pPr>
      <w:hyperlink w:anchor="_Toc302650851" w:history="1">
        <w:r w:rsidRPr="00435862">
          <w:rPr>
            <w:rStyle w:val="aff2"/>
            <w:noProof/>
          </w:rPr>
          <w:t>5.3. Характер распределения радиоактивных элементов в породах и водах на территории ЛПО «Алмаз»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_Toc302650851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674BC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AD7AAE" w:rsidRDefault="00AD7AAE" w:rsidP="00AD7AAE">
      <w:pPr>
        <w:pStyle w:val="22"/>
        <w:tabs>
          <w:tab w:val="right" w:leader="dot" w:pos="10308"/>
        </w:tabs>
        <w:ind w:left="861"/>
        <w:rPr>
          <w:rFonts w:eastAsiaTheme="minorEastAsia"/>
          <w:smallCaps w:val="0"/>
          <w:noProof/>
          <w:sz w:val="22"/>
          <w:szCs w:val="22"/>
          <w:lang w:eastAsia="ru-RU"/>
        </w:rPr>
      </w:pPr>
      <w:hyperlink w:anchor="_Toc302650852" w:history="1">
        <w:r w:rsidRPr="00435862">
          <w:rPr>
            <w:rStyle w:val="aff2"/>
            <w:noProof/>
          </w:rPr>
          <w:t>5.4. Ретроспективный анализ изменения содержания радиоактивных элементов и загрязняющих компонентов в породах и водах на территории деятельности ЛПО «Алмаз»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_Toc302650852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674BC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AD7AAE" w:rsidRDefault="00AD7AAE" w:rsidP="00AD7AAE">
      <w:pPr>
        <w:pStyle w:val="22"/>
        <w:tabs>
          <w:tab w:val="right" w:leader="dot" w:pos="10308"/>
        </w:tabs>
        <w:ind w:left="861"/>
        <w:rPr>
          <w:rFonts w:eastAsiaTheme="minorEastAsia"/>
          <w:smallCaps w:val="0"/>
          <w:noProof/>
          <w:sz w:val="22"/>
          <w:szCs w:val="22"/>
          <w:lang w:eastAsia="ru-RU"/>
        </w:rPr>
      </w:pPr>
      <w:hyperlink w:anchor="_Toc302650853" w:history="1">
        <w:r w:rsidRPr="00435862">
          <w:rPr>
            <w:rStyle w:val="aff2"/>
            <w:noProof/>
          </w:rPr>
          <w:t>5.5. Степень загрязненности первого от поверхности водоносного горизонта радионуклидами в процессе поисков, разведки и эксплуатации Бештаугорского и Быкогорского месторождений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_Toc302650853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674BC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AD7AAE" w:rsidRDefault="00AD7AAE" w:rsidP="00AD7AAE">
      <w:pPr>
        <w:pStyle w:val="22"/>
        <w:tabs>
          <w:tab w:val="right" w:leader="dot" w:pos="10308"/>
        </w:tabs>
        <w:ind w:left="861"/>
        <w:rPr>
          <w:rFonts w:eastAsiaTheme="minorEastAsia"/>
          <w:smallCaps w:val="0"/>
          <w:noProof/>
          <w:sz w:val="22"/>
          <w:szCs w:val="22"/>
          <w:lang w:eastAsia="ru-RU"/>
        </w:rPr>
      </w:pPr>
      <w:hyperlink w:anchor="_Toc302650854" w:history="1">
        <w:r w:rsidRPr="00435862">
          <w:rPr>
            <w:rStyle w:val="aff2"/>
            <w:noProof/>
          </w:rPr>
          <w:t>5.6. Степень загрязненности первого от поверхности водоносного горизонта радионуклидами районов ГМЗ и хвостохранилища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_Toc302650854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674BC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AD7AAE" w:rsidRDefault="00AD7AAE" w:rsidP="00AD7AAE">
      <w:pPr>
        <w:pStyle w:val="16"/>
        <w:tabs>
          <w:tab w:val="right" w:leader="dot" w:pos="10308"/>
        </w:tabs>
        <w:ind w:left="641"/>
        <w:rPr>
          <w:rFonts w:eastAsiaTheme="minorEastAsia"/>
          <w:b w:val="0"/>
          <w:bCs w:val="0"/>
          <w:caps w:val="0"/>
          <w:noProof/>
          <w:sz w:val="22"/>
          <w:szCs w:val="22"/>
          <w:lang w:eastAsia="ru-RU"/>
        </w:rPr>
      </w:pPr>
      <w:hyperlink w:anchor="_Toc302650855" w:history="1">
        <w:r w:rsidRPr="00435862">
          <w:rPr>
            <w:rStyle w:val="aff2"/>
            <w:noProof/>
          </w:rPr>
          <w:t>6.</w:t>
        </w:r>
        <w:r>
          <w:rPr>
            <w:rFonts w:eastAsiaTheme="minorEastAsia"/>
            <w:b w:val="0"/>
            <w:bCs w:val="0"/>
            <w:caps w:val="0"/>
            <w:noProof/>
            <w:sz w:val="22"/>
            <w:szCs w:val="22"/>
            <w:lang w:eastAsia="ru-RU"/>
          </w:rPr>
          <w:tab/>
        </w:r>
        <w:r w:rsidRPr="00435862">
          <w:rPr>
            <w:rStyle w:val="aff2"/>
            <w:noProof/>
          </w:rPr>
          <w:t>ОСНОВНЫЕ ТЕХНИЧЕСКИЕ РЕШЕНИЯ, ПРИНЯТЫЕ В ПРОЕКТЕ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_Toc302650855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674BC"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AD7AAE" w:rsidRDefault="00AD7AAE" w:rsidP="00AD7AAE">
      <w:pPr>
        <w:pStyle w:val="22"/>
        <w:tabs>
          <w:tab w:val="right" w:leader="dot" w:pos="10308"/>
        </w:tabs>
        <w:ind w:left="861"/>
        <w:rPr>
          <w:rFonts w:eastAsiaTheme="minorEastAsia"/>
          <w:smallCaps w:val="0"/>
          <w:noProof/>
          <w:sz w:val="22"/>
          <w:szCs w:val="22"/>
          <w:lang w:eastAsia="ru-RU"/>
        </w:rPr>
      </w:pPr>
      <w:hyperlink w:anchor="_Toc302650856" w:history="1">
        <w:r w:rsidRPr="00435862">
          <w:rPr>
            <w:rStyle w:val="aff2"/>
            <w:noProof/>
          </w:rPr>
          <w:t>Технология очистки шахтных вод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_Toc302650856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674BC"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AD7AAE" w:rsidRDefault="00AD7AAE" w:rsidP="00AD7AAE">
      <w:pPr>
        <w:pStyle w:val="22"/>
        <w:tabs>
          <w:tab w:val="right" w:leader="dot" w:pos="10308"/>
        </w:tabs>
        <w:ind w:left="861"/>
        <w:rPr>
          <w:rFonts w:eastAsiaTheme="minorEastAsia"/>
          <w:smallCaps w:val="0"/>
          <w:noProof/>
          <w:sz w:val="22"/>
          <w:szCs w:val="22"/>
          <w:lang w:eastAsia="ru-RU"/>
        </w:rPr>
      </w:pPr>
      <w:hyperlink w:anchor="_Toc302650857" w:history="1">
        <w:r w:rsidRPr="00435862">
          <w:rPr>
            <w:rStyle w:val="aff2"/>
            <w:noProof/>
          </w:rPr>
          <w:t>Рекультивация хвостохранилищ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_Toc302650857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674BC"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:rsidR="00AD7AAE" w:rsidRDefault="00AD7AAE" w:rsidP="00AD7AAE">
      <w:pPr>
        <w:pStyle w:val="16"/>
        <w:tabs>
          <w:tab w:val="right" w:leader="dot" w:pos="10308"/>
        </w:tabs>
        <w:ind w:left="641"/>
        <w:rPr>
          <w:rFonts w:eastAsiaTheme="minorEastAsia"/>
          <w:b w:val="0"/>
          <w:bCs w:val="0"/>
          <w:caps w:val="0"/>
          <w:noProof/>
          <w:sz w:val="22"/>
          <w:szCs w:val="22"/>
          <w:lang w:eastAsia="ru-RU"/>
        </w:rPr>
      </w:pPr>
      <w:hyperlink w:anchor="_Toc302650858" w:history="1">
        <w:r w:rsidRPr="00435862">
          <w:rPr>
            <w:rStyle w:val="aff2"/>
            <w:noProof/>
          </w:rPr>
          <w:t>7.</w:t>
        </w:r>
        <w:r>
          <w:rPr>
            <w:rFonts w:eastAsiaTheme="minorEastAsia"/>
            <w:b w:val="0"/>
            <w:bCs w:val="0"/>
            <w:caps w:val="0"/>
            <w:noProof/>
            <w:sz w:val="22"/>
            <w:szCs w:val="22"/>
            <w:lang w:eastAsia="ru-RU"/>
          </w:rPr>
          <w:tab/>
        </w:r>
        <w:r w:rsidRPr="00435862">
          <w:rPr>
            <w:rStyle w:val="aff2"/>
            <w:noProof/>
          </w:rPr>
          <w:t>ЭКОНОМИЧЕСКАЯ ЧАСТЬ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_Toc302650858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674BC"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:rsidR="00AD7AAE" w:rsidRDefault="00AD7AAE" w:rsidP="00AD7AAE">
      <w:pPr>
        <w:pStyle w:val="22"/>
        <w:tabs>
          <w:tab w:val="right" w:leader="dot" w:pos="10308"/>
        </w:tabs>
        <w:ind w:left="861"/>
        <w:rPr>
          <w:rFonts w:eastAsiaTheme="minorEastAsia"/>
          <w:smallCaps w:val="0"/>
          <w:noProof/>
          <w:sz w:val="22"/>
          <w:szCs w:val="22"/>
          <w:lang w:eastAsia="ru-RU"/>
        </w:rPr>
      </w:pPr>
      <w:hyperlink w:anchor="_Toc302650859" w:history="1">
        <w:r w:rsidRPr="00435862">
          <w:rPr>
            <w:rStyle w:val="aff2"/>
            <w:noProof/>
          </w:rPr>
          <w:t>Введение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_Toc302650859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674BC"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:rsidR="00AD7AAE" w:rsidRDefault="00AD7AAE" w:rsidP="00AD7AAE">
      <w:pPr>
        <w:pStyle w:val="22"/>
        <w:tabs>
          <w:tab w:val="right" w:leader="dot" w:pos="10308"/>
        </w:tabs>
        <w:ind w:left="861"/>
        <w:rPr>
          <w:rFonts w:eastAsiaTheme="minorEastAsia"/>
          <w:smallCaps w:val="0"/>
          <w:noProof/>
          <w:sz w:val="22"/>
          <w:szCs w:val="22"/>
          <w:lang w:eastAsia="ru-RU"/>
        </w:rPr>
      </w:pPr>
      <w:hyperlink w:anchor="_Toc302650860" w:history="1">
        <w:r w:rsidRPr="00435862">
          <w:rPr>
            <w:rStyle w:val="aff2"/>
            <w:noProof/>
          </w:rPr>
          <w:t>Капитальные затраты на объекты строительства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_Toc302650860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674BC"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:rsidR="00AD7AAE" w:rsidRDefault="00AD7AAE" w:rsidP="00AD7AAE">
      <w:pPr>
        <w:pStyle w:val="22"/>
        <w:tabs>
          <w:tab w:val="right" w:leader="dot" w:pos="10308"/>
        </w:tabs>
        <w:ind w:left="861"/>
        <w:rPr>
          <w:rFonts w:eastAsiaTheme="minorEastAsia"/>
          <w:smallCaps w:val="0"/>
          <w:noProof/>
          <w:sz w:val="22"/>
          <w:szCs w:val="22"/>
          <w:lang w:eastAsia="ru-RU"/>
        </w:rPr>
      </w:pPr>
      <w:hyperlink w:anchor="_Toc302650861" w:history="1">
        <w:r w:rsidRPr="00435862">
          <w:rPr>
            <w:rStyle w:val="aff2"/>
            <w:noProof/>
          </w:rPr>
          <w:t>Эксплуатационные расходы на очистку шахтных вод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_Toc302650861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674BC">
          <w:rPr>
            <w:noProof/>
            <w:webHidden/>
          </w:rPr>
          <w:t>34</w:t>
        </w:r>
        <w:r>
          <w:rPr>
            <w:noProof/>
            <w:webHidden/>
          </w:rPr>
          <w:fldChar w:fldCharType="end"/>
        </w:r>
      </w:hyperlink>
    </w:p>
    <w:p w:rsidR="00AD7AAE" w:rsidRDefault="00AD7AAE" w:rsidP="00AD7AAE">
      <w:pPr>
        <w:pStyle w:val="22"/>
        <w:tabs>
          <w:tab w:val="right" w:leader="dot" w:pos="10308"/>
        </w:tabs>
        <w:ind w:left="861"/>
        <w:rPr>
          <w:rFonts w:eastAsiaTheme="minorEastAsia"/>
          <w:smallCaps w:val="0"/>
          <w:noProof/>
          <w:sz w:val="22"/>
          <w:szCs w:val="22"/>
          <w:lang w:eastAsia="ru-RU"/>
        </w:rPr>
      </w:pPr>
      <w:hyperlink w:anchor="_Toc302650862" w:history="1">
        <w:r w:rsidRPr="00435862">
          <w:rPr>
            <w:rStyle w:val="aff2"/>
            <w:noProof/>
          </w:rPr>
          <w:t>Затраты на проведение режимных наблюдений  на территории объекта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_Toc302650862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674BC">
          <w:rPr>
            <w:noProof/>
            <w:webHidden/>
          </w:rPr>
          <w:t>36</w:t>
        </w:r>
        <w:r>
          <w:rPr>
            <w:noProof/>
            <w:webHidden/>
          </w:rPr>
          <w:fldChar w:fldCharType="end"/>
        </w:r>
      </w:hyperlink>
    </w:p>
    <w:p w:rsidR="00AD7AAE" w:rsidRDefault="00AD7AAE" w:rsidP="00AD7AAE">
      <w:pPr>
        <w:pStyle w:val="22"/>
        <w:tabs>
          <w:tab w:val="right" w:leader="dot" w:pos="10308"/>
        </w:tabs>
        <w:ind w:left="861"/>
        <w:rPr>
          <w:rFonts w:eastAsiaTheme="minorEastAsia"/>
          <w:smallCaps w:val="0"/>
          <w:noProof/>
          <w:sz w:val="22"/>
          <w:szCs w:val="22"/>
          <w:lang w:eastAsia="ru-RU"/>
        </w:rPr>
      </w:pPr>
      <w:hyperlink w:anchor="_Toc302650863" w:history="1">
        <w:r w:rsidRPr="00435862">
          <w:rPr>
            <w:rStyle w:val="aff2"/>
            <w:noProof/>
          </w:rPr>
          <w:t>Плата за сброс загрязняющих веществ в поверхностные и подземные водные объекты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_Toc302650863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674BC">
          <w:rPr>
            <w:noProof/>
            <w:webHidden/>
          </w:rPr>
          <w:t>42</w:t>
        </w:r>
        <w:r>
          <w:rPr>
            <w:noProof/>
            <w:webHidden/>
          </w:rPr>
          <w:fldChar w:fldCharType="end"/>
        </w:r>
      </w:hyperlink>
    </w:p>
    <w:p w:rsidR="00AD7AAE" w:rsidRDefault="00AD7AAE" w:rsidP="00AD7AAE">
      <w:pPr>
        <w:pStyle w:val="22"/>
        <w:tabs>
          <w:tab w:val="right" w:leader="dot" w:pos="10308"/>
        </w:tabs>
        <w:ind w:left="861"/>
        <w:rPr>
          <w:rFonts w:eastAsiaTheme="minorEastAsia"/>
          <w:smallCaps w:val="0"/>
          <w:noProof/>
          <w:sz w:val="22"/>
          <w:szCs w:val="22"/>
          <w:lang w:eastAsia="ru-RU"/>
        </w:rPr>
      </w:pPr>
      <w:hyperlink w:anchor="_Toc302650864" w:history="1">
        <w:r w:rsidRPr="00435862">
          <w:rPr>
            <w:rStyle w:val="aff2"/>
            <w:noProof/>
          </w:rPr>
          <w:t>7.1. Заверение проектной организации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_Toc302650864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0674BC">
          <w:rPr>
            <w:noProof/>
            <w:webHidden/>
          </w:rPr>
          <w:t>43</w:t>
        </w:r>
        <w:r>
          <w:rPr>
            <w:noProof/>
            <w:webHidden/>
          </w:rPr>
          <w:fldChar w:fldCharType="end"/>
        </w:r>
      </w:hyperlink>
    </w:p>
    <w:p w:rsidR="00994BDA" w:rsidRDefault="0051238D" w:rsidP="00AD7AAE">
      <w:pPr>
        <w:pStyle w:val="32"/>
        <w:ind w:left="1566"/>
      </w:pPr>
      <w:r>
        <w:rPr>
          <w:rFonts w:asciiTheme="minorHAnsi" w:hAnsiTheme="minorHAnsi" w:cstheme="minorBidi"/>
          <w:b/>
          <w:bCs/>
          <w:caps/>
          <w:sz w:val="20"/>
          <w:szCs w:val="20"/>
        </w:rPr>
        <w:fldChar w:fldCharType="end"/>
      </w:r>
    </w:p>
    <w:p w:rsidR="00994BDA" w:rsidRDefault="00994BDA" w:rsidP="00994BDA">
      <w:pPr>
        <w:pStyle w:val="32"/>
      </w:pPr>
    </w:p>
    <w:p w:rsidR="00994BDA" w:rsidRDefault="00994BDA" w:rsidP="00994BDA">
      <w:pPr>
        <w:pStyle w:val="32"/>
      </w:pPr>
    </w:p>
    <w:p w:rsidR="00994BDA" w:rsidRDefault="00994BDA" w:rsidP="00994BDA">
      <w:pPr>
        <w:pStyle w:val="32"/>
      </w:pPr>
    </w:p>
    <w:p w:rsidR="00994BDA" w:rsidRDefault="00994BDA" w:rsidP="00994BDA">
      <w:pPr>
        <w:pStyle w:val="32"/>
      </w:pPr>
    </w:p>
    <w:p w:rsidR="00994BDA" w:rsidRDefault="00994BDA" w:rsidP="00994BDA">
      <w:pPr>
        <w:pStyle w:val="32"/>
      </w:pPr>
    </w:p>
    <w:p w:rsidR="00994BDA" w:rsidRDefault="00994BDA" w:rsidP="00994BDA">
      <w:pPr>
        <w:pStyle w:val="32"/>
      </w:pPr>
    </w:p>
    <w:p w:rsidR="00994BDA" w:rsidRDefault="00994BDA" w:rsidP="00994BDA">
      <w:pPr>
        <w:pStyle w:val="32"/>
      </w:pPr>
    </w:p>
    <w:tbl>
      <w:tblPr>
        <w:tblpPr w:leftFromText="180" w:rightFromText="180" w:vertAnchor="page" w:horzAnchor="margin" w:tblpXSpec="right" w:tblpY="15931"/>
        <w:tblW w:w="567" w:type="dxa"/>
        <w:tblLayout w:type="fixed"/>
        <w:tblLook w:val="01E0"/>
      </w:tblPr>
      <w:tblGrid>
        <w:gridCol w:w="567"/>
      </w:tblGrid>
      <w:tr w:rsidR="00994BDA" w:rsidTr="00E82187">
        <w:trPr>
          <w:trHeight w:val="416"/>
        </w:trPr>
        <w:tc>
          <w:tcPr>
            <w:tcW w:w="567" w:type="dxa"/>
            <w:vAlign w:val="center"/>
          </w:tcPr>
          <w:p w:rsidR="00994BDA" w:rsidRPr="001A0F7B" w:rsidRDefault="00994BDA" w:rsidP="00E82187">
            <w:pPr>
              <w:spacing w:before="0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</w:t>
            </w:r>
          </w:p>
        </w:tc>
      </w:tr>
    </w:tbl>
    <w:p w:rsidR="00994BDA" w:rsidRDefault="00994BDA" w:rsidP="00994BDA">
      <w:pPr>
        <w:pStyle w:val="32"/>
      </w:pPr>
    </w:p>
    <w:p w:rsidR="00994BDA" w:rsidRDefault="00994BDA" w:rsidP="00994BDA">
      <w:pPr>
        <w:pStyle w:val="32"/>
      </w:pPr>
    </w:p>
    <w:p w:rsidR="00994BDA" w:rsidRDefault="00994BDA" w:rsidP="00994BDA">
      <w:pPr>
        <w:pStyle w:val="32"/>
      </w:pPr>
    </w:p>
    <w:p w:rsidR="00994BDA" w:rsidRPr="00191BC5" w:rsidRDefault="00994BDA" w:rsidP="00994BDA">
      <w:pPr>
        <w:pStyle w:val="32"/>
      </w:pPr>
    </w:p>
    <w:p w:rsidR="00994BDA" w:rsidRDefault="00994BDA" w:rsidP="00994BDA">
      <w:pPr>
        <w:sectPr w:rsidR="00994BDA" w:rsidSect="00E82187">
          <w:pgSz w:w="11906" w:h="16838" w:code="9"/>
          <w:pgMar w:top="284" w:right="454" w:bottom="284" w:left="1134" w:header="170" w:footer="170" w:gutter="0"/>
          <w:cols w:space="708"/>
          <w:docGrid w:linePitch="360"/>
        </w:sectPr>
      </w:pPr>
    </w:p>
    <w:tbl>
      <w:tblPr>
        <w:tblW w:w="10429" w:type="dxa"/>
        <w:tblInd w:w="12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000000"/>
          <w:insideV w:val="single" w:sz="12" w:space="0" w:color="auto"/>
        </w:tblBorders>
        <w:tblLayout w:type="fixed"/>
        <w:tblLook w:val="04A0"/>
      </w:tblPr>
      <w:tblGrid>
        <w:gridCol w:w="553"/>
        <w:gridCol w:w="3402"/>
        <w:gridCol w:w="5387"/>
        <w:gridCol w:w="1087"/>
      </w:tblGrid>
      <w:tr w:rsidR="00994BDA" w:rsidRPr="00827AA7" w:rsidTr="00E82187">
        <w:trPr>
          <w:trHeight w:hRule="exact" w:val="851"/>
          <w:tblHeader/>
        </w:trPr>
        <w:tc>
          <w:tcPr>
            <w:tcW w:w="55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994BDA" w:rsidRPr="00827AA7" w:rsidRDefault="00994BDA" w:rsidP="00E82187">
            <w:pPr>
              <w:pStyle w:val="32"/>
              <w:spacing w:before="40" w:after="0"/>
              <w:ind w:left="-57" w:right="-113" w:firstLine="0"/>
              <w:jc w:val="center"/>
              <w:rPr>
                <w:rFonts w:ascii="Arial Narrow" w:hAnsi="Arial Narrow"/>
                <w:spacing w:val="-10"/>
                <w:sz w:val="20"/>
                <w:szCs w:val="20"/>
              </w:rPr>
            </w:pPr>
            <w:r w:rsidRPr="00827AA7">
              <w:rPr>
                <w:rFonts w:ascii="Arial Narrow" w:hAnsi="Arial Narrow"/>
                <w:spacing w:val="-10"/>
                <w:sz w:val="20"/>
                <w:szCs w:val="20"/>
              </w:rPr>
              <w:lastRenderedPageBreak/>
              <w:t>Номер</w:t>
            </w:r>
            <w:r w:rsidRPr="00827AA7">
              <w:rPr>
                <w:rFonts w:ascii="Arial Narrow" w:hAnsi="Arial Narrow"/>
                <w:spacing w:val="-10"/>
                <w:sz w:val="20"/>
                <w:szCs w:val="20"/>
              </w:rPr>
              <w:br/>
              <w:t>тома</w:t>
            </w:r>
          </w:p>
        </w:tc>
        <w:tc>
          <w:tcPr>
            <w:tcW w:w="3402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994BDA" w:rsidRPr="00827AA7" w:rsidRDefault="00994BDA" w:rsidP="00E82187">
            <w:pPr>
              <w:pStyle w:val="32"/>
              <w:spacing w:before="40" w:after="0"/>
              <w:ind w:left="0" w:righ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827AA7">
              <w:rPr>
                <w:rFonts w:ascii="Arial Narrow" w:hAnsi="Arial Narrow"/>
                <w:sz w:val="20"/>
                <w:szCs w:val="20"/>
              </w:rPr>
              <w:t>Обозначение</w:t>
            </w:r>
          </w:p>
        </w:tc>
        <w:tc>
          <w:tcPr>
            <w:tcW w:w="5387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994BDA" w:rsidRPr="00827AA7" w:rsidRDefault="00994BDA" w:rsidP="00E82187">
            <w:pPr>
              <w:pStyle w:val="32"/>
              <w:spacing w:before="40" w:after="0"/>
              <w:ind w:left="0" w:righ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827AA7">
              <w:rPr>
                <w:rFonts w:ascii="Arial Narrow" w:hAnsi="Arial Narrow"/>
                <w:sz w:val="20"/>
                <w:szCs w:val="20"/>
              </w:rPr>
              <w:t>Наименование</w:t>
            </w:r>
          </w:p>
        </w:tc>
        <w:tc>
          <w:tcPr>
            <w:tcW w:w="1087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pStyle w:val="32"/>
              <w:spacing w:before="40" w:after="0"/>
              <w:ind w:left="-57" w:right="-57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827AA7">
              <w:rPr>
                <w:rFonts w:ascii="Arial Narrow" w:hAnsi="Arial Narrow"/>
                <w:sz w:val="20"/>
                <w:szCs w:val="20"/>
              </w:rPr>
              <w:t>Примечание</w:t>
            </w:r>
          </w:p>
        </w:tc>
      </w:tr>
      <w:tr w:rsidR="00994BDA" w:rsidRPr="00827AA7" w:rsidTr="00E82187">
        <w:trPr>
          <w:trHeight w:val="454"/>
        </w:trPr>
        <w:tc>
          <w:tcPr>
            <w:tcW w:w="553" w:type="dxa"/>
            <w:tcBorders>
              <w:top w:val="single" w:sz="12" w:space="0" w:color="auto"/>
              <w:lef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40"/>
              <w:ind w:left="0" w:firstLine="0"/>
              <w:jc w:val="center"/>
              <w:rPr>
                <w:rFonts w:ascii="Arial Narrow" w:hAnsi="Arial Narrow" w:cs="Arial"/>
                <w:spacing w:val="-8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pacing w:val="-8"/>
                <w:sz w:val="20"/>
                <w:szCs w:val="20"/>
              </w:rPr>
              <w:t>1</w:t>
            </w:r>
          </w:p>
        </w:tc>
        <w:tc>
          <w:tcPr>
            <w:tcW w:w="3402" w:type="dxa"/>
            <w:tcBorders>
              <w:top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4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z w:val="20"/>
                <w:szCs w:val="20"/>
              </w:rPr>
              <w:t>Ц-ОД/ИФ02-10-11/09-ПЗ</w:t>
            </w:r>
          </w:p>
        </w:tc>
        <w:tc>
          <w:tcPr>
            <w:tcW w:w="5387" w:type="dxa"/>
            <w:tcBorders>
              <w:top w:val="single" w:sz="12" w:space="0" w:color="auto"/>
            </w:tcBorders>
          </w:tcPr>
          <w:p w:rsidR="00994BDA" w:rsidRPr="00827AA7" w:rsidRDefault="00994BDA" w:rsidP="00E82187">
            <w:pPr>
              <w:spacing w:before="40"/>
              <w:ind w:left="0" w:firstLine="0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b/>
                <w:sz w:val="20"/>
                <w:szCs w:val="20"/>
              </w:rPr>
              <w:t xml:space="preserve">Раздел 1. 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«Пояснительная записка».</w:t>
            </w:r>
            <w:r w:rsidRPr="00827AA7">
              <w:rPr>
                <w:rFonts w:ascii="Arial Narrow" w:hAnsi="Arial Narrow" w:cs="Arial"/>
                <w:color w:val="FF0000"/>
                <w:sz w:val="20"/>
                <w:szCs w:val="20"/>
              </w:rPr>
              <w:t xml:space="preserve"> </w:t>
            </w:r>
          </w:p>
        </w:tc>
        <w:tc>
          <w:tcPr>
            <w:tcW w:w="1087" w:type="dxa"/>
            <w:tcBorders>
              <w:top w:val="single" w:sz="12" w:space="0" w:color="auto"/>
              <w:righ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4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z w:val="20"/>
                <w:szCs w:val="20"/>
              </w:rPr>
              <w:t>А-84-10</w:t>
            </w:r>
          </w:p>
        </w:tc>
      </w:tr>
      <w:tr w:rsidR="00994BDA" w:rsidRPr="00827AA7" w:rsidTr="00E82187">
        <w:trPr>
          <w:trHeight w:val="454"/>
        </w:trPr>
        <w:tc>
          <w:tcPr>
            <w:tcW w:w="553" w:type="dxa"/>
            <w:tcBorders>
              <w:lef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40"/>
              <w:ind w:left="0" w:firstLine="0"/>
              <w:jc w:val="center"/>
              <w:rPr>
                <w:rFonts w:ascii="Arial Narrow" w:hAnsi="Arial Narrow" w:cs="Arial"/>
                <w:spacing w:val="-8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pacing w:val="-8"/>
                <w:sz w:val="20"/>
                <w:szCs w:val="20"/>
              </w:rPr>
              <w:t>2</w:t>
            </w:r>
          </w:p>
        </w:tc>
        <w:tc>
          <w:tcPr>
            <w:tcW w:w="3402" w:type="dxa"/>
            <w:vAlign w:val="center"/>
          </w:tcPr>
          <w:p w:rsidR="00994BDA" w:rsidRPr="00827AA7" w:rsidRDefault="00994BDA" w:rsidP="00E82187">
            <w:pPr>
              <w:spacing w:before="4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z w:val="20"/>
                <w:szCs w:val="20"/>
              </w:rPr>
              <w:t>Ц-ОД/ИФ02-10-11/09-ПЗУ</w:t>
            </w:r>
          </w:p>
        </w:tc>
        <w:tc>
          <w:tcPr>
            <w:tcW w:w="5387" w:type="dxa"/>
          </w:tcPr>
          <w:p w:rsidR="00994BDA" w:rsidRPr="00827AA7" w:rsidRDefault="00994BDA" w:rsidP="00E82187">
            <w:pPr>
              <w:spacing w:before="4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b/>
                <w:sz w:val="20"/>
                <w:szCs w:val="20"/>
              </w:rPr>
              <w:t xml:space="preserve">Раздел 2. 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«Схема планировочной организации земельных учас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т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 xml:space="preserve">ков». </w:t>
            </w:r>
          </w:p>
        </w:tc>
        <w:tc>
          <w:tcPr>
            <w:tcW w:w="1087" w:type="dxa"/>
            <w:tcBorders>
              <w:righ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4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z w:val="20"/>
                <w:szCs w:val="20"/>
              </w:rPr>
              <w:t>А-85-10</w:t>
            </w:r>
          </w:p>
        </w:tc>
      </w:tr>
      <w:tr w:rsidR="00994BDA" w:rsidRPr="00827AA7" w:rsidTr="00E82187">
        <w:trPr>
          <w:trHeight w:val="454"/>
        </w:trPr>
        <w:tc>
          <w:tcPr>
            <w:tcW w:w="553" w:type="dxa"/>
            <w:tcBorders>
              <w:lef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40"/>
              <w:ind w:left="0" w:firstLine="0"/>
              <w:jc w:val="center"/>
              <w:rPr>
                <w:rFonts w:ascii="Arial Narrow" w:hAnsi="Arial Narrow" w:cs="Arial"/>
                <w:spacing w:val="-8"/>
                <w:sz w:val="20"/>
                <w:szCs w:val="20"/>
              </w:rPr>
            </w:pPr>
          </w:p>
        </w:tc>
        <w:tc>
          <w:tcPr>
            <w:tcW w:w="3402" w:type="dxa"/>
            <w:vAlign w:val="center"/>
          </w:tcPr>
          <w:p w:rsidR="00994BDA" w:rsidRPr="00827AA7" w:rsidRDefault="00994BDA" w:rsidP="00E82187">
            <w:pPr>
              <w:spacing w:before="4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5387" w:type="dxa"/>
          </w:tcPr>
          <w:p w:rsidR="00994BDA" w:rsidRPr="00827AA7" w:rsidRDefault="00994BDA" w:rsidP="00E82187">
            <w:pPr>
              <w:spacing w:before="4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b/>
                <w:sz w:val="20"/>
                <w:szCs w:val="20"/>
              </w:rPr>
              <w:t xml:space="preserve">Раздел 3. 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«Архитектурные решения».</w:t>
            </w:r>
          </w:p>
        </w:tc>
        <w:tc>
          <w:tcPr>
            <w:tcW w:w="1087" w:type="dxa"/>
            <w:tcBorders>
              <w:righ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4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994BDA" w:rsidRPr="00827AA7" w:rsidTr="00E82187">
        <w:trPr>
          <w:trHeight w:val="454"/>
        </w:trPr>
        <w:tc>
          <w:tcPr>
            <w:tcW w:w="553" w:type="dxa"/>
            <w:tcBorders>
              <w:lef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40"/>
              <w:ind w:left="0" w:firstLine="0"/>
              <w:jc w:val="center"/>
              <w:rPr>
                <w:rFonts w:ascii="Arial Narrow" w:hAnsi="Arial Narrow" w:cs="Arial"/>
                <w:spacing w:val="-8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pacing w:val="-8"/>
                <w:sz w:val="20"/>
                <w:szCs w:val="20"/>
              </w:rPr>
              <w:t>3.4</w:t>
            </w:r>
          </w:p>
        </w:tc>
        <w:tc>
          <w:tcPr>
            <w:tcW w:w="3402" w:type="dxa"/>
            <w:vAlign w:val="center"/>
          </w:tcPr>
          <w:p w:rsidR="00994BDA" w:rsidRPr="00827AA7" w:rsidRDefault="00994BDA" w:rsidP="00E82187">
            <w:pPr>
              <w:spacing w:before="4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z w:val="20"/>
                <w:szCs w:val="20"/>
                <w:lang w:val="en-US"/>
              </w:rPr>
              <w:t>Ц-ОД/ИФ02-10-11/09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-</w:t>
            </w:r>
            <w:r w:rsidRPr="00827AA7">
              <w:rPr>
                <w:rFonts w:ascii="Arial Narrow" w:hAnsi="Arial Narrow" w:cs="Arial"/>
                <w:sz w:val="20"/>
                <w:szCs w:val="20"/>
                <w:lang w:val="en-US"/>
              </w:rPr>
              <w:t>АР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4</w:t>
            </w:r>
          </w:p>
        </w:tc>
        <w:tc>
          <w:tcPr>
            <w:tcW w:w="5387" w:type="dxa"/>
          </w:tcPr>
          <w:p w:rsidR="00994BDA" w:rsidRPr="00827AA7" w:rsidRDefault="00994BDA" w:rsidP="00E82187">
            <w:pPr>
              <w:spacing w:before="40"/>
              <w:ind w:left="0" w:firstLine="0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b/>
                <w:sz w:val="20"/>
                <w:szCs w:val="20"/>
              </w:rPr>
              <w:t xml:space="preserve">Часть 4. 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 xml:space="preserve">Сооружения по очистке шахтных вод штольни 16 рудника № 1 (г. Бештау). Текстовая и графическая части. </w:t>
            </w:r>
          </w:p>
        </w:tc>
        <w:tc>
          <w:tcPr>
            <w:tcW w:w="1087" w:type="dxa"/>
            <w:tcBorders>
              <w:righ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4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z w:val="20"/>
                <w:szCs w:val="20"/>
              </w:rPr>
              <w:t>А-86-10</w:t>
            </w:r>
          </w:p>
        </w:tc>
      </w:tr>
      <w:tr w:rsidR="00994BDA" w:rsidRPr="00827AA7" w:rsidTr="00E82187">
        <w:trPr>
          <w:trHeight w:val="454"/>
        </w:trPr>
        <w:tc>
          <w:tcPr>
            <w:tcW w:w="553" w:type="dxa"/>
            <w:tcBorders>
              <w:lef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40"/>
              <w:ind w:left="0" w:firstLine="0"/>
              <w:jc w:val="center"/>
              <w:rPr>
                <w:rFonts w:ascii="Arial Narrow" w:hAnsi="Arial Narrow" w:cs="Arial"/>
                <w:spacing w:val="-8"/>
                <w:sz w:val="20"/>
                <w:szCs w:val="20"/>
              </w:rPr>
            </w:pPr>
          </w:p>
        </w:tc>
        <w:tc>
          <w:tcPr>
            <w:tcW w:w="3402" w:type="dxa"/>
            <w:vAlign w:val="center"/>
          </w:tcPr>
          <w:p w:rsidR="00994BDA" w:rsidRPr="00827AA7" w:rsidRDefault="00994BDA" w:rsidP="00E82187">
            <w:pPr>
              <w:spacing w:before="4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5387" w:type="dxa"/>
          </w:tcPr>
          <w:p w:rsidR="00994BDA" w:rsidRPr="00827AA7" w:rsidRDefault="00994BDA" w:rsidP="00E82187">
            <w:pPr>
              <w:spacing w:before="4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b/>
                <w:sz w:val="20"/>
                <w:szCs w:val="20"/>
              </w:rPr>
              <w:t xml:space="preserve">Раздел 4. 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«Конструктивные и объёмно-планировочные решения».</w:t>
            </w:r>
          </w:p>
        </w:tc>
        <w:tc>
          <w:tcPr>
            <w:tcW w:w="1087" w:type="dxa"/>
            <w:tcBorders>
              <w:righ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4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994BDA" w:rsidRPr="00827AA7" w:rsidTr="00E82187">
        <w:trPr>
          <w:trHeight w:val="454"/>
        </w:trPr>
        <w:tc>
          <w:tcPr>
            <w:tcW w:w="553" w:type="dxa"/>
            <w:tcBorders>
              <w:lef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40"/>
              <w:ind w:left="0" w:firstLine="0"/>
              <w:jc w:val="center"/>
              <w:rPr>
                <w:rFonts w:ascii="Arial Narrow" w:hAnsi="Arial Narrow" w:cs="Arial"/>
                <w:spacing w:val="-8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pacing w:val="-8"/>
                <w:sz w:val="20"/>
                <w:szCs w:val="20"/>
              </w:rPr>
              <w:t>4.4</w:t>
            </w:r>
          </w:p>
        </w:tc>
        <w:tc>
          <w:tcPr>
            <w:tcW w:w="3402" w:type="dxa"/>
            <w:vAlign w:val="center"/>
          </w:tcPr>
          <w:p w:rsidR="00994BDA" w:rsidRPr="00827AA7" w:rsidRDefault="00994BDA" w:rsidP="00E82187">
            <w:pPr>
              <w:spacing w:before="4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z w:val="20"/>
                <w:szCs w:val="20"/>
              </w:rPr>
              <w:t>Ц-ОД/ИФ02-10-11/09-КР4</w:t>
            </w:r>
          </w:p>
        </w:tc>
        <w:tc>
          <w:tcPr>
            <w:tcW w:w="5387" w:type="dxa"/>
          </w:tcPr>
          <w:p w:rsidR="00994BDA" w:rsidRPr="00827AA7" w:rsidRDefault="00994BDA" w:rsidP="00E82187">
            <w:pPr>
              <w:spacing w:before="40"/>
              <w:ind w:left="0" w:firstLine="0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b/>
                <w:sz w:val="20"/>
                <w:szCs w:val="20"/>
              </w:rPr>
              <w:t xml:space="preserve">Часть 4. 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 xml:space="preserve">Сооружения по очистке шахтных вод штольни 16 рудника № 1 (г. Бештау). Текстовая и графическая части. </w:t>
            </w:r>
          </w:p>
        </w:tc>
        <w:tc>
          <w:tcPr>
            <w:tcW w:w="1087" w:type="dxa"/>
            <w:tcBorders>
              <w:righ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4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z w:val="20"/>
                <w:szCs w:val="20"/>
              </w:rPr>
              <w:t>А-216-10</w:t>
            </w:r>
          </w:p>
        </w:tc>
      </w:tr>
      <w:tr w:rsidR="00994BDA" w:rsidRPr="00827AA7" w:rsidTr="00E82187">
        <w:trPr>
          <w:trHeight w:val="454"/>
        </w:trPr>
        <w:tc>
          <w:tcPr>
            <w:tcW w:w="553" w:type="dxa"/>
            <w:tcBorders>
              <w:lef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40"/>
              <w:ind w:left="0" w:firstLine="0"/>
              <w:jc w:val="center"/>
              <w:rPr>
                <w:rFonts w:ascii="Arial Narrow" w:hAnsi="Arial Narrow" w:cs="Arial"/>
                <w:spacing w:val="-8"/>
                <w:sz w:val="20"/>
                <w:szCs w:val="20"/>
              </w:rPr>
            </w:pPr>
          </w:p>
        </w:tc>
        <w:tc>
          <w:tcPr>
            <w:tcW w:w="3402" w:type="dxa"/>
            <w:vAlign w:val="center"/>
          </w:tcPr>
          <w:p w:rsidR="00994BDA" w:rsidRPr="00827AA7" w:rsidRDefault="00994BDA" w:rsidP="00E82187">
            <w:pPr>
              <w:spacing w:before="40"/>
              <w:ind w:left="0" w:firstLine="0"/>
              <w:rPr>
                <w:rFonts w:ascii="Arial Narrow" w:hAnsi="Arial Narrow" w:cs="Arial"/>
                <w:sz w:val="20"/>
                <w:szCs w:val="20"/>
                <w:lang w:val="en-US"/>
              </w:rPr>
            </w:pPr>
          </w:p>
        </w:tc>
        <w:tc>
          <w:tcPr>
            <w:tcW w:w="5387" w:type="dxa"/>
          </w:tcPr>
          <w:p w:rsidR="00994BDA" w:rsidRPr="00827AA7" w:rsidRDefault="00994BDA" w:rsidP="00E82187">
            <w:pPr>
              <w:spacing w:before="4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b/>
                <w:sz w:val="20"/>
                <w:szCs w:val="20"/>
              </w:rPr>
              <w:t xml:space="preserve">Раздел 5. 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«Сведения об инженерном оборудовании, о сетях и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н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женерно-технического обеспечения, перечень инженерно-технических мероприятий, содержание технологических реш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е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 xml:space="preserve">ний». </w:t>
            </w:r>
          </w:p>
        </w:tc>
        <w:tc>
          <w:tcPr>
            <w:tcW w:w="1087" w:type="dxa"/>
            <w:tcBorders>
              <w:righ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4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994BDA" w:rsidRPr="00827AA7" w:rsidTr="00E82187">
        <w:trPr>
          <w:trHeight w:val="454"/>
        </w:trPr>
        <w:tc>
          <w:tcPr>
            <w:tcW w:w="553" w:type="dxa"/>
            <w:tcBorders>
              <w:lef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40"/>
              <w:ind w:left="0" w:firstLine="0"/>
              <w:jc w:val="center"/>
              <w:rPr>
                <w:rFonts w:ascii="Arial Narrow" w:hAnsi="Arial Narrow" w:cs="Arial"/>
                <w:spacing w:val="-8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pacing w:val="-8"/>
                <w:sz w:val="20"/>
                <w:szCs w:val="20"/>
              </w:rPr>
              <w:t>5.1.4</w:t>
            </w:r>
          </w:p>
        </w:tc>
        <w:tc>
          <w:tcPr>
            <w:tcW w:w="3402" w:type="dxa"/>
            <w:vAlign w:val="center"/>
          </w:tcPr>
          <w:p w:rsidR="00994BDA" w:rsidRPr="00827AA7" w:rsidRDefault="00994BDA" w:rsidP="00E82187">
            <w:pPr>
              <w:spacing w:before="4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z w:val="20"/>
                <w:szCs w:val="20"/>
                <w:lang w:val="en-US"/>
              </w:rPr>
              <w:t>Ц-ОД/ИФ02-10-11/09-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ИОС1.4</w:t>
            </w:r>
          </w:p>
        </w:tc>
        <w:tc>
          <w:tcPr>
            <w:tcW w:w="5387" w:type="dxa"/>
          </w:tcPr>
          <w:p w:rsidR="00994BDA" w:rsidRPr="00827AA7" w:rsidRDefault="00994BDA" w:rsidP="00E82187">
            <w:pPr>
              <w:spacing w:before="4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b/>
                <w:sz w:val="20"/>
                <w:szCs w:val="20"/>
              </w:rPr>
              <w:t xml:space="preserve">Подраздел 1. 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Система электроснабжения.</w:t>
            </w:r>
            <w:r>
              <w:rPr>
                <w:rFonts w:ascii="Arial Narrow" w:hAnsi="Arial Narrow" w:cs="Arial"/>
                <w:sz w:val="20"/>
                <w:szCs w:val="20"/>
              </w:rPr>
              <w:br/>
            </w:r>
            <w:r w:rsidRPr="00827AA7">
              <w:rPr>
                <w:rFonts w:ascii="Arial Narrow" w:hAnsi="Arial Narrow" w:cs="Arial"/>
                <w:b/>
                <w:sz w:val="20"/>
                <w:szCs w:val="20"/>
              </w:rPr>
              <w:t xml:space="preserve">Часть 4. 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Сооружения по очистке шахтных вод штольни 16 рудника № 1 (г. Бештау). Текстовая и графическая части. Спецификации оборудования.</w:t>
            </w:r>
          </w:p>
        </w:tc>
        <w:tc>
          <w:tcPr>
            <w:tcW w:w="1087" w:type="dxa"/>
            <w:tcBorders>
              <w:right w:val="single" w:sz="12" w:space="0" w:color="auto"/>
            </w:tcBorders>
            <w:vAlign w:val="center"/>
          </w:tcPr>
          <w:p w:rsidR="00994BDA" w:rsidRPr="00902F0C" w:rsidRDefault="00994BDA" w:rsidP="00E82187">
            <w:pPr>
              <w:spacing w:before="4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902F0C">
              <w:rPr>
                <w:rFonts w:ascii="Arial Narrow" w:hAnsi="Arial Narrow" w:cs="Arial"/>
                <w:sz w:val="20"/>
                <w:szCs w:val="20"/>
              </w:rPr>
              <w:t>А-157-11</w:t>
            </w:r>
          </w:p>
        </w:tc>
      </w:tr>
      <w:tr w:rsidR="00994BDA" w:rsidRPr="00827AA7" w:rsidTr="00E82187">
        <w:trPr>
          <w:trHeight w:val="454"/>
        </w:trPr>
        <w:tc>
          <w:tcPr>
            <w:tcW w:w="553" w:type="dxa"/>
            <w:tcBorders>
              <w:lef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40"/>
              <w:ind w:left="0" w:firstLine="0"/>
              <w:jc w:val="center"/>
              <w:rPr>
                <w:rFonts w:ascii="Arial Narrow" w:hAnsi="Arial Narrow" w:cs="Arial"/>
                <w:spacing w:val="-8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pacing w:val="-8"/>
                <w:sz w:val="20"/>
                <w:szCs w:val="20"/>
              </w:rPr>
              <w:t>5.2.4</w:t>
            </w:r>
          </w:p>
        </w:tc>
        <w:tc>
          <w:tcPr>
            <w:tcW w:w="3402" w:type="dxa"/>
            <w:vAlign w:val="center"/>
          </w:tcPr>
          <w:p w:rsidR="00994BDA" w:rsidRPr="00827AA7" w:rsidRDefault="00994BDA" w:rsidP="00E82187">
            <w:pPr>
              <w:spacing w:before="4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z w:val="20"/>
                <w:szCs w:val="20"/>
                <w:lang w:val="en-US"/>
              </w:rPr>
              <w:t>Ц-ОД/ИФ02-10-11/09-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ИОС2.4</w:t>
            </w:r>
          </w:p>
        </w:tc>
        <w:tc>
          <w:tcPr>
            <w:tcW w:w="5387" w:type="dxa"/>
          </w:tcPr>
          <w:p w:rsidR="00994BDA" w:rsidRPr="00827AA7" w:rsidRDefault="00994BDA" w:rsidP="00E82187">
            <w:pPr>
              <w:spacing w:before="40"/>
              <w:ind w:left="0" w:firstLine="0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b/>
                <w:sz w:val="20"/>
                <w:szCs w:val="20"/>
              </w:rPr>
              <w:t xml:space="preserve">Подраздел 2. 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Система водоснабжения.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 </w:t>
            </w:r>
            <w:r>
              <w:rPr>
                <w:rFonts w:ascii="Arial Narrow" w:hAnsi="Arial Narrow" w:cs="Arial"/>
                <w:sz w:val="20"/>
                <w:szCs w:val="20"/>
              </w:rPr>
              <w:br/>
            </w:r>
            <w:r w:rsidRPr="00827AA7">
              <w:rPr>
                <w:rFonts w:ascii="Arial Narrow" w:hAnsi="Arial Narrow" w:cs="Arial"/>
                <w:b/>
                <w:sz w:val="20"/>
                <w:szCs w:val="20"/>
              </w:rPr>
              <w:t xml:space="preserve">Часть 4. 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Сооружения по очистке шахтных вод штольни 16 рудника № 1 (г. Бештау). Текстовая и графическая части. Спецификации оборудования.</w:t>
            </w:r>
          </w:p>
        </w:tc>
        <w:tc>
          <w:tcPr>
            <w:tcW w:w="1087" w:type="dxa"/>
            <w:tcBorders>
              <w:right w:val="single" w:sz="12" w:space="0" w:color="auto"/>
            </w:tcBorders>
            <w:vAlign w:val="center"/>
          </w:tcPr>
          <w:p w:rsidR="00994BDA" w:rsidRPr="00902F0C" w:rsidRDefault="00994BDA" w:rsidP="00E82187">
            <w:pPr>
              <w:spacing w:before="4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902F0C">
              <w:rPr>
                <w:rFonts w:ascii="Arial Narrow" w:hAnsi="Arial Narrow" w:cs="Arial"/>
                <w:sz w:val="20"/>
                <w:szCs w:val="20"/>
              </w:rPr>
              <w:t>А-158-11</w:t>
            </w:r>
          </w:p>
        </w:tc>
      </w:tr>
      <w:tr w:rsidR="00994BDA" w:rsidRPr="00827AA7" w:rsidTr="00E82187">
        <w:trPr>
          <w:trHeight w:val="454"/>
        </w:trPr>
        <w:tc>
          <w:tcPr>
            <w:tcW w:w="553" w:type="dxa"/>
            <w:tcBorders>
              <w:lef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40"/>
              <w:ind w:left="0" w:firstLine="0"/>
              <w:jc w:val="center"/>
              <w:rPr>
                <w:rFonts w:ascii="Arial Narrow" w:hAnsi="Arial Narrow" w:cs="Arial"/>
                <w:spacing w:val="-8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pacing w:val="-8"/>
                <w:sz w:val="20"/>
                <w:szCs w:val="20"/>
              </w:rPr>
              <w:t>5.3.4</w:t>
            </w:r>
          </w:p>
        </w:tc>
        <w:tc>
          <w:tcPr>
            <w:tcW w:w="3402" w:type="dxa"/>
            <w:vAlign w:val="center"/>
          </w:tcPr>
          <w:p w:rsidR="00994BDA" w:rsidRPr="00827AA7" w:rsidRDefault="00994BDA" w:rsidP="00E82187">
            <w:pPr>
              <w:spacing w:before="4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z w:val="20"/>
                <w:szCs w:val="20"/>
                <w:lang w:val="en-US"/>
              </w:rPr>
              <w:t>Ц-ОД/ИФ02-10-11/09-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ИОС3.4</w:t>
            </w:r>
          </w:p>
        </w:tc>
        <w:tc>
          <w:tcPr>
            <w:tcW w:w="5387" w:type="dxa"/>
          </w:tcPr>
          <w:p w:rsidR="00994BDA" w:rsidRPr="00827AA7" w:rsidRDefault="00994BDA" w:rsidP="00E82187">
            <w:pPr>
              <w:spacing w:before="40"/>
              <w:ind w:left="0" w:firstLine="0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b/>
                <w:sz w:val="20"/>
                <w:szCs w:val="20"/>
              </w:rPr>
              <w:t xml:space="preserve">Подраздел 3. 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Система водоотведения.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 </w:t>
            </w:r>
            <w:r>
              <w:rPr>
                <w:rFonts w:ascii="Arial Narrow" w:hAnsi="Arial Narrow" w:cs="Arial"/>
                <w:sz w:val="20"/>
                <w:szCs w:val="20"/>
              </w:rPr>
              <w:br/>
            </w:r>
            <w:r w:rsidRPr="00827AA7">
              <w:rPr>
                <w:rFonts w:ascii="Arial Narrow" w:hAnsi="Arial Narrow" w:cs="Arial"/>
                <w:b/>
                <w:sz w:val="20"/>
                <w:szCs w:val="20"/>
              </w:rPr>
              <w:t xml:space="preserve">Часть 4. 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Сооружения по очистке шахтных вод штольни 16 рудника № 1 (г. Бештау). Текстовая и графическая части. Спецификации оборудования.</w:t>
            </w:r>
          </w:p>
        </w:tc>
        <w:tc>
          <w:tcPr>
            <w:tcW w:w="1087" w:type="dxa"/>
            <w:tcBorders>
              <w:right w:val="single" w:sz="12" w:space="0" w:color="auto"/>
            </w:tcBorders>
            <w:vAlign w:val="center"/>
          </w:tcPr>
          <w:p w:rsidR="00994BDA" w:rsidRPr="00902F0C" w:rsidRDefault="00994BDA" w:rsidP="00E82187">
            <w:pPr>
              <w:spacing w:before="4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902F0C">
              <w:rPr>
                <w:rFonts w:ascii="Arial Narrow" w:hAnsi="Arial Narrow" w:cs="Arial"/>
                <w:sz w:val="20"/>
                <w:szCs w:val="20"/>
              </w:rPr>
              <w:t>А-159-11</w:t>
            </w:r>
          </w:p>
        </w:tc>
      </w:tr>
      <w:tr w:rsidR="00994BDA" w:rsidRPr="00827AA7" w:rsidTr="00E82187">
        <w:trPr>
          <w:trHeight w:val="454"/>
        </w:trPr>
        <w:tc>
          <w:tcPr>
            <w:tcW w:w="553" w:type="dxa"/>
            <w:tcBorders>
              <w:lef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40"/>
              <w:ind w:left="0" w:firstLine="0"/>
              <w:jc w:val="center"/>
              <w:rPr>
                <w:rFonts w:ascii="Arial Narrow" w:hAnsi="Arial Narrow" w:cs="Arial"/>
                <w:spacing w:val="-8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pacing w:val="-8"/>
                <w:sz w:val="20"/>
                <w:szCs w:val="20"/>
              </w:rPr>
              <w:t>5.4.4</w:t>
            </w:r>
          </w:p>
        </w:tc>
        <w:tc>
          <w:tcPr>
            <w:tcW w:w="3402" w:type="dxa"/>
            <w:vAlign w:val="center"/>
          </w:tcPr>
          <w:p w:rsidR="00994BDA" w:rsidRPr="00827AA7" w:rsidRDefault="00994BDA" w:rsidP="00E82187">
            <w:pPr>
              <w:spacing w:before="4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z w:val="20"/>
                <w:szCs w:val="20"/>
                <w:lang w:val="en-US"/>
              </w:rPr>
              <w:t>Ц-ОД/ИФ02-10-11/09-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ИОС4.4</w:t>
            </w:r>
          </w:p>
        </w:tc>
        <w:tc>
          <w:tcPr>
            <w:tcW w:w="5387" w:type="dxa"/>
          </w:tcPr>
          <w:p w:rsidR="00994BDA" w:rsidRPr="00827AA7" w:rsidRDefault="00994BDA" w:rsidP="00E82187">
            <w:pPr>
              <w:spacing w:before="40"/>
              <w:ind w:left="0" w:firstLine="0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b/>
                <w:sz w:val="20"/>
                <w:szCs w:val="20"/>
              </w:rPr>
              <w:t xml:space="preserve">Подраздел 4. 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Отопление и вентиляция.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 </w:t>
            </w:r>
            <w:r>
              <w:rPr>
                <w:rFonts w:ascii="Arial Narrow" w:hAnsi="Arial Narrow" w:cs="Arial"/>
                <w:sz w:val="20"/>
                <w:szCs w:val="20"/>
              </w:rPr>
              <w:br/>
            </w:r>
            <w:r w:rsidRPr="00827AA7">
              <w:rPr>
                <w:rFonts w:ascii="Arial Narrow" w:hAnsi="Arial Narrow" w:cs="Arial"/>
                <w:b/>
                <w:sz w:val="20"/>
                <w:szCs w:val="20"/>
              </w:rPr>
              <w:t xml:space="preserve">Часть 4. 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Сооружения по очистке шахтных вод штольни 16 рудника № 1 (г. Бештау). Текстовая и графическая части. Спецификации оборудования.</w:t>
            </w:r>
          </w:p>
        </w:tc>
        <w:tc>
          <w:tcPr>
            <w:tcW w:w="1087" w:type="dxa"/>
            <w:tcBorders>
              <w:right w:val="single" w:sz="12" w:space="0" w:color="auto"/>
            </w:tcBorders>
            <w:vAlign w:val="center"/>
          </w:tcPr>
          <w:p w:rsidR="00994BDA" w:rsidRPr="00902F0C" w:rsidRDefault="00994BDA" w:rsidP="00E82187">
            <w:pPr>
              <w:spacing w:before="4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902F0C">
              <w:rPr>
                <w:rFonts w:ascii="Arial Narrow" w:hAnsi="Arial Narrow" w:cs="Arial"/>
                <w:sz w:val="20"/>
                <w:szCs w:val="20"/>
              </w:rPr>
              <w:t>А-160-11</w:t>
            </w:r>
          </w:p>
        </w:tc>
      </w:tr>
      <w:tr w:rsidR="00994BDA" w:rsidRPr="00827AA7" w:rsidTr="00E82187">
        <w:trPr>
          <w:trHeight w:val="454"/>
        </w:trPr>
        <w:tc>
          <w:tcPr>
            <w:tcW w:w="553" w:type="dxa"/>
            <w:tcBorders>
              <w:lef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40"/>
              <w:ind w:left="0" w:firstLine="0"/>
              <w:jc w:val="center"/>
              <w:rPr>
                <w:rFonts w:ascii="Arial Narrow" w:hAnsi="Arial Narrow" w:cs="Arial"/>
                <w:spacing w:val="-8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pacing w:val="-8"/>
                <w:sz w:val="20"/>
                <w:szCs w:val="20"/>
              </w:rPr>
              <w:t>5.5.4</w:t>
            </w:r>
          </w:p>
        </w:tc>
        <w:tc>
          <w:tcPr>
            <w:tcW w:w="3402" w:type="dxa"/>
            <w:vAlign w:val="center"/>
          </w:tcPr>
          <w:p w:rsidR="00994BDA" w:rsidRPr="00827AA7" w:rsidRDefault="00994BDA" w:rsidP="00E82187">
            <w:pPr>
              <w:spacing w:before="4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z w:val="20"/>
                <w:szCs w:val="20"/>
                <w:lang w:val="en-US"/>
              </w:rPr>
              <w:t>Ц-ОД/ИФ02-10-11/09-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ИОС5.4</w:t>
            </w:r>
          </w:p>
        </w:tc>
        <w:tc>
          <w:tcPr>
            <w:tcW w:w="5387" w:type="dxa"/>
          </w:tcPr>
          <w:p w:rsidR="00994BDA" w:rsidRPr="00827AA7" w:rsidRDefault="00994BDA" w:rsidP="00E82187">
            <w:pPr>
              <w:spacing w:before="4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b/>
                <w:sz w:val="20"/>
                <w:szCs w:val="20"/>
              </w:rPr>
              <w:t xml:space="preserve">Подраздел 5. 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Сети связи.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 </w:t>
            </w:r>
            <w:r>
              <w:rPr>
                <w:rFonts w:ascii="Arial Narrow" w:hAnsi="Arial Narrow" w:cs="Arial"/>
                <w:sz w:val="20"/>
                <w:szCs w:val="20"/>
              </w:rPr>
              <w:br/>
            </w:r>
            <w:r w:rsidRPr="00827AA7">
              <w:rPr>
                <w:rFonts w:ascii="Arial Narrow" w:hAnsi="Arial Narrow" w:cs="Arial"/>
                <w:b/>
                <w:sz w:val="20"/>
                <w:szCs w:val="20"/>
              </w:rPr>
              <w:t xml:space="preserve">Часть 4. 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Сооружения по очистке шахтных вод штольни 16 рудника № 1 (г. Бештау). Текстовая и графическая части. Спецификации оборудования.</w:t>
            </w:r>
          </w:p>
        </w:tc>
        <w:tc>
          <w:tcPr>
            <w:tcW w:w="1087" w:type="dxa"/>
            <w:tcBorders>
              <w:right w:val="single" w:sz="12" w:space="0" w:color="auto"/>
            </w:tcBorders>
            <w:vAlign w:val="center"/>
          </w:tcPr>
          <w:p w:rsidR="00994BDA" w:rsidRPr="00902F0C" w:rsidRDefault="00994BDA" w:rsidP="00E82187">
            <w:pPr>
              <w:spacing w:before="4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902F0C">
              <w:rPr>
                <w:rFonts w:ascii="Arial Narrow" w:hAnsi="Arial Narrow" w:cs="Arial"/>
                <w:sz w:val="20"/>
                <w:szCs w:val="20"/>
              </w:rPr>
              <w:t>А-161-11</w:t>
            </w:r>
          </w:p>
        </w:tc>
      </w:tr>
      <w:tr w:rsidR="00994BDA" w:rsidRPr="00827AA7" w:rsidTr="00E82187">
        <w:trPr>
          <w:trHeight w:val="454"/>
        </w:trPr>
        <w:tc>
          <w:tcPr>
            <w:tcW w:w="553" w:type="dxa"/>
            <w:tcBorders>
              <w:lef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40"/>
              <w:ind w:left="0" w:firstLine="0"/>
              <w:jc w:val="center"/>
              <w:rPr>
                <w:rFonts w:ascii="Arial Narrow" w:hAnsi="Arial Narrow" w:cs="Arial"/>
                <w:spacing w:val="-8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pacing w:val="-8"/>
                <w:sz w:val="20"/>
                <w:szCs w:val="20"/>
              </w:rPr>
              <w:t>5.7.4</w:t>
            </w:r>
          </w:p>
        </w:tc>
        <w:tc>
          <w:tcPr>
            <w:tcW w:w="3402" w:type="dxa"/>
            <w:vAlign w:val="center"/>
          </w:tcPr>
          <w:p w:rsidR="00994BDA" w:rsidRPr="00827AA7" w:rsidRDefault="00994BDA" w:rsidP="00E82187">
            <w:pPr>
              <w:spacing w:before="4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z w:val="20"/>
                <w:szCs w:val="20"/>
                <w:lang w:val="en-US"/>
              </w:rPr>
              <w:t>Ц-ОД/ИФ02-10-11/09-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ИОС7.4</w:t>
            </w:r>
          </w:p>
        </w:tc>
        <w:tc>
          <w:tcPr>
            <w:tcW w:w="5387" w:type="dxa"/>
          </w:tcPr>
          <w:p w:rsidR="00994BDA" w:rsidRPr="00827AA7" w:rsidRDefault="00994BDA" w:rsidP="00E82187">
            <w:pPr>
              <w:spacing w:before="4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b/>
                <w:sz w:val="20"/>
                <w:szCs w:val="20"/>
              </w:rPr>
              <w:t xml:space="preserve">Подраздел 7. 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Технологические решения.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 </w:t>
            </w:r>
            <w:r>
              <w:rPr>
                <w:rFonts w:ascii="Arial Narrow" w:hAnsi="Arial Narrow" w:cs="Arial"/>
                <w:sz w:val="20"/>
                <w:szCs w:val="20"/>
              </w:rPr>
              <w:br/>
            </w:r>
            <w:r w:rsidRPr="00827AA7">
              <w:rPr>
                <w:rFonts w:ascii="Arial Narrow" w:hAnsi="Arial Narrow" w:cs="Arial"/>
                <w:b/>
                <w:sz w:val="20"/>
                <w:szCs w:val="20"/>
              </w:rPr>
              <w:t xml:space="preserve">Часть 4. 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Сооружения по очистке шахтных вод штольни 16 рудника № 1 (г. Бештау). Текстовая и графическая части. Спецификации оборудования.</w:t>
            </w:r>
          </w:p>
        </w:tc>
        <w:tc>
          <w:tcPr>
            <w:tcW w:w="1087" w:type="dxa"/>
            <w:tcBorders>
              <w:righ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4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z w:val="20"/>
                <w:szCs w:val="20"/>
              </w:rPr>
              <w:t>А-87-10</w:t>
            </w:r>
          </w:p>
        </w:tc>
      </w:tr>
      <w:tr w:rsidR="00994BDA" w:rsidRPr="00827AA7" w:rsidTr="00E82187">
        <w:trPr>
          <w:trHeight w:val="454"/>
        </w:trPr>
        <w:tc>
          <w:tcPr>
            <w:tcW w:w="553" w:type="dxa"/>
            <w:tcBorders>
              <w:lef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40"/>
              <w:ind w:left="0" w:firstLine="0"/>
              <w:jc w:val="center"/>
              <w:rPr>
                <w:rFonts w:ascii="Arial Narrow" w:hAnsi="Arial Narrow" w:cs="Arial"/>
                <w:spacing w:val="-8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pacing w:val="-8"/>
                <w:sz w:val="20"/>
                <w:szCs w:val="20"/>
              </w:rPr>
              <w:t>5.7.5</w:t>
            </w:r>
          </w:p>
        </w:tc>
        <w:tc>
          <w:tcPr>
            <w:tcW w:w="3402" w:type="dxa"/>
            <w:vAlign w:val="center"/>
          </w:tcPr>
          <w:p w:rsidR="00994BDA" w:rsidRPr="00827AA7" w:rsidRDefault="00994BDA" w:rsidP="00E82187">
            <w:pPr>
              <w:spacing w:before="4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z w:val="20"/>
                <w:szCs w:val="20"/>
                <w:lang w:val="en-US"/>
              </w:rPr>
              <w:t>Ц-ОД/ИФ02-10-11/09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-ИОС7.5</w:t>
            </w:r>
          </w:p>
        </w:tc>
        <w:tc>
          <w:tcPr>
            <w:tcW w:w="5387" w:type="dxa"/>
          </w:tcPr>
          <w:p w:rsidR="00994BDA" w:rsidRPr="00827AA7" w:rsidRDefault="00994BDA" w:rsidP="00E82187">
            <w:pPr>
              <w:spacing w:before="40"/>
              <w:ind w:left="0" w:firstLine="0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b/>
                <w:sz w:val="20"/>
                <w:szCs w:val="20"/>
              </w:rPr>
              <w:t xml:space="preserve">Часть 5. 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Технологические решения по обеспечению эксплуатации скважины № 113.</w:t>
            </w:r>
          </w:p>
        </w:tc>
        <w:tc>
          <w:tcPr>
            <w:tcW w:w="1087" w:type="dxa"/>
            <w:tcBorders>
              <w:righ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4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z w:val="20"/>
                <w:szCs w:val="20"/>
              </w:rPr>
              <w:t>А-88-10</w:t>
            </w:r>
          </w:p>
        </w:tc>
      </w:tr>
      <w:tr w:rsidR="00994BDA" w:rsidRPr="00827AA7" w:rsidTr="00E82187">
        <w:trPr>
          <w:trHeight w:val="454"/>
        </w:trPr>
        <w:tc>
          <w:tcPr>
            <w:tcW w:w="553" w:type="dxa"/>
            <w:tcBorders>
              <w:lef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40"/>
              <w:ind w:left="0" w:firstLine="0"/>
              <w:jc w:val="center"/>
              <w:rPr>
                <w:rFonts w:ascii="Arial Narrow" w:hAnsi="Arial Narrow" w:cs="Arial"/>
                <w:spacing w:val="-8"/>
                <w:sz w:val="20"/>
                <w:szCs w:val="20"/>
              </w:rPr>
            </w:pPr>
          </w:p>
        </w:tc>
        <w:tc>
          <w:tcPr>
            <w:tcW w:w="3402" w:type="dxa"/>
            <w:vAlign w:val="center"/>
          </w:tcPr>
          <w:p w:rsidR="00994BDA" w:rsidRPr="00827AA7" w:rsidRDefault="00994BDA" w:rsidP="00E82187">
            <w:pPr>
              <w:spacing w:before="4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5387" w:type="dxa"/>
          </w:tcPr>
          <w:p w:rsidR="00994BDA" w:rsidRPr="00827AA7" w:rsidRDefault="00994BDA" w:rsidP="00E82187">
            <w:pPr>
              <w:spacing w:before="40"/>
              <w:ind w:left="0" w:firstLine="0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b/>
                <w:sz w:val="20"/>
                <w:szCs w:val="20"/>
              </w:rPr>
              <w:t xml:space="preserve">Раздел 6. 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«Проект организации строительства».</w:t>
            </w:r>
          </w:p>
        </w:tc>
        <w:tc>
          <w:tcPr>
            <w:tcW w:w="1087" w:type="dxa"/>
            <w:tcBorders>
              <w:righ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4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994BDA" w:rsidRPr="00827AA7" w:rsidTr="00E82187">
        <w:trPr>
          <w:trHeight w:val="454"/>
        </w:trPr>
        <w:tc>
          <w:tcPr>
            <w:tcW w:w="553" w:type="dxa"/>
            <w:tcBorders>
              <w:lef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40"/>
              <w:ind w:left="0" w:firstLine="0"/>
              <w:jc w:val="center"/>
              <w:rPr>
                <w:rFonts w:ascii="Arial Narrow" w:hAnsi="Arial Narrow" w:cs="Arial"/>
                <w:spacing w:val="-8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pacing w:val="-8"/>
                <w:sz w:val="20"/>
                <w:szCs w:val="20"/>
              </w:rPr>
              <w:t>6.4</w:t>
            </w:r>
          </w:p>
        </w:tc>
        <w:tc>
          <w:tcPr>
            <w:tcW w:w="3402" w:type="dxa"/>
            <w:vAlign w:val="center"/>
          </w:tcPr>
          <w:p w:rsidR="00994BDA" w:rsidRPr="00827AA7" w:rsidRDefault="00994BDA" w:rsidP="00E82187">
            <w:pPr>
              <w:spacing w:before="4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z w:val="20"/>
                <w:szCs w:val="20"/>
              </w:rPr>
              <w:t>Ц-ОД/ИФ02-10-11/09-ПОС4</w:t>
            </w:r>
          </w:p>
        </w:tc>
        <w:tc>
          <w:tcPr>
            <w:tcW w:w="5387" w:type="dxa"/>
          </w:tcPr>
          <w:p w:rsidR="00994BDA" w:rsidRPr="00827AA7" w:rsidRDefault="00994BDA" w:rsidP="00E82187">
            <w:pPr>
              <w:spacing w:before="40"/>
              <w:ind w:left="0" w:firstLine="0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b/>
                <w:sz w:val="20"/>
                <w:szCs w:val="20"/>
              </w:rPr>
              <w:t xml:space="preserve">Часть 4. 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Сооружения по очистке шахтных вод штольни 16 рудника № 1 (г. Бештау).</w:t>
            </w:r>
          </w:p>
        </w:tc>
        <w:tc>
          <w:tcPr>
            <w:tcW w:w="1087" w:type="dxa"/>
            <w:tcBorders>
              <w:righ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4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z w:val="20"/>
                <w:szCs w:val="20"/>
              </w:rPr>
              <w:t>А-89-10</w:t>
            </w:r>
          </w:p>
        </w:tc>
      </w:tr>
    </w:tbl>
    <w:p w:rsidR="00994BDA" w:rsidRDefault="00994BDA" w:rsidP="00994BDA"/>
    <w:p w:rsidR="00994BDA" w:rsidRDefault="00994BDA" w:rsidP="00994BDA">
      <w:pPr>
        <w:sectPr w:rsidR="00994BDA" w:rsidSect="00E82187">
          <w:headerReference w:type="default" r:id="rId16"/>
          <w:footerReference w:type="default" r:id="rId17"/>
          <w:headerReference w:type="first" r:id="rId18"/>
          <w:footerReference w:type="first" r:id="rId19"/>
          <w:pgSz w:w="11906" w:h="16838" w:code="9"/>
          <w:pgMar w:top="284" w:right="454" w:bottom="284" w:left="1134" w:header="170" w:footer="170" w:gutter="0"/>
          <w:pgNumType w:start="3"/>
          <w:cols w:space="708"/>
          <w:titlePg/>
          <w:docGrid w:linePitch="360"/>
        </w:sectPr>
      </w:pPr>
    </w:p>
    <w:tbl>
      <w:tblPr>
        <w:tblW w:w="10499" w:type="dxa"/>
        <w:tblInd w:w="5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000000"/>
          <w:insideV w:val="single" w:sz="12" w:space="0" w:color="auto"/>
        </w:tblBorders>
        <w:tblLayout w:type="fixed"/>
        <w:tblLook w:val="04A0"/>
      </w:tblPr>
      <w:tblGrid>
        <w:gridCol w:w="623"/>
        <w:gridCol w:w="3402"/>
        <w:gridCol w:w="5387"/>
        <w:gridCol w:w="1087"/>
      </w:tblGrid>
      <w:tr w:rsidR="00994BDA" w:rsidRPr="00827AA7" w:rsidTr="00E82187">
        <w:trPr>
          <w:trHeight w:hRule="exact" w:val="851"/>
          <w:tblHeader/>
        </w:trPr>
        <w:tc>
          <w:tcPr>
            <w:tcW w:w="62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994BDA" w:rsidRPr="00827AA7" w:rsidRDefault="00994BDA" w:rsidP="00E82187">
            <w:pPr>
              <w:pStyle w:val="32"/>
              <w:spacing w:before="40" w:after="0"/>
              <w:ind w:left="-57" w:right="-113" w:firstLine="0"/>
              <w:jc w:val="center"/>
              <w:rPr>
                <w:rFonts w:ascii="Arial Narrow" w:hAnsi="Arial Narrow"/>
                <w:spacing w:val="-10"/>
                <w:sz w:val="20"/>
                <w:szCs w:val="20"/>
              </w:rPr>
            </w:pPr>
            <w:r w:rsidRPr="00827AA7">
              <w:rPr>
                <w:rFonts w:ascii="Arial Narrow" w:hAnsi="Arial Narrow"/>
                <w:spacing w:val="-10"/>
                <w:sz w:val="20"/>
                <w:szCs w:val="20"/>
              </w:rPr>
              <w:lastRenderedPageBreak/>
              <w:t>Номер</w:t>
            </w:r>
            <w:r w:rsidRPr="00827AA7">
              <w:rPr>
                <w:rFonts w:ascii="Arial Narrow" w:hAnsi="Arial Narrow"/>
                <w:spacing w:val="-10"/>
                <w:sz w:val="20"/>
                <w:szCs w:val="20"/>
              </w:rPr>
              <w:br/>
              <w:t>тома</w:t>
            </w:r>
          </w:p>
        </w:tc>
        <w:tc>
          <w:tcPr>
            <w:tcW w:w="3402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994BDA" w:rsidRPr="00827AA7" w:rsidRDefault="00994BDA" w:rsidP="00E82187">
            <w:pPr>
              <w:pStyle w:val="32"/>
              <w:spacing w:before="40" w:after="0"/>
              <w:ind w:left="0" w:righ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827AA7">
              <w:rPr>
                <w:rFonts w:ascii="Arial Narrow" w:hAnsi="Arial Narrow"/>
                <w:sz w:val="20"/>
                <w:szCs w:val="20"/>
              </w:rPr>
              <w:t>Обозначение</w:t>
            </w:r>
          </w:p>
        </w:tc>
        <w:tc>
          <w:tcPr>
            <w:tcW w:w="5387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994BDA" w:rsidRPr="00827AA7" w:rsidRDefault="00994BDA" w:rsidP="00E82187">
            <w:pPr>
              <w:pStyle w:val="32"/>
              <w:spacing w:before="40" w:after="0"/>
              <w:ind w:left="0" w:righ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827AA7">
              <w:rPr>
                <w:rFonts w:ascii="Arial Narrow" w:hAnsi="Arial Narrow"/>
                <w:sz w:val="20"/>
                <w:szCs w:val="20"/>
              </w:rPr>
              <w:t>Наименование</w:t>
            </w:r>
          </w:p>
        </w:tc>
        <w:tc>
          <w:tcPr>
            <w:tcW w:w="1087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pStyle w:val="32"/>
              <w:spacing w:before="40" w:after="0"/>
              <w:ind w:left="-57" w:right="-57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827AA7">
              <w:rPr>
                <w:rFonts w:ascii="Arial Narrow" w:hAnsi="Arial Narrow"/>
                <w:sz w:val="20"/>
                <w:szCs w:val="20"/>
              </w:rPr>
              <w:t>Примечание</w:t>
            </w:r>
          </w:p>
        </w:tc>
      </w:tr>
      <w:tr w:rsidR="00994BDA" w:rsidRPr="00827AA7" w:rsidTr="00E82187">
        <w:trPr>
          <w:trHeight w:val="454"/>
        </w:trPr>
        <w:tc>
          <w:tcPr>
            <w:tcW w:w="623" w:type="dxa"/>
            <w:tcBorders>
              <w:lef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80"/>
              <w:ind w:left="0" w:firstLine="0"/>
              <w:jc w:val="center"/>
              <w:rPr>
                <w:rFonts w:ascii="Arial Narrow" w:hAnsi="Arial Narrow" w:cs="Arial"/>
                <w:spacing w:val="-8"/>
                <w:sz w:val="20"/>
                <w:szCs w:val="20"/>
              </w:rPr>
            </w:pPr>
          </w:p>
        </w:tc>
        <w:tc>
          <w:tcPr>
            <w:tcW w:w="3402" w:type="dxa"/>
            <w:vAlign w:val="center"/>
          </w:tcPr>
          <w:p w:rsidR="00994BDA" w:rsidRPr="00827AA7" w:rsidRDefault="00994BDA" w:rsidP="00E82187">
            <w:pPr>
              <w:spacing w:before="8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5387" w:type="dxa"/>
          </w:tcPr>
          <w:p w:rsidR="00994BDA" w:rsidRPr="00827AA7" w:rsidRDefault="00994BDA" w:rsidP="00E82187">
            <w:pPr>
              <w:spacing w:before="8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b/>
                <w:sz w:val="20"/>
                <w:szCs w:val="20"/>
              </w:rPr>
              <w:t xml:space="preserve">Раздел 7. 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«Проект организации работ по рекультивации».</w:t>
            </w:r>
          </w:p>
        </w:tc>
        <w:tc>
          <w:tcPr>
            <w:tcW w:w="1087" w:type="dxa"/>
            <w:tcBorders>
              <w:righ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8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994BDA" w:rsidRPr="00827AA7" w:rsidTr="00E82187">
        <w:trPr>
          <w:trHeight w:val="454"/>
        </w:trPr>
        <w:tc>
          <w:tcPr>
            <w:tcW w:w="623" w:type="dxa"/>
            <w:tcBorders>
              <w:lef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80"/>
              <w:ind w:left="0" w:firstLine="0"/>
              <w:jc w:val="center"/>
              <w:rPr>
                <w:rFonts w:ascii="Arial Narrow" w:hAnsi="Arial Narrow" w:cs="Arial"/>
                <w:spacing w:val="-8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pacing w:val="-8"/>
                <w:sz w:val="20"/>
                <w:szCs w:val="20"/>
              </w:rPr>
              <w:t>7.1</w:t>
            </w:r>
          </w:p>
        </w:tc>
        <w:tc>
          <w:tcPr>
            <w:tcW w:w="3402" w:type="dxa"/>
            <w:vAlign w:val="center"/>
          </w:tcPr>
          <w:p w:rsidR="00994BDA" w:rsidRPr="00827AA7" w:rsidRDefault="00994BDA" w:rsidP="00E82187">
            <w:pPr>
              <w:spacing w:before="8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z w:val="20"/>
                <w:szCs w:val="20"/>
              </w:rPr>
              <w:t>Ц-ОД/ИФ02-10-11/09-ПОД1</w:t>
            </w:r>
          </w:p>
        </w:tc>
        <w:tc>
          <w:tcPr>
            <w:tcW w:w="5387" w:type="dxa"/>
          </w:tcPr>
          <w:p w:rsidR="00994BDA" w:rsidRPr="00827AA7" w:rsidRDefault="00994BDA" w:rsidP="00E82187">
            <w:pPr>
              <w:spacing w:before="8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b/>
                <w:sz w:val="20"/>
                <w:szCs w:val="20"/>
              </w:rPr>
              <w:t xml:space="preserve">Часть 1. 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Рудник № 1 (г. Бештау). Рекультивация приштольневых отвалов, изоляция устьев горных выработок, выходящих на зе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м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 xml:space="preserve">ную поверхность. </w:t>
            </w:r>
          </w:p>
        </w:tc>
        <w:tc>
          <w:tcPr>
            <w:tcW w:w="1087" w:type="dxa"/>
            <w:tcBorders>
              <w:righ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8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z w:val="20"/>
                <w:szCs w:val="20"/>
              </w:rPr>
              <w:t>А-90-10</w:t>
            </w:r>
          </w:p>
        </w:tc>
      </w:tr>
      <w:tr w:rsidR="00994BDA" w:rsidRPr="00827AA7" w:rsidTr="00E82187">
        <w:trPr>
          <w:trHeight w:val="454"/>
        </w:trPr>
        <w:tc>
          <w:tcPr>
            <w:tcW w:w="623" w:type="dxa"/>
            <w:tcBorders>
              <w:lef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80"/>
              <w:ind w:left="0" w:firstLine="0"/>
              <w:jc w:val="center"/>
              <w:rPr>
                <w:rFonts w:ascii="Arial Narrow" w:hAnsi="Arial Narrow" w:cs="Arial"/>
                <w:spacing w:val="-8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pacing w:val="-8"/>
                <w:sz w:val="20"/>
                <w:szCs w:val="20"/>
              </w:rPr>
              <w:t>7.2</w:t>
            </w:r>
          </w:p>
        </w:tc>
        <w:tc>
          <w:tcPr>
            <w:tcW w:w="3402" w:type="dxa"/>
            <w:vAlign w:val="center"/>
          </w:tcPr>
          <w:p w:rsidR="00994BDA" w:rsidRPr="00827AA7" w:rsidRDefault="00994BDA" w:rsidP="00E82187">
            <w:pPr>
              <w:spacing w:before="8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z w:val="20"/>
                <w:szCs w:val="20"/>
              </w:rPr>
              <w:t>Ц-ОД/ИФ02-10-11/09-ПОД2</w:t>
            </w:r>
          </w:p>
        </w:tc>
        <w:tc>
          <w:tcPr>
            <w:tcW w:w="5387" w:type="dxa"/>
          </w:tcPr>
          <w:p w:rsidR="00994BDA" w:rsidRPr="00827AA7" w:rsidRDefault="00994BDA" w:rsidP="00E82187">
            <w:pPr>
              <w:spacing w:before="80"/>
              <w:ind w:left="0" w:firstLine="0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b/>
                <w:sz w:val="20"/>
                <w:szCs w:val="20"/>
              </w:rPr>
              <w:t xml:space="preserve">Часть 2. 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Рудник № 2 (г. Бык). Рекультивация приштольневых о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т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валов, изоляция устьев горных выработок, выходящих на земную поверхность.</w:t>
            </w:r>
          </w:p>
        </w:tc>
        <w:tc>
          <w:tcPr>
            <w:tcW w:w="1087" w:type="dxa"/>
            <w:tcBorders>
              <w:righ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8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z w:val="20"/>
                <w:szCs w:val="20"/>
              </w:rPr>
              <w:t>А-91-10</w:t>
            </w:r>
          </w:p>
        </w:tc>
      </w:tr>
      <w:tr w:rsidR="00994BDA" w:rsidRPr="00827AA7" w:rsidTr="00E82187">
        <w:trPr>
          <w:trHeight w:val="454"/>
        </w:trPr>
        <w:tc>
          <w:tcPr>
            <w:tcW w:w="623" w:type="dxa"/>
            <w:tcBorders>
              <w:lef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80"/>
              <w:ind w:left="0" w:firstLine="0"/>
              <w:jc w:val="center"/>
              <w:rPr>
                <w:rFonts w:ascii="Arial Narrow" w:hAnsi="Arial Narrow" w:cs="Arial"/>
                <w:spacing w:val="-8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pacing w:val="-8"/>
                <w:sz w:val="20"/>
                <w:szCs w:val="20"/>
              </w:rPr>
              <w:t>7.3</w:t>
            </w:r>
          </w:p>
        </w:tc>
        <w:tc>
          <w:tcPr>
            <w:tcW w:w="3402" w:type="dxa"/>
            <w:vAlign w:val="center"/>
          </w:tcPr>
          <w:p w:rsidR="00994BDA" w:rsidRPr="00827AA7" w:rsidRDefault="00994BDA" w:rsidP="00E82187">
            <w:pPr>
              <w:spacing w:before="8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z w:val="20"/>
                <w:szCs w:val="20"/>
              </w:rPr>
              <w:t>Ц-ОД/ИФ02-10-11/09-ПОД3</w:t>
            </w:r>
          </w:p>
        </w:tc>
        <w:tc>
          <w:tcPr>
            <w:tcW w:w="5387" w:type="dxa"/>
          </w:tcPr>
          <w:p w:rsidR="00994BDA" w:rsidRPr="00827AA7" w:rsidRDefault="00994BDA" w:rsidP="00E82187">
            <w:pPr>
              <w:spacing w:before="80"/>
              <w:ind w:left="0" w:firstLine="0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b/>
                <w:sz w:val="20"/>
                <w:szCs w:val="20"/>
              </w:rPr>
              <w:t xml:space="preserve">Часть 3. 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Рекультивация хвостохранилища ГМЗ.</w:t>
            </w:r>
          </w:p>
        </w:tc>
        <w:tc>
          <w:tcPr>
            <w:tcW w:w="1087" w:type="dxa"/>
            <w:tcBorders>
              <w:righ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8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z w:val="20"/>
                <w:szCs w:val="20"/>
              </w:rPr>
              <w:t>А-92-10</w:t>
            </w:r>
          </w:p>
        </w:tc>
      </w:tr>
      <w:tr w:rsidR="00994BDA" w:rsidRPr="00827AA7" w:rsidTr="00E82187">
        <w:trPr>
          <w:trHeight w:val="454"/>
        </w:trPr>
        <w:tc>
          <w:tcPr>
            <w:tcW w:w="623" w:type="dxa"/>
            <w:tcBorders>
              <w:lef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80"/>
              <w:ind w:left="0" w:firstLine="0"/>
              <w:rPr>
                <w:rFonts w:ascii="Arial Narrow" w:hAnsi="Arial Narrow" w:cs="Arial"/>
                <w:spacing w:val="-8"/>
                <w:sz w:val="20"/>
                <w:szCs w:val="20"/>
              </w:rPr>
            </w:pPr>
          </w:p>
        </w:tc>
        <w:tc>
          <w:tcPr>
            <w:tcW w:w="3402" w:type="dxa"/>
            <w:vAlign w:val="center"/>
          </w:tcPr>
          <w:p w:rsidR="00994BDA" w:rsidRPr="00827AA7" w:rsidRDefault="00994BDA" w:rsidP="00E82187">
            <w:pPr>
              <w:spacing w:before="8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5387" w:type="dxa"/>
          </w:tcPr>
          <w:p w:rsidR="00994BDA" w:rsidRPr="00827AA7" w:rsidRDefault="00994BDA" w:rsidP="00E82187">
            <w:pPr>
              <w:spacing w:before="8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b/>
                <w:sz w:val="20"/>
                <w:szCs w:val="20"/>
              </w:rPr>
              <w:t>Раздел 8. "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Перечень мероприятий по охране окружающей среды".</w:t>
            </w:r>
          </w:p>
        </w:tc>
        <w:tc>
          <w:tcPr>
            <w:tcW w:w="1087" w:type="dxa"/>
            <w:tcBorders>
              <w:righ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8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994BDA" w:rsidRPr="00827AA7" w:rsidTr="00E82187">
        <w:trPr>
          <w:trHeight w:val="454"/>
        </w:trPr>
        <w:tc>
          <w:tcPr>
            <w:tcW w:w="623" w:type="dxa"/>
            <w:tcBorders>
              <w:lef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80"/>
              <w:ind w:left="0" w:firstLine="0"/>
              <w:jc w:val="center"/>
              <w:rPr>
                <w:rFonts w:ascii="Arial Narrow" w:hAnsi="Arial Narrow" w:cs="Arial"/>
                <w:spacing w:val="-8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pacing w:val="-8"/>
                <w:sz w:val="20"/>
                <w:szCs w:val="20"/>
              </w:rPr>
              <w:t>8.1</w:t>
            </w:r>
          </w:p>
        </w:tc>
        <w:tc>
          <w:tcPr>
            <w:tcW w:w="3402" w:type="dxa"/>
            <w:vAlign w:val="center"/>
          </w:tcPr>
          <w:p w:rsidR="00994BDA" w:rsidRPr="00827AA7" w:rsidRDefault="00994BDA" w:rsidP="00E82187">
            <w:pPr>
              <w:spacing w:before="8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z w:val="20"/>
                <w:szCs w:val="20"/>
              </w:rPr>
              <w:t>Ц-ОД/ИФ02-10-11/09-ООС1</w:t>
            </w:r>
          </w:p>
        </w:tc>
        <w:tc>
          <w:tcPr>
            <w:tcW w:w="5387" w:type="dxa"/>
          </w:tcPr>
          <w:p w:rsidR="00994BDA" w:rsidRPr="00827AA7" w:rsidRDefault="00994BDA" w:rsidP="00E82187">
            <w:pPr>
              <w:spacing w:before="80"/>
              <w:ind w:left="0" w:firstLine="0"/>
              <w:rPr>
                <w:rFonts w:ascii="Arial Narrow" w:hAnsi="Arial Narrow" w:cs="Arial"/>
                <w:b/>
                <w:color w:val="FF0000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b/>
                <w:sz w:val="20"/>
                <w:szCs w:val="20"/>
              </w:rPr>
              <w:t xml:space="preserve">Книга 1. 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Рудник № 1 (г. Бештау), рудник № 2 (г. Бык), хвостохр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а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нилище ГМЗ. Перечень мероприятий по охране окружающей ср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е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ды в период выполнения рекультивационных работ.</w:t>
            </w:r>
            <w:r w:rsidRPr="00827AA7">
              <w:rPr>
                <w:rFonts w:ascii="Arial Narrow" w:hAnsi="Arial Narrow" w:cs="Arial"/>
                <w:color w:val="FF0000"/>
                <w:sz w:val="20"/>
                <w:szCs w:val="20"/>
              </w:rPr>
              <w:t xml:space="preserve"> </w:t>
            </w:r>
          </w:p>
        </w:tc>
        <w:tc>
          <w:tcPr>
            <w:tcW w:w="1087" w:type="dxa"/>
            <w:tcBorders>
              <w:righ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8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z w:val="20"/>
                <w:szCs w:val="20"/>
              </w:rPr>
              <w:t>А-94-10</w:t>
            </w:r>
          </w:p>
        </w:tc>
      </w:tr>
      <w:tr w:rsidR="00994BDA" w:rsidRPr="00827AA7" w:rsidTr="00E82187">
        <w:trPr>
          <w:trHeight w:val="454"/>
        </w:trPr>
        <w:tc>
          <w:tcPr>
            <w:tcW w:w="623" w:type="dxa"/>
            <w:tcBorders>
              <w:lef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80"/>
              <w:ind w:left="0" w:firstLine="0"/>
              <w:jc w:val="center"/>
              <w:rPr>
                <w:rFonts w:ascii="Arial Narrow" w:hAnsi="Arial Narrow" w:cs="Arial"/>
                <w:spacing w:val="-8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pacing w:val="-8"/>
                <w:sz w:val="20"/>
                <w:szCs w:val="20"/>
              </w:rPr>
              <w:t>8.2</w:t>
            </w:r>
          </w:p>
        </w:tc>
        <w:tc>
          <w:tcPr>
            <w:tcW w:w="3402" w:type="dxa"/>
            <w:vAlign w:val="center"/>
          </w:tcPr>
          <w:p w:rsidR="00994BDA" w:rsidRPr="00827AA7" w:rsidRDefault="00994BDA" w:rsidP="00E82187">
            <w:pPr>
              <w:spacing w:before="8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z w:val="20"/>
                <w:szCs w:val="20"/>
              </w:rPr>
              <w:t>Ц-ОД/ИФ02-10-11/09-ООС2</w:t>
            </w:r>
          </w:p>
        </w:tc>
        <w:tc>
          <w:tcPr>
            <w:tcW w:w="5387" w:type="dxa"/>
          </w:tcPr>
          <w:p w:rsidR="00994BDA" w:rsidRPr="00827AA7" w:rsidRDefault="00994BDA" w:rsidP="00E82187">
            <w:pPr>
              <w:spacing w:before="80"/>
              <w:ind w:left="0" w:firstLine="0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b/>
                <w:sz w:val="20"/>
                <w:szCs w:val="20"/>
              </w:rPr>
              <w:t xml:space="preserve">Книга 2. 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Сооружения по очистке шахтных вод штольни 16 рудника № 1 (г. Бештау).</w:t>
            </w:r>
          </w:p>
        </w:tc>
        <w:tc>
          <w:tcPr>
            <w:tcW w:w="1087" w:type="dxa"/>
            <w:tcBorders>
              <w:righ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8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z w:val="20"/>
                <w:szCs w:val="20"/>
              </w:rPr>
              <w:t>А-95-10</w:t>
            </w:r>
          </w:p>
        </w:tc>
      </w:tr>
      <w:tr w:rsidR="00994BDA" w:rsidRPr="00827AA7" w:rsidTr="00E82187">
        <w:trPr>
          <w:trHeight w:val="454"/>
        </w:trPr>
        <w:tc>
          <w:tcPr>
            <w:tcW w:w="623" w:type="dxa"/>
            <w:tcBorders>
              <w:lef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80"/>
              <w:ind w:left="0" w:firstLine="0"/>
              <w:jc w:val="center"/>
              <w:rPr>
                <w:rFonts w:ascii="Arial Narrow" w:hAnsi="Arial Narrow" w:cs="Arial"/>
                <w:spacing w:val="-8"/>
                <w:sz w:val="20"/>
                <w:szCs w:val="20"/>
              </w:rPr>
            </w:pPr>
          </w:p>
        </w:tc>
        <w:tc>
          <w:tcPr>
            <w:tcW w:w="3402" w:type="dxa"/>
            <w:vAlign w:val="center"/>
          </w:tcPr>
          <w:p w:rsidR="00994BDA" w:rsidRPr="00827AA7" w:rsidRDefault="00994BDA" w:rsidP="00E82187">
            <w:pPr>
              <w:spacing w:before="8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5387" w:type="dxa"/>
          </w:tcPr>
          <w:p w:rsidR="00994BDA" w:rsidRPr="00484002" w:rsidRDefault="00994BDA" w:rsidP="00E82187">
            <w:pPr>
              <w:tabs>
                <w:tab w:val="left" w:pos="612"/>
              </w:tabs>
              <w:spacing w:before="80"/>
              <w:ind w:left="0" w:firstLine="0"/>
              <w:rPr>
                <w:rFonts w:ascii="Arial Narrow" w:hAnsi="Arial Narrow" w:cs="Arial"/>
                <w:spacing w:val="-6"/>
                <w:sz w:val="20"/>
                <w:szCs w:val="20"/>
              </w:rPr>
            </w:pPr>
            <w:r w:rsidRPr="00484002">
              <w:rPr>
                <w:rFonts w:ascii="Arial Narrow" w:hAnsi="Arial Narrow" w:cs="Arial"/>
                <w:b/>
                <w:spacing w:val="-6"/>
                <w:sz w:val="20"/>
                <w:szCs w:val="20"/>
              </w:rPr>
              <w:t xml:space="preserve">Раздел 9. </w:t>
            </w:r>
            <w:r w:rsidRPr="00484002">
              <w:rPr>
                <w:rFonts w:ascii="Arial Narrow" w:hAnsi="Arial Narrow" w:cs="Arial"/>
                <w:spacing w:val="-6"/>
                <w:sz w:val="20"/>
                <w:szCs w:val="20"/>
              </w:rPr>
              <w:t>«Мероприятия по обеспечению пожарной безопасности».</w:t>
            </w:r>
          </w:p>
        </w:tc>
        <w:tc>
          <w:tcPr>
            <w:tcW w:w="1087" w:type="dxa"/>
            <w:tcBorders>
              <w:righ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8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994BDA" w:rsidRPr="00827AA7" w:rsidTr="00E82187">
        <w:trPr>
          <w:trHeight w:val="454"/>
        </w:trPr>
        <w:tc>
          <w:tcPr>
            <w:tcW w:w="623" w:type="dxa"/>
            <w:tcBorders>
              <w:lef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80"/>
              <w:ind w:left="0" w:firstLine="0"/>
              <w:jc w:val="center"/>
              <w:rPr>
                <w:rFonts w:ascii="Arial Narrow" w:hAnsi="Arial Narrow" w:cs="Arial"/>
                <w:spacing w:val="-8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pacing w:val="-8"/>
                <w:sz w:val="20"/>
                <w:szCs w:val="20"/>
              </w:rPr>
              <w:t>9.4</w:t>
            </w:r>
          </w:p>
        </w:tc>
        <w:tc>
          <w:tcPr>
            <w:tcW w:w="3402" w:type="dxa"/>
            <w:vAlign w:val="center"/>
          </w:tcPr>
          <w:p w:rsidR="00994BDA" w:rsidRPr="00827AA7" w:rsidRDefault="00994BDA" w:rsidP="00E82187">
            <w:pPr>
              <w:spacing w:before="8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z w:val="20"/>
                <w:szCs w:val="20"/>
              </w:rPr>
              <w:t>Ц-ОД/ИФ02-10-11/09-ПБ4</w:t>
            </w:r>
          </w:p>
        </w:tc>
        <w:tc>
          <w:tcPr>
            <w:tcW w:w="5387" w:type="dxa"/>
          </w:tcPr>
          <w:p w:rsidR="00994BDA" w:rsidRPr="00827AA7" w:rsidRDefault="00994BDA" w:rsidP="00E82187">
            <w:pPr>
              <w:spacing w:before="80"/>
              <w:ind w:left="0" w:firstLine="0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b/>
                <w:sz w:val="20"/>
                <w:szCs w:val="20"/>
              </w:rPr>
              <w:t xml:space="preserve">Часть 4. 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Сооружения по очистке шахтных вод штольни 16 рудника № 1 (г. Бештау).</w:t>
            </w:r>
          </w:p>
        </w:tc>
        <w:tc>
          <w:tcPr>
            <w:tcW w:w="1087" w:type="dxa"/>
            <w:tcBorders>
              <w:righ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8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z w:val="20"/>
                <w:szCs w:val="20"/>
              </w:rPr>
              <w:t>А-96-10</w:t>
            </w:r>
          </w:p>
        </w:tc>
      </w:tr>
      <w:tr w:rsidR="00994BDA" w:rsidRPr="00827AA7" w:rsidTr="00E82187">
        <w:trPr>
          <w:trHeight w:val="454"/>
        </w:trPr>
        <w:tc>
          <w:tcPr>
            <w:tcW w:w="623" w:type="dxa"/>
            <w:tcBorders>
              <w:lef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80"/>
              <w:ind w:left="0" w:firstLine="0"/>
              <w:jc w:val="center"/>
              <w:rPr>
                <w:rFonts w:ascii="Arial Narrow" w:hAnsi="Arial Narrow" w:cs="Arial"/>
                <w:spacing w:val="-8"/>
                <w:sz w:val="20"/>
                <w:szCs w:val="20"/>
              </w:rPr>
            </w:pPr>
          </w:p>
        </w:tc>
        <w:tc>
          <w:tcPr>
            <w:tcW w:w="3402" w:type="dxa"/>
            <w:vAlign w:val="center"/>
          </w:tcPr>
          <w:p w:rsidR="00994BDA" w:rsidRPr="00827AA7" w:rsidRDefault="00994BDA" w:rsidP="00E82187">
            <w:pPr>
              <w:spacing w:before="8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5387" w:type="dxa"/>
          </w:tcPr>
          <w:p w:rsidR="00994BDA" w:rsidRPr="00827AA7" w:rsidRDefault="00994BDA" w:rsidP="00E82187">
            <w:pPr>
              <w:spacing w:before="80"/>
              <w:ind w:left="0" w:firstLine="0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b/>
                <w:sz w:val="20"/>
                <w:szCs w:val="20"/>
              </w:rPr>
              <w:t xml:space="preserve">Раздел 11. 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 xml:space="preserve">«Смета на строительство объектов </w:t>
            </w:r>
            <w:r>
              <w:rPr>
                <w:rFonts w:ascii="Arial Narrow" w:hAnsi="Arial Narrow" w:cs="Arial"/>
                <w:sz w:val="20"/>
                <w:szCs w:val="20"/>
              </w:rPr>
              <w:br/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капитального строительства».</w:t>
            </w:r>
            <w:r>
              <w:rPr>
                <w:rFonts w:ascii="Arial Narrow" w:hAnsi="Arial Narrow" w:cs="Arial"/>
                <w:sz w:val="20"/>
                <w:szCs w:val="20"/>
              </w:rPr>
              <w:br/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Рекультивация хвостохранилища гидрометаллургического завода (ГМЗ) и урановых рудников № 1 (г. Бештау) и № 2 (г. Бык) бывшего госпредприятия «Алмаз» (г. Лермонтов, Ставропольский край)</w:t>
            </w:r>
          </w:p>
        </w:tc>
        <w:tc>
          <w:tcPr>
            <w:tcW w:w="1087" w:type="dxa"/>
            <w:tcBorders>
              <w:righ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8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994BDA" w:rsidRPr="00827AA7" w:rsidTr="00E82187">
        <w:trPr>
          <w:trHeight w:val="454"/>
        </w:trPr>
        <w:tc>
          <w:tcPr>
            <w:tcW w:w="623" w:type="dxa"/>
            <w:tcBorders>
              <w:lef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80"/>
              <w:ind w:left="0" w:firstLine="0"/>
              <w:jc w:val="center"/>
              <w:rPr>
                <w:rFonts w:ascii="Arial Narrow" w:hAnsi="Arial Narrow" w:cs="Arial"/>
                <w:spacing w:val="-8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pacing w:val="-8"/>
                <w:sz w:val="20"/>
                <w:szCs w:val="20"/>
              </w:rPr>
              <w:t>11.1</w:t>
            </w:r>
          </w:p>
        </w:tc>
        <w:tc>
          <w:tcPr>
            <w:tcW w:w="3402" w:type="dxa"/>
            <w:vAlign w:val="center"/>
          </w:tcPr>
          <w:p w:rsidR="00994BDA" w:rsidRPr="00827AA7" w:rsidRDefault="00994BDA" w:rsidP="00E82187">
            <w:pPr>
              <w:spacing w:before="8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z w:val="20"/>
                <w:szCs w:val="20"/>
              </w:rPr>
              <w:t>Ц-ОД/ИФ02-10-11/09-СМ1</w:t>
            </w:r>
          </w:p>
        </w:tc>
        <w:tc>
          <w:tcPr>
            <w:tcW w:w="5387" w:type="dxa"/>
          </w:tcPr>
          <w:p w:rsidR="00994BDA" w:rsidRPr="00827AA7" w:rsidRDefault="00994BDA" w:rsidP="00E82187">
            <w:pPr>
              <w:spacing w:before="8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b/>
                <w:sz w:val="20"/>
                <w:szCs w:val="20"/>
              </w:rPr>
              <w:t xml:space="preserve">Книга 1. 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 xml:space="preserve">Пояснительная записка. Сводный сметный расчёт. </w:t>
            </w:r>
            <w:r>
              <w:rPr>
                <w:rFonts w:ascii="Arial Narrow" w:hAnsi="Arial Narrow" w:cs="Arial"/>
                <w:sz w:val="20"/>
                <w:szCs w:val="20"/>
              </w:rPr>
              <w:br/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Объектные сметные расчёты.</w:t>
            </w:r>
          </w:p>
        </w:tc>
        <w:tc>
          <w:tcPr>
            <w:tcW w:w="1087" w:type="dxa"/>
            <w:tcBorders>
              <w:right w:val="single" w:sz="12" w:space="0" w:color="auto"/>
            </w:tcBorders>
            <w:vAlign w:val="center"/>
          </w:tcPr>
          <w:p w:rsidR="00994BDA" w:rsidRPr="00902F0C" w:rsidRDefault="00994BDA" w:rsidP="00E82187">
            <w:pPr>
              <w:spacing w:before="8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902F0C">
              <w:rPr>
                <w:rFonts w:ascii="Arial Narrow" w:hAnsi="Arial Narrow" w:cs="Arial"/>
                <w:sz w:val="20"/>
                <w:szCs w:val="20"/>
              </w:rPr>
              <w:t>А-162-11</w:t>
            </w:r>
          </w:p>
        </w:tc>
      </w:tr>
      <w:tr w:rsidR="00994BDA" w:rsidRPr="00827AA7" w:rsidTr="00E82187">
        <w:trPr>
          <w:trHeight w:val="454"/>
        </w:trPr>
        <w:tc>
          <w:tcPr>
            <w:tcW w:w="623" w:type="dxa"/>
            <w:tcBorders>
              <w:lef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80"/>
              <w:ind w:left="0" w:firstLine="0"/>
              <w:jc w:val="center"/>
              <w:rPr>
                <w:rFonts w:ascii="Arial Narrow" w:hAnsi="Arial Narrow" w:cs="Arial"/>
                <w:spacing w:val="-8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pacing w:val="-8"/>
                <w:sz w:val="20"/>
                <w:szCs w:val="20"/>
              </w:rPr>
              <w:t>11.2</w:t>
            </w:r>
          </w:p>
        </w:tc>
        <w:tc>
          <w:tcPr>
            <w:tcW w:w="3402" w:type="dxa"/>
            <w:vAlign w:val="center"/>
          </w:tcPr>
          <w:p w:rsidR="00994BDA" w:rsidRPr="00827AA7" w:rsidRDefault="00994BDA" w:rsidP="00E82187">
            <w:pPr>
              <w:spacing w:before="8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z w:val="20"/>
                <w:szCs w:val="20"/>
              </w:rPr>
              <w:t>Ц-ОД/ИФ02-10-11/09-СМ2</w:t>
            </w:r>
          </w:p>
        </w:tc>
        <w:tc>
          <w:tcPr>
            <w:tcW w:w="5387" w:type="dxa"/>
          </w:tcPr>
          <w:p w:rsidR="00994BDA" w:rsidRPr="00827AA7" w:rsidRDefault="00994BDA" w:rsidP="00E82187">
            <w:pPr>
              <w:spacing w:before="8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b/>
                <w:sz w:val="20"/>
                <w:szCs w:val="20"/>
              </w:rPr>
              <w:t xml:space="preserve">Книга 2. 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 xml:space="preserve"> Локальные сметные расчёты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 на строительные </w:t>
            </w:r>
            <w:r>
              <w:rPr>
                <w:rFonts w:ascii="Arial Narrow" w:hAnsi="Arial Narrow" w:cs="Arial"/>
                <w:sz w:val="20"/>
                <w:szCs w:val="20"/>
              </w:rPr>
              <w:br/>
              <w:t>и сантехнические работы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 xml:space="preserve">. </w:t>
            </w:r>
          </w:p>
        </w:tc>
        <w:tc>
          <w:tcPr>
            <w:tcW w:w="1087" w:type="dxa"/>
            <w:tcBorders>
              <w:right w:val="single" w:sz="12" w:space="0" w:color="auto"/>
            </w:tcBorders>
            <w:vAlign w:val="center"/>
          </w:tcPr>
          <w:p w:rsidR="00994BDA" w:rsidRPr="00902F0C" w:rsidRDefault="00994BDA" w:rsidP="00E82187">
            <w:pPr>
              <w:spacing w:before="8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902F0C">
              <w:rPr>
                <w:rFonts w:ascii="Arial Narrow" w:hAnsi="Arial Narrow" w:cs="Arial"/>
                <w:sz w:val="20"/>
                <w:szCs w:val="20"/>
              </w:rPr>
              <w:t>А-163-11</w:t>
            </w:r>
          </w:p>
        </w:tc>
      </w:tr>
      <w:tr w:rsidR="00994BDA" w:rsidRPr="00827AA7" w:rsidTr="00E82187">
        <w:trPr>
          <w:trHeight w:val="454"/>
        </w:trPr>
        <w:tc>
          <w:tcPr>
            <w:tcW w:w="623" w:type="dxa"/>
            <w:tcBorders>
              <w:lef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80"/>
              <w:ind w:left="0" w:firstLine="0"/>
              <w:jc w:val="center"/>
              <w:rPr>
                <w:rFonts w:ascii="Arial Narrow" w:hAnsi="Arial Narrow" w:cs="Arial"/>
                <w:spacing w:val="-8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pacing w:val="-8"/>
                <w:sz w:val="20"/>
                <w:szCs w:val="20"/>
              </w:rPr>
              <w:t>11.3</w:t>
            </w:r>
          </w:p>
        </w:tc>
        <w:tc>
          <w:tcPr>
            <w:tcW w:w="3402" w:type="dxa"/>
            <w:vAlign w:val="center"/>
          </w:tcPr>
          <w:p w:rsidR="00994BDA" w:rsidRPr="00827AA7" w:rsidRDefault="00994BDA" w:rsidP="00E82187">
            <w:pPr>
              <w:spacing w:before="8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z w:val="20"/>
                <w:szCs w:val="20"/>
              </w:rPr>
              <w:t>Ц-ОД/ИФ02-10-11/09-СМ3</w:t>
            </w:r>
          </w:p>
        </w:tc>
        <w:tc>
          <w:tcPr>
            <w:tcW w:w="5387" w:type="dxa"/>
          </w:tcPr>
          <w:p w:rsidR="00994BDA" w:rsidRPr="00827AA7" w:rsidRDefault="00994BDA" w:rsidP="00E82187">
            <w:pPr>
              <w:spacing w:before="80"/>
              <w:ind w:left="0" w:firstLine="0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b/>
                <w:sz w:val="20"/>
                <w:szCs w:val="20"/>
              </w:rPr>
              <w:t xml:space="preserve">Книга 3. 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Локальные сметные расчёты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 на строительные </w:t>
            </w:r>
            <w:r>
              <w:rPr>
                <w:rFonts w:ascii="Arial Narrow" w:hAnsi="Arial Narrow" w:cs="Arial"/>
                <w:sz w:val="20"/>
                <w:szCs w:val="20"/>
              </w:rPr>
              <w:br/>
              <w:t>и сантехнические работы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.</w:t>
            </w:r>
          </w:p>
        </w:tc>
        <w:tc>
          <w:tcPr>
            <w:tcW w:w="1087" w:type="dxa"/>
            <w:tcBorders>
              <w:right w:val="single" w:sz="12" w:space="0" w:color="auto"/>
            </w:tcBorders>
            <w:vAlign w:val="center"/>
          </w:tcPr>
          <w:p w:rsidR="00994BDA" w:rsidRPr="00902F0C" w:rsidRDefault="00994BDA" w:rsidP="00E82187">
            <w:pPr>
              <w:spacing w:before="8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902F0C">
              <w:rPr>
                <w:rFonts w:ascii="Arial Narrow" w:hAnsi="Arial Narrow" w:cs="Arial"/>
                <w:sz w:val="20"/>
                <w:szCs w:val="20"/>
              </w:rPr>
              <w:t>А-164-11</w:t>
            </w:r>
          </w:p>
        </w:tc>
      </w:tr>
      <w:tr w:rsidR="00994BDA" w:rsidRPr="00827AA7" w:rsidTr="00E82187">
        <w:trPr>
          <w:trHeight w:val="454"/>
        </w:trPr>
        <w:tc>
          <w:tcPr>
            <w:tcW w:w="623" w:type="dxa"/>
            <w:tcBorders>
              <w:lef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80"/>
              <w:ind w:left="0" w:firstLine="0"/>
              <w:jc w:val="center"/>
              <w:rPr>
                <w:rFonts w:ascii="Arial Narrow" w:hAnsi="Arial Narrow" w:cs="Arial"/>
                <w:spacing w:val="-8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pacing w:val="-8"/>
                <w:sz w:val="20"/>
                <w:szCs w:val="20"/>
              </w:rPr>
              <w:t>11.</w:t>
            </w:r>
            <w:r>
              <w:rPr>
                <w:rFonts w:ascii="Arial Narrow" w:hAnsi="Arial Narrow" w:cs="Arial"/>
                <w:spacing w:val="-8"/>
                <w:sz w:val="20"/>
                <w:szCs w:val="20"/>
              </w:rPr>
              <w:t>4</w:t>
            </w:r>
          </w:p>
        </w:tc>
        <w:tc>
          <w:tcPr>
            <w:tcW w:w="3402" w:type="dxa"/>
            <w:vAlign w:val="center"/>
          </w:tcPr>
          <w:p w:rsidR="00994BDA" w:rsidRPr="00827AA7" w:rsidRDefault="00994BDA" w:rsidP="00E82187">
            <w:pPr>
              <w:spacing w:before="8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z w:val="20"/>
                <w:szCs w:val="20"/>
              </w:rPr>
              <w:t>Ц-ОД/ИФ02-10-11/09-СМ</w:t>
            </w:r>
            <w:r>
              <w:rPr>
                <w:rFonts w:ascii="Arial Narrow" w:hAnsi="Arial Narrow" w:cs="Arial"/>
                <w:sz w:val="20"/>
                <w:szCs w:val="20"/>
              </w:rPr>
              <w:t>4</w:t>
            </w:r>
          </w:p>
        </w:tc>
        <w:tc>
          <w:tcPr>
            <w:tcW w:w="5387" w:type="dxa"/>
          </w:tcPr>
          <w:p w:rsidR="00994BDA" w:rsidRPr="00827AA7" w:rsidRDefault="00994BDA" w:rsidP="00E82187">
            <w:pPr>
              <w:spacing w:before="80"/>
              <w:ind w:left="0" w:firstLine="0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b/>
                <w:sz w:val="20"/>
                <w:szCs w:val="20"/>
              </w:rPr>
              <w:t xml:space="preserve">Книга </w:t>
            </w:r>
            <w:r>
              <w:rPr>
                <w:rFonts w:ascii="Arial Narrow" w:hAnsi="Arial Narrow" w:cs="Arial"/>
                <w:b/>
                <w:sz w:val="20"/>
                <w:szCs w:val="20"/>
              </w:rPr>
              <w:t>4</w:t>
            </w:r>
            <w:r w:rsidRPr="00827AA7">
              <w:rPr>
                <w:rFonts w:ascii="Arial Narrow" w:hAnsi="Arial Narrow" w:cs="Arial"/>
                <w:b/>
                <w:sz w:val="20"/>
                <w:szCs w:val="20"/>
              </w:rPr>
              <w:t xml:space="preserve">. 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Локальные сметные расчёты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 на технологическое </w:t>
            </w:r>
            <w:r>
              <w:rPr>
                <w:rFonts w:ascii="Arial Narrow" w:hAnsi="Arial Narrow" w:cs="Arial"/>
                <w:sz w:val="20"/>
                <w:szCs w:val="20"/>
              </w:rPr>
              <w:br/>
              <w:t>оборудование и электромонтажные работы.</w:t>
            </w:r>
          </w:p>
        </w:tc>
        <w:tc>
          <w:tcPr>
            <w:tcW w:w="1087" w:type="dxa"/>
            <w:tcBorders>
              <w:right w:val="single" w:sz="12" w:space="0" w:color="auto"/>
            </w:tcBorders>
            <w:vAlign w:val="center"/>
          </w:tcPr>
          <w:p w:rsidR="00994BDA" w:rsidRPr="00902F0C" w:rsidRDefault="00994BDA" w:rsidP="00E82187">
            <w:pPr>
              <w:spacing w:before="8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902F0C">
              <w:rPr>
                <w:rFonts w:ascii="Arial Narrow" w:hAnsi="Arial Narrow" w:cs="Arial"/>
                <w:sz w:val="20"/>
                <w:szCs w:val="20"/>
              </w:rPr>
              <w:t>А-16</w:t>
            </w:r>
            <w:r>
              <w:rPr>
                <w:rFonts w:ascii="Arial Narrow" w:hAnsi="Arial Narrow" w:cs="Arial"/>
                <w:sz w:val="20"/>
                <w:szCs w:val="20"/>
              </w:rPr>
              <w:t>5</w:t>
            </w:r>
            <w:r w:rsidRPr="00902F0C">
              <w:rPr>
                <w:rFonts w:ascii="Arial Narrow" w:hAnsi="Arial Narrow" w:cs="Arial"/>
                <w:sz w:val="20"/>
                <w:szCs w:val="20"/>
              </w:rPr>
              <w:t>-11</w:t>
            </w:r>
          </w:p>
        </w:tc>
      </w:tr>
      <w:tr w:rsidR="00994BDA" w:rsidRPr="00827AA7" w:rsidTr="00E82187">
        <w:trPr>
          <w:trHeight w:val="454"/>
        </w:trPr>
        <w:tc>
          <w:tcPr>
            <w:tcW w:w="623" w:type="dxa"/>
            <w:tcBorders>
              <w:lef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80"/>
              <w:ind w:left="0" w:firstLine="0"/>
              <w:jc w:val="center"/>
              <w:rPr>
                <w:rFonts w:ascii="Arial Narrow" w:hAnsi="Arial Narrow" w:cs="Arial"/>
                <w:spacing w:val="-8"/>
                <w:sz w:val="20"/>
                <w:szCs w:val="20"/>
              </w:rPr>
            </w:pPr>
          </w:p>
        </w:tc>
        <w:tc>
          <w:tcPr>
            <w:tcW w:w="3402" w:type="dxa"/>
            <w:vAlign w:val="center"/>
          </w:tcPr>
          <w:p w:rsidR="00994BDA" w:rsidRPr="00827AA7" w:rsidRDefault="00994BDA" w:rsidP="00E82187">
            <w:pPr>
              <w:spacing w:before="8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5387" w:type="dxa"/>
          </w:tcPr>
          <w:p w:rsidR="00994BDA" w:rsidRPr="00827AA7" w:rsidRDefault="00994BDA" w:rsidP="00E82187">
            <w:pPr>
              <w:spacing w:before="8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b/>
                <w:sz w:val="20"/>
                <w:szCs w:val="20"/>
              </w:rPr>
              <w:t>Раздел 12. «Промышленная и радиационная безопасность».</w:t>
            </w:r>
          </w:p>
        </w:tc>
        <w:tc>
          <w:tcPr>
            <w:tcW w:w="1087" w:type="dxa"/>
            <w:tcBorders>
              <w:righ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8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994BDA" w:rsidRPr="00827AA7" w:rsidTr="00E82187">
        <w:trPr>
          <w:trHeight w:val="454"/>
        </w:trPr>
        <w:tc>
          <w:tcPr>
            <w:tcW w:w="623" w:type="dxa"/>
            <w:tcBorders>
              <w:lef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80"/>
              <w:ind w:left="0" w:firstLine="0"/>
              <w:jc w:val="center"/>
              <w:rPr>
                <w:rFonts w:ascii="Arial Narrow" w:hAnsi="Arial Narrow" w:cs="Arial"/>
                <w:spacing w:val="-8"/>
                <w:sz w:val="20"/>
                <w:szCs w:val="20"/>
              </w:rPr>
            </w:pPr>
          </w:p>
        </w:tc>
        <w:tc>
          <w:tcPr>
            <w:tcW w:w="3402" w:type="dxa"/>
            <w:vAlign w:val="center"/>
          </w:tcPr>
          <w:p w:rsidR="00994BDA" w:rsidRPr="00827AA7" w:rsidRDefault="00994BDA" w:rsidP="00E82187">
            <w:pPr>
              <w:spacing w:before="8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5387" w:type="dxa"/>
          </w:tcPr>
          <w:p w:rsidR="00994BDA" w:rsidRPr="00827AA7" w:rsidRDefault="00994BDA" w:rsidP="00E82187">
            <w:pPr>
              <w:spacing w:before="80"/>
              <w:ind w:left="0" w:firstLine="0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b/>
                <w:sz w:val="20"/>
                <w:szCs w:val="20"/>
              </w:rPr>
              <w:t>Подраздел 1. «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Радиационная безопасность».</w:t>
            </w:r>
          </w:p>
        </w:tc>
        <w:tc>
          <w:tcPr>
            <w:tcW w:w="1087" w:type="dxa"/>
            <w:tcBorders>
              <w:righ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8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994BDA" w:rsidRPr="00827AA7" w:rsidTr="00E82187">
        <w:trPr>
          <w:trHeight w:val="454"/>
        </w:trPr>
        <w:tc>
          <w:tcPr>
            <w:tcW w:w="623" w:type="dxa"/>
            <w:tcBorders>
              <w:lef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80"/>
              <w:ind w:left="-57" w:right="-57" w:firstLine="0"/>
              <w:jc w:val="center"/>
              <w:rPr>
                <w:rFonts w:ascii="Arial Narrow" w:hAnsi="Arial Narrow" w:cs="Arial"/>
                <w:spacing w:val="-8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pacing w:val="-8"/>
                <w:sz w:val="20"/>
                <w:szCs w:val="20"/>
              </w:rPr>
              <w:t>12.1.1</w:t>
            </w:r>
          </w:p>
        </w:tc>
        <w:tc>
          <w:tcPr>
            <w:tcW w:w="3402" w:type="dxa"/>
            <w:vAlign w:val="center"/>
          </w:tcPr>
          <w:p w:rsidR="00994BDA" w:rsidRPr="00827AA7" w:rsidRDefault="00994BDA" w:rsidP="00E82187">
            <w:pPr>
              <w:spacing w:before="80"/>
              <w:ind w:left="0" w:firstLine="0"/>
              <w:rPr>
                <w:rFonts w:ascii="Arial Narrow" w:hAnsi="Arial Narrow" w:cs="Arial"/>
                <w:sz w:val="20"/>
                <w:szCs w:val="20"/>
                <w:lang w:val="en-US"/>
              </w:rPr>
            </w:pPr>
            <w:r w:rsidRPr="00827AA7">
              <w:rPr>
                <w:rFonts w:ascii="Arial Narrow" w:hAnsi="Arial Narrow" w:cs="Arial"/>
                <w:sz w:val="20"/>
                <w:szCs w:val="20"/>
              </w:rPr>
              <w:t>Ц-ОД/ИФ02-1</w:t>
            </w:r>
            <w:r w:rsidRPr="00827AA7">
              <w:rPr>
                <w:rFonts w:ascii="Arial Narrow" w:hAnsi="Arial Narrow" w:cs="Arial"/>
                <w:sz w:val="20"/>
                <w:szCs w:val="20"/>
                <w:lang w:val="en-US"/>
              </w:rPr>
              <w:t>0-11/09-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ПРБ</w:t>
            </w:r>
            <w:r w:rsidRPr="00827AA7">
              <w:rPr>
                <w:rFonts w:ascii="Arial Narrow" w:hAnsi="Arial Narrow" w:cs="Arial"/>
                <w:sz w:val="20"/>
                <w:szCs w:val="20"/>
                <w:lang w:val="en-US"/>
              </w:rPr>
              <w:t>1.1</w:t>
            </w:r>
          </w:p>
        </w:tc>
        <w:tc>
          <w:tcPr>
            <w:tcW w:w="5387" w:type="dxa"/>
          </w:tcPr>
          <w:p w:rsidR="00994BDA" w:rsidRPr="00827AA7" w:rsidRDefault="00994BDA" w:rsidP="00E82187">
            <w:pPr>
              <w:spacing w:before="80"/>
              <w:ind w:left="0" w:firstLine="0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b/>
                <w:sz w:val="20"/>
                <w:szCs w:val="20"/>
              </w:rPr>
              <w:t xml:space="preserve">Часть 1. 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 xml:space="preserve">Радиационная безопасность при выполнении работ по рекультивации приштольневых отвалов, изоляции устьев горных выработок, выходящих на земную поверхность рудника № 1 </w:t>
            </w:r>
            <w:r>
              <w:rPr>
                <w:rFonts w:ascii="Arial Narrow" w:hAnsi="Arial Narrow" w:cs="Arial"/>
                <w:sz w:val="20"/>
                <w:szCs w:val="20"/>
              </w:rPr>
              <w:br/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(г. Бештау).</w:t>
            </w:r>
          </w:p>
        </w:tc>
        <w:tc>
          <w:tcPr>
            <w:tcW w:w="1087" w:type="dxa"/>
            <w:tcBorders>
              <w:righ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8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z w:val="20"/>
                <w:szCs w:val="20"/>
              </w:rPr>
              <w:t>А-98-10</w:t>
            </w:r>
          </w:p>
        </w:tc>
      </w:tr>
      <w:tr w:rsidR="00994BDA" w:rsidRPr="00827AA7" w:rsidTr="00E82187">
        <w:trPr>
          <w:trHeight w:val="454"/>
        </w:trPr>
        <w:tc>
          <w:tcPr>
            <w:tcW w:w="623" w:type="dxa"/>
            <w:tcBorders>
              <w:lef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80"/>
              <w:ind w:left="-57" w:right="-57" w:firstLine="0"/>
              <w:jc w:val="center"/>
              <w:rPr>
                <w:rFonts w:ascii="Arial Narrow" w:hAnsi="Arial Narrow" w:cs="Arial"/>
                <w:spacing w:val="-8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pacing w:val="-8"/>
                <w:sz w:val="20"/>
                <w:szCs w:val="20"/>
              </w:rPr>
              <w:t>12.1.2</w:t>
            </w:r>
          </w:p>
        </w:tc>
        <w:tc>
          <w:tcPr>
            <w:tcW w:w="3402" w:type="dxa"/>
            <w:vAlign w:val="center"/>
          </w:tcPr>
          <w:p w:rsidR="00994BDA" w:rsidRPr="00484002" w:rsidRDefault="00994BDA" w:rsidP="00E82187">
            <w:pPr>
              <w:spacing w:before="8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  <w:r w:rsidRPr="00484002">
              <w:rPr>
                <w:rFonts w:ascii="Arial Narrow" w:hAnsi="Arial Narrow" w:cs="Arial"/>
                <w:sz w:val="20"/>
                <w:szCs w:val="20"/>
              </w:rPr>
              <w:t>Ц-ОД/ИФ02-10-11/09-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ПРБ</w:t>
            </w:r>
            <w:r w:rsidRPr="00484002">
              <w:rPr>
                <w:rFonts w:ascii="Arial Narrow" w:hAnsi="Arial Narrow" w:cs="Arial"/>
                <w:sz w:val="20"/>
                <w:szCs w:val="20"/>
              </w:rPr>
              <w:t>1.2</w:t>
            </w:r>
          </w:p>
        </w:tc>
        <w:tc>
          <w:tcPr>
            <w:tcW w:w="5387" w:type="dxa"/>
          </w:tcPr>
          <w:p w:rsidR="00994BDA" w:rsidRPr="00827AA7" w:rsidRDefault="00994BDA" w:rsidP="00E82187">
            <w:pPr>
              <w:spacing w:before="80"/>
              <w:ind w:left="0" w:firstLine="0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b/>
                <w:sz w:val="20"/>
                <w:szCs w:val="20"/>
              </w:rPr>
              <w:t xml:space="preserve">Часть 2. 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 xml:space="preserve">Радиационная безопасность при выполнении работ по рекультивации приштольневых отвалов, изоляции устьев горных выработок, выходящих на земную поверхность рудника № 2 </w:t>
            </w:r>
            <w:r>
              <w:rPr>
                <w:rFonts w:ascii="Arial Narrow" w:hAnsi="Arial Narrow" w:cs="Arial"/>
                <w:sz w:val="20"/>
                <w:szCs w:val="20"/>
              </w:rPr>
              <w:br/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(г. Бык).</w:t>
            </w:r>
          </w:p>
        </w:tc>
        <w:tc>
          <w:tcPr>
            <w:tcW w:w="1087" w:type="dxa"/>
            <w:tcBorders>
              <w:righ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8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z w:val="20"/>
                <w:szCs w:val="20"/>
              </w:rPr>
              <w:t>А-99-10</w:t>
            </w:r>
          </w:p>
        </w:tc>
      </w:tr>
      <w:tr w:rsidR="00994BDA" w:rsidRPr="00827AA7" w:rsidTr="00E82187">
        <w:trPr>
          <w:trHeight w:val="454"/>
        </w:trPr>
        <w:tc>
          <w:tcPr>
            <w:tcW w:w="623" w:type="dxa"/>
            <w:tcBorders>
              <w:lef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80"/>
              <w:ind w:left="-57" w:right="-57" w:firstLine="0"/>
              <w:jc w:val="center"/>
              <w:rPr>
                <w:rFonts w:ascii="Arial Narrow" w:hAnsi="Arial Narrow" w:cs="Arial"/>
                <w:spacing w:val="-8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pacing w:val="-8"/>
                <w:sz w:val="20"/>
                <w:szCs w:val="20"/>
              </w:rPr>
              <w:t>12.1.3</w:t>
            </w:r>
          </w:p>
        </w:tc>
        <w:tc>
          <w:tcPr>
            <w:tcW w:w="3402" w:type="dxa"/>
            <w:vAlign w:val="center"/>
          </w:tcPr>
          <w:p w:rsidR="00994BDA" w:rsidRPr="00484002" w:rsidRDefault="00994BDA" w:rsidP="00E82187">
            <w:pPr>
              <w:spacing w:before="8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  <w:r w:rsidRPr="00484002">
              <w:rPr>
                <w:rFonts w:ascii="Arial Narrow" w:hAnsi="Arial Narrow" w:cs="Arial"/>
                <w:sz w:val="20"/>
                <w:szCs w:val="20"/>
              </w:rPr>
              <w:t>Ц-ОД/ИФ02-10-11/09-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ПРБ</w:t>
            </w:r>
            <w:r w:rsidRPr="00484002">
              <w:rPr>
                <w:rFonts w:ascii="Arial Narrow" w:hAnsi="Arial Narrow" w:cs="Arial"/>
                <w:sz w:val="20"/>
                <w:szCs w:val="20"/>
              </w:rPr>
              <w:t>1.3</w:t>
            </w:r>
          </w:p>
        </w:tc>
        <w:tc>
          <w:tcPr>
            <w:tcW w:w="5387" w:type="dxa"/>
          </w:tcPr>
          <w:p w:rsidR="00994BDA" w:rsidRPr="00827AA7" w:rsidRDefault="00994BDA" w:rsidP="00E82187">
            <w:pPr>
              <w:spacing w:before="80"/>
              <w:ind w:left="0" w:firstLine="0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b/>
                <w:sz w:val="20"/>
                <w:szCs w:val="20"/>
              </w:rPr>
              <w:t xml:space="preserve">Часть 3. 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 xml:space="preserve">Радиационная безопасность при выполнении работ по рекультивации хвостохранилища. </w:t>
            </w:r>
          </w:p>
        </w:tc>
        <w:tc>
          <w:tcPr>
            <w:tcW w:w="1087" w:type="dxa"/>
            <w:tcBorders>
              <w:righ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8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z w:val="20"/>
                <w:szCs w:val="20"/>
              </w:rPr>
              <w:t>А-100-10</w:t>
            </w:r>
          </w:p>
        </w:tc>
      </w:tr>
      <w:tr w:rsidR="00994BDA" w:rsidRPr="00827AA7" w:rsidTr="00E82187">
        <w:trPr>
          <w:trHeight w:val="454"/>
        </w:trPr>
        <w:tc>
          <w:tcPr>
            <w:tcW w:w="623" w:type="dxa"/>
            <w:tcBorders>
              <w:lef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80"/>
              <w:ind w:left="-57" w:right="-57" w:firstLine="0"/>
              <w:jc w:val="center"/>
              <w:rPr>
                <w:rFonts w:ascii="Arial Narrow" w:hAnsi="Arial Narrow" w:cs="Arial"/>
                <w:spacing w:val="-8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pacing w:val="-8"/>
                <w:sz w:val="20"/>
                <w:szCs w:val="20"/>
              </w:rPr>
              <w:t>12.1.4</w:t>
            </w:r>
          </w:p>
        </w:tc>
        <w:tc>
          <w:tcPr>
            <w:tcW w:w="3402" w:type="dxa"/>
            <w:vAlign w:val="center"/>
          </w:tcPr>
          <w:p w:rsidR="00994BDA" w:rsidRPr="00827AA7" w:rsidRDefault="00994BDA" w:rsidP="00E82187">
            <w:pPr>
              <w:spacing w:before="80"/>
              <w:ind w:left="0" w:firstLine="0"/>
              <w:rPr>
                <w:rFonts w:ascii="Arial Narrow" w:hAnsi="Arial Narrow" w:cs="Arial"/>
                <w:sz w:val="20"/>
                <w:szCs w:val="20"/>
                <w:lang w:val="en-US"/>
              </w:rPr>
            </w:pPr>
            <w:r w:rsidRPr="00827AA7">
              <w:rPr>
                <w:rFonts w:ascii="Arial Narrow" w:hAnsi="Arial Narrow" w:cs="Arial"/>
                <w:sz w:val="20"/>
                <w:szCs w:val="20"/>
                <w:lang w:val="en-US"/>
              </w:rPr>
              <w:t>Ц-ОД/ИФ02-10-11/09-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ПРБ</w:t>
            </w:r>
            <w:r w:rsidRPr="00827AA7">
              <w:rPr>
                <w:rFonts w:ascii="Arial Narrow" w:hAnsi="Arial Narrow" w:cs="Arial"/>
                <w:sz w:val="20"/>
                <w:szCs w:val="20"/>
                <w:lang w:val="en-US"/>
              </w:rPr>
              <w:t>1.4</w:t>
            </w:r>
          </w:p>
        </w:tc>
        <w:tc>
          <w:tcPr>
            <w:tcW w:w="5387" w:type="dxa"/>
          </w:tcPr>
          <w:p w:rsidR="00994BDA" w:rsidRPr="00827AA7" w:rsidRDefault="00994BDA" w:rsidP="00E82187">
            <w:pPr>
              <w:spacing w:before="80"/>
              <w:ind w:left="0" w:firstLine="0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b/>
                <w:sz w:val="20"/>
                <w:szCs w:val="20"/>
              </w:rPr>
              <w:t xml:space="preserve">Часть 4. 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 xml:space="preserve">Радиационная безопасность сооружений по очистке шахтных вод штольни №16 рудника № 1 (г. Бештау). </w:t>
            </w:r>
          </w:p>
        </w:tc>
        <w:tc>
          <w:tcPr>
            <w:tcW w:w="1087" w:type="dxa"/>
            <w:tcBorders>
              <w:righ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8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z w:val="20"/>
                <w:szCs w:val="20"/>
              </w:rPr>
              <w:t>А-101-10</w:t>
            </w:r>
          </w:p>
        </w:tc>
      </w:tr>
    </w:tbl>
    <w:tbl>
      <w:tblPr>
        <w:tblpPr w:leftFromText="180" w:rightFromText="180" w:vertAnchor="page" w:horzAnchor="margin" w:tblpXSpec="right" w:tblpY="15931"/>
        <w:tblW w:w="567" w:type="dxa"/>
        <w:tblLayout w:type="fixed"/>
        <w:tblLook w:val="01E0"/>
      </w:tblPr>
      <w:tblGrid>
        <w:gridCol w:w="567"/>
      </w:tblGrid>
      <w:tr w:rsidR="00994BDA" w:rsidTr="00E82187">
        <w:trPr>
          <w:trHeight w:val="416"/>
        </w:trPr>
        <w:tc>
          <w:tcPr>
            <w:tcW w:w="567" w:type="dxa"/>
            <w:vAlign w:val="center"/>
          </w:tcPr>
          <w:p w:rsidR="00994BDA" w:rsidRPr="001A0F7B" w:rsidRDefault="00994BDA" w:rsidP="00E82187">
            <w:pPr>
              <w:spacing w:before="0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</w:t>
            </w:r>
          </w:p>
        </w:tc>
      </w:tr>
    </w:tbl>
    <w:p w:rsidR="00994BDA" w:rsidRDefault="00994BDA" w:rsidP="00994BDA">
      <w:pPr>
        <w:sectPr w:rsidR="00994BDA" w:rsidSect="00E82187">
          <w:headerReference w:type="default" r:id="rId20"/>
          <w:footerReference w:type="default" r:id="rId21"/>
          <w:headerReference w:type="first" r:id="rId22"/>
          <w:footerReference w:type="first" r:id="rId23"/>
          <w:pgSz w:w="11906" w:h="16838" w:code="9"/>
          <w:pgMar w:top="284" w:right="454" w:bottom="284" w:left="1134" w:header="170" w:footer="170" w:gutter="0"/>
          <w:pgNumType w:start="3"/>
          <w:cols w:space="708"/>
          <w:docGrid w:linePitch="360"/>
        </w:sectPr>
      </w:pPr>
    </w:p>
    <w:p w:rsidR="00994BDA" w:rsidRDefault="00994BDA" w:rsidP="00994BDA"/>
    <w:tbl>
      <w:tblPr>
        <w:tblW w:w="10499" w:type="dxa"/>
        <w:tblInd w:w="5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000000"/>
          <w:insideV w:val="single" w:sz="12" w:space="0" w:color="auto"/>
        </w:tblBorders>
        <w:tblLayout w:type="fixed"/>
        <w:tblLook w:val="04A0"/>
      </w:tblPr>
      <w:tblGrid>
        <w:gridCol w:w="623"/>
        <w:gridCol w:w="3402"/>
        <w:gridCol w:w="5387"/>
        <w:gridCol w:w="1087"/>
      </w:tblGrid>
      <w:tr w:rsidR="00994BDA" w:rsidRPr="00827AA7" w:rsidTr="00E82187">
        <w:trPr>
          <w:trHeight w:hRule="exact" w:val="851"/>
          <w:tblHeader/>
        </w:trPr>
        <w:tc>
          <w:tcPr>
            <w:tcW w:w="62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994BDA" w:rsidRPr="00827AA7" w:rsidRDefault="00994BDA" w:rsidP="00E82187">
            <w:pPr>
              <w:pStyle w:val="32"/>
              <w:spacing w:before="40" w:after="0"/>
              <w:ind w:left="-57" w:right="-113" w:firstLine="0"/>
              <w:jc w:val="center"/>
              <w:rPr>
                <w:rFonts w:ascii="Arial Narrow" w:hAnsi="Arial Narrow"/>
                <w:spacing w:val="-10"/>
                <w:sz w:val="20"/>
                <w:szCs w:val="20"/>
              </w:rPr>
            </w:pPr>
            <w:r w:rsidRPr="00827AA7">
              <w:rPr>
                <w:rFonts w:ascii="Arial Narrow" w:hAnsi="Arial Narrow"/>
                <w:spacing w:val="-10"/>
                <w:sz w:val="20"/>
                <w:szCs w:val="20"/>
              </w:rPr>
              <w:t>Номер</w:t>
            </w:r>
            <w:r w:rsidRPr="00827AA7">
              <w:rPr>
                <w:rFonts w:ascii="Arial Narrow" w:hAnsi="Arial Narrow"/>
                <w:spacing w:val="-10"/>
                <w:sz w:val="20"/>
                <w:szCs w:val="20"/>
              </w:rPr>
              <w:br/>
              <w:t>тома</w:t>
            </w:r>
          </w:p>
        </w:tc>
        <w:tc>
          <w:tcPr>
            <w:tcW w:w="3402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994BDA" w:rsidRPr="00827AA7" w:rsidRDefault="00994BDA" w:rsidP="00E82187">
            <w:pPr>
              <w:pStyle w:val="32"/>
              <w:spacing w:before="40" w:after="0"/>
              <w:ind w:left="0" w:righ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827AA7">
              <w:rPr>
                <w:rFonts w:ascii="Arial Narrow" w:hAnsi="Arial Narrow"/>
                <w:sz w:val="20"/>
                <w:szCs w:val="20"/>
              </w:rPr>
              <w:t>Обозначение</w:t>
            </w:r>
          </w:p>
        </w:tc>
        <w:tc>
          <w:tcPr>
            <w:tcW w:w="5387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994BDA" w:rsidRPr="00827AA7" w:rsidRDefault="00994BDA" w:rsidP="00E82187">
            <w:pPr>
              <w:pStyle w:val="32"/>
              <w:spacing w:before="40" w:after="0"/>
              <w:ind w:left="0" w:righ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827AA7">
              <w:rPr>
                <w:rFonts w:ascii="Arial Narrow" w:hAnsi="Arial Narrow"/>
                <w:sz w:val="20"/>
                <w:szCs w:val="20"/>
              </w:rPr>
              <w:t>Наименование</w:t>
            </w:r>
          </w:p>
        </w:tc>
        <w:tc>
          <w:tcPr>
            <w:tcW w:w="1087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pStyle w:val="32"/>
              <w:spacing w:before="40" w:after="0"/>
              <w:ind w:left="-57" w:right="-57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827AA7">
              <w:rPr>
                <w:rFonts w:ascii="Arial Narrow" w:hAnsi="Arial Narrow"/>
                <w:sz w:val="20"/>
                <w:szCs w:val="20"/>
              </w:rPr>
              <w:t>Примечание</w:t>
            </w:r>
          </w:p>
        </w:tc>
      </w:tr>
      <w:tr w:rsidR="00994BDA" w:rsidRPr="00827AA7" w:rsidTr="00E82187">
        <w:trPr>
          <w:trHeight w:val="454"/>
        </w:trPr>
        <w:tc>
          <w:tcPr>
            <w:tcW w:w="623" w:type="dxa"/>
            <w:tcBorders>
              <w:lef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120"/>
              <w:ind w:left="-57" w:right="-57" w:firstLine="0"/>
              <w:jc w:val="center"/>
              <w:rPr>
                <w:rFonts w:ascii="Arial Narrow" w:hAnsi="Arial Narrow" w:cs="Arial"/>
                <w:spacing w:val="-8"/>
                <w:sz w:val="20"/>
                <w:szCs w:val="20"/>
              </w:rPr>
            </w:pPr>
          </w:p>
        </w:tc>
        <w:tc>
          <w:tcPr>
            <w:tcW w:w="3402" w:type="dxa"/>
            <w:vAlign w:val="center"/>
          </w:tcPr>
          <w:p w:rsidR="00994BDA" w:rsidRPr="00827AA7" w:rsidRDefault="00994BDA" w:rsidP="00E82187">
            <w:pPr>
              <w:spacing w:before="120"/>
              <w:ind w:left="0" w:firstLine="0"/>
              <w:rPr>
                <w:rFonts w:ascii="Arial Narrow" w:hAnsi="Arial Narrow" w:cs="Arial"/>
                <w:sz w:val="20"/>
                <w:szCs w:val="20"/>
                <w:lang w:val="en-US"/>
              </w:rPr>
            </w:pPr>
          </w:p>
        </w:tc>
        <w:tc>
          <w:tcPr>
            <w:tcW w:w="5387" w:type="dxa"/>
          </w:tcPr>
          <w:p w:rsidR="00994BDA" w:rsidRPr="00827AA7" w:rsidRDefault="00994BDA" w:rsidP="00E82187">
            <w:pPr>
              <w:spacing w:before="120"/>
              <w:ind w:left="0" w:firstLine="0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b/>
                <w:sz w:val="20"/>
                <w:szCs w:val="20"/>
              </w:rPr>
              <w:t>Подраздел 2. «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Проект санитарно-защитной зоны»</w:t>
            </w:r>
          </w:p>
        </w:tc>
        <w:tc>
          <w:tcPr>
            <w:tcW w:w="1087" w:type="dxa"/>
            <w:tcBorders>
              <w:righ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12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994BDA" w:rsidRPr="00827AA7" w:rsidTr="00E82187">
        <w:trPr>
          <w:trHeight w:val="454"/>
        </w:trPr>
        <w:tc>
          <w:tcPr>
            <w:tcW w:w="623" w:type="dxa"/>
            <w:tcBorders>
              <w:lef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120"/>
              <w:ind w:left="-57" w:right="-57" w:firstLine="0"/>
              <w:jc w:val="center"/>
              <w:rPr>
                <w:rFonts w:ascii="Arial Narrow" w:hAnsi="Arial Narrow" w:cs="Arial"/>
                <w:spacing w:val="-8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pacing w:val="-8"/>
                <w:sz w:val="20"/>
                <w:szCs w:val="20"/>
              </w:rPr>
              <w:t>12.2.4</w:t>
            </w:r>
          </w:p>
        </w:tc>
        <w:tc>
          <w:tcPr>
            <w:tcW w:w="3402" w:type="dxa"/>
            <w:vAlign w:val="center"/>
          </w:tcPr>
          <w:p w:rsidR="00994BDA" w:rsidRPr="00827AA7" w:rsidRDefault="00994BDA" w:rsidP="00E82187">
            <w:pPr>
              <w:spacing w:before="120"/>
              <w:ind w:left="0" w:firstLine="0"/>
              <w:rPr>
                <w:rFonts w:ascii="Arial Narrow" w:hAnsi="Arial Narrow" w:cs="Arial"/>
                <w:sz w:val="20"/>
                <w:szCs w:val="20"/>
                <w:lang w:val="en-US"/>
              </w:rPr>
            </w:pPr>
            <w:r w:rsidRPr="00827AA7">
              <w:rPr>
                <w:rFonts w:ascii="Arial Narrow" w:hAnsi="Arial Narrow" w:cs="Arial"/>
                <w:sz w:val="20"/>
                <w:szCs w:val="20"/>
                <w:lang w:val="en-US"/>
              </w:rPr>
              <w:t>Ц-ОД/ИФ02-10-11/09-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ПРБ2.4</w:t>
            </w:r>
          </w:p>
        </w:tc>
        <w:tc>
          <w:tcPr>
            <w:tcW w:w="5387" w:type="dxa"/>
          </w:tcPr>
          <w:p w:rsidR="00994BDA" w:rsidRPr="00827AA7" w:rsidRDefault="00994BDA" w:rsidP="00E82187">
            <w:pPr>
              <w:spacing w:before="120"/>
              <w:ind w:left="0" w:firstLine="0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b/>
                <w:sz w:val="20"/>
                <w:szCs w:val="20"/>
              </w:rPr>
              <w:t>Часть 4.  «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Проект санитарно-защитной зоны сооружений по очис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т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 xml:space="preserve">ке шахтных вод штольни № 16 рудника № 1 (г. Бештау)». </w:t>
            </w:r>
          </w:p>
        </w:tc>
        <w:tc>
          <w:tcPr>
            <w:tcW w:w="1087" w:type="dxa"/>
            <w:tcBorders>
              <w:righ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12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z w:val="20"/>
                <w:szCs w:val="20"/>
              </w:rPr>
              <w:t>А-102-10</w:t>
            </w:r>
          </w:p>
        </w:tc>
      </w:tr>
      <w:tr w:rsidR="00994BDA" w:rsidRPr="00827AA7" w:rsidTr="00E82187">
        <w:trPr>
          <w:trHeight w:val="454"/>
        </w:trPr>
        <w:tc>
          <w:tcPr>
            <w:tcW w:w="623" w:type="dxa"/>
            <w:tcBorders>
              <w:lef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120"/>
              <w:ind w:left="-57" w:right="-57" w:firstLine="0"/>
              <w:jc w:val="center"/>
              <w:rPr>
                <w:rFonts w:ascii="Arial Narrow" w:hAnsi="Arial Narrow" w:cs="Arial"/>
                <w:spacing w:val="-8"/>
                <w:sz w:val="20"/>
                <w:szCs w:val="20"/>
              </w:rPr>
            </w:pPr>
          </w:p>
        </w:tc>
        <w:tc>
          <w:tcPr>
            <w:tcW w:w="3402" w:type="dxa"/>
            <w:vAlign w:val="center"/>
          </w:tcPr>
          <w:p w:rsidR="00994BDA" w:rsidRPr="00827AA7" w:rsidRDefault="00994BDA" w:rsidP="00E82187">
            <w:pPr>
              <w:spacing w:before="120"/>
              <w:ind w:left="0" w:firstLine="0"/>
              <w:rPr>
                <w:rFonts w:ascii="Arial Narrow" w:hAnsi="Arial Narrow" w:cs="Arial"/>
                <w:sz w:val="20"/>
                <w:szCs w:val="20"/>
                <w:lang w:val="en-US"/>
              </w:rPr>
            </w:pPr>
          </w:p>
        </w:tc>
        <w:tc>
          <w:tcPr>
            <w:tcW w:w="5387" w:type="dxa"/>
          </w:tcPr>
          <w:p w:rsidR="00994BDA" w:rsidRPr="00827AA7" w:rsidRDefault="00994BDA" w:rsidP="00E82187">
            <w:pPr>
              <w:spacing w:before="120"/>
              <w:ind w:left="0" w:firstLine="0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b/>
                <w:sz w:val="20"/>
                <w:szCs w:val="20"/>
              </w:rPr>
              <w:t>Подраздел 3. «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Промышленная безопасность».</w:t>
            </w:r>
          </w:p>
        </w:tc>
        <w:tc>
          <w:tcPr>
            <w:tcW w:w="1087" w:type="dxa"/>
            <w:tcBorders>
              <w:righ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12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994BDA" w:rsidRPr="00827AA7" w:rsidTr="00E82187">
        <w:trPr>
          <w:trHeight w:val="454"/>
        </w:trPr>
        <w:tc>
          <w:tcPr>
            <w:tcW w:w="623" w:type="dxa"/>
            <w:tcBorders>
              <w:lef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120"/>
              <w:ind w:left="-57" w:right="-57" w:firstLine="0"/>
              <w:jc w:val="center"/>
              <w:rPr>
                <w:rFonts w:ascii="Arial Narrow" w:hAnsi="Arial Narrow" w:cs="Arial"/>
                <w:spacing w:val="-8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pacing w:val="-8"/>
                <w:sz w:val="20"/>
                <w:szCs w:val="20"/>
              </w:rPr>
              <w:t>12.3.3</w:t>
            </w:r>
          </w:p>
        </w:tc>
        <w:tc>
          <w:tcPr>
            <w:tcW w:w="3402" w:type="dxa"/>
            <w:vAlign w:val="center"/>
          </w:tcPr>
          <w:p w:rsidR="00994BDA" w:rsidRPr="00827AA7" w:rsidRDefault="00994BDA" w:rsidP="00E82187">
            <w:pPr>
              <w:spacing w:before="12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z w:val="20"/>
                <w:szCs w:val="20"/>
                <w:lang w:val="en-US"/>
              </w:rPr>
              <w:t>Ц-ОД/ИФ02-10-11/09-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ПРБ3.3</w:t>
            </w:r>
          </w:p>
        </w:tc>
        <w:tc>
          <w:tcPr>
            <w:tcW w:w="5387" w:type="dxa"/>
          </w:tcPr>
          <w:p w:rsidR="00994BDA" w:rsidRPr="00827AA7" w:rsidRDefault="00994BDA" w:rsidP="00E82187">
            <w:pPr>
              <w:spacing w:before="120"/>
              <w:ind w:left="0" w:firstLine="0"/>
              <w:rPr>
                <w:rFonts w:ascii="Arial Narrow" w:hAnsi="Arial Narrow" w:cs="Arial"/>
                <w:b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b/>
                <w:sz w:val="20"/>
                <w:szCs w:val="20"/>
              </w:rPr>
              <w:t>Часть 3. «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Промышленная безопасность гидротехнических соор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у</w:t>
            </w:r>
            <w:r w:rsidRPr="00827AA7">
              <w:rPr>
                <w:rFonts w:ascii="Arial Narrow" w:hAnsi="Arial Narrow" w:cs="Arial"/>
                <w:sz w:val="20"/>
                <w:szCs w:val="20"/>
              </w:rPr>
              <w:t>жений ГМЗ».</w:t>
            </w:r>
          </w:p>
        </w:tc>
        <w:tc>
          <w:tcPr>
            <w:tcW w:w="1087" w:type="dxa"/>
            <w:tcBorders>
              <w:right w:val="single" w:sz="12" w:space="0" w:color="auto"/>
            </w:tcBorders>
            <w:vAlign w:val="center"/>
          </w:tcPr>
          <w:p w:rsidR="00994BDA" w:rsidRPr="00827AA7" w:rsidRDefault="00994BDA" w:rsidP="00E82187">
            <w:pPr>
              <w:spacing w:before="12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827AA7">
              <w:rPr>
                <w:rFonts w:ascii="Arial Narrow" w:hAnsi="Arial Narrow" w:cs="Arial"/>
                <w:sz w:val="20"/>
                <w:szCs w:val="20"/>
              </w:rPr>
              <w:t>А-103-10</w:t>
            </w:r>
          </w:p>
        </w:tc>
      </w:tr>
    </w:tbl>
    <w:p w:rsidR="00994BDA" w:rsidRDefault="00994BDA" w:rsidP="00994BDA">
      <w:pPr>
        <w:ind w:left="1191" w:hanging="1191"/>
        <w:jc w:val="both"/>
        <w:rPr>
          <w:rFonts w:ascii="Arial" w:hAnsi="Arial" w:cs="Arial"/>
          <w:sz w:val="20"/>
          <w:szCs w:val="20"/>
        </w:rPr>
      </w:pPr>
      <w:r w:rsidRPr="00B93552">
        <w:rPr>
          <w:rFonts w:ascii="Arial" w:hAnsi="Arial" w:cs="Arial"/>
          <w:sz w:val="20"/>
          <w:szCs w:val="20"/>
          <w:u w:val="single"/>
        </w:rPr>
        <w:t>Примечание:</w:t>
      </w:r>
      <w:r w:rsidRPr="00B93552">
        <w:rPr>
          <w:rFonts w:ascii="Arial" w:hAnsi="Arial" w:cs="Arial"/>
          <w:sz w:val="20"/>
          <w:szCs w:val="20"/>
        </w:rPr>
        <w:t xml:space="preserve"> подраздел 6 «Система газоснабжения» части 1 раздела 5 «Сведения об инженерном оборуд</w:t>
      </w:r>
      <w:r w:rsidRPr="00B93552">
        <w:rPr>
          <w:rFonts w:ascii="Arial" w:hAnsi="Arial" w:cs="Arial"/>
          <w:sz w:val="20"/>
          <w:szCs w:val="20"/>
        </w:rPr>
        <w:t>о</w:t>
      </w:r>
      <w:r w:rsidRPr="00B93552">
        <w:rPr>
          <w:rFonts w:ascii="Arial" w:hAnsi="Arial" w:cs="Arial"/>
          <w:sz w:val="20"/>
          <w:szCs w:val="20"/>
        </w:rPr>
        <w:t>вании, о сетях инженерно-технического обеспечения, перечень инженерно-технических мер</w:t>
      </w:r>
      <w:r w:rsidRPr="00B93552">
        <w:rPr>
          <w:rFonts w:ascii="Arial" w:hAnsi="Arial" w:cs="Arial"/>
          <w:sz w:val="20"/>
          <w:szCs w:val="20"/>
        </w:rPr>
        <w:t>о</w:t>
      </w:r>
      <w:r w:rsidRPr="00B93552">
        <w:rPr>
          <w:rFonts w:ascii="Arial" w:hAnsi="Arial" w:cs="Arial"/>
          <w:sz w:val="20"/>
          <w:szCs w:val="20"/>
        </w:rPr>
        <w:t xml:space="preserve">приятий, содержание технологических решений»  и раздел 10 «Мероприятия по обеспечению доступа инвалидов», предусмотренные постановлением № 87 от 16.02.2008г., в соответствии с заданием на проектирование в данном проекте не разрабатываются.  </w:t>
      </w:r>
    </w:p>
    <w:p w:rsidR="0045540A" w:rsidRPr="0045540A" w:rsidRDefault="0045540A" w:rsidP="0045540A">
      <w:pPr>
        <w:spacing w:before="120"/>
        <w:ind w:left="1191" w:firstLine="0"/>
        <w:rPr>
          <w:rFonts w:ascii="Arial" w:hAnsi="Arial" w:cs="Arial"/>
          <w:sz w:val="20"/>
          <w:szCs w:val="20"/>
        </w:rPr>
      </w:pPr>
      <w:r w:rsidRPr="0045540A">
        <w:rPr>
          <w:rFonts w:ascii="Arial" w:hAnsi="Arial" w:cs="Arial"/>
          <w:sz w:val="20"/>
          <w:szCs w:val="20"/>
        </w:rPr>
        <w:t xml:space="preserve">Состав проекта разработан в полном соответствии с постановлением Российской Федерации от 16 февраля </w:t>
      </w:r>
      <w:smartTag w:uri="urn:schemas-microsoft-com:office:smarttags" w:element="metricconverter">
        <w:smartTagPr>
          <w:attr w:name="ProductID" w:val="2008 г"/>
        </w:smartTagPr>
        <w:r w:rsidRPr="0045540A">
          <w:rPr>
            <w:rFonts w:ascii="Arial" w:hAnsi="Arial" w:cs="Arial"/>
            <w:sz w:val="20"/>
            <w:szCs w:val="20"/>
          </w:rPr>
          <w:t>2008 г</w:t>
        </w:r>
      </w:smartTag>
      <w:r w:rsidRPr="0045540A">
        <w:rPr>
          <w:rFonts w:ascii="Arial" w:hAnsi="Arial" w:cs="Arial"/>
          <w:sz w:val="20"/>
          <w:szCs w:val="20"/>
        </w:rPr>
        <w:t>. N 87 о составе разделов проектной документации и требованиях к их соде</w:t>
      </w:r>
      <w:r w:rsidRPr="0045540A">
        <w:rPr>
          <w:rFonts w:ascii="Arial" w:hAnsi="Arial" w:cs="Arial"/>
          <w:sz w:val="20"/>
          <w:szCs w:val="20"/>
        </w:rPr>
        <w:t>р</w:t>
      </w:r>
      <w:r w:rsidRPr="0045540A">
        <w:rPr>
          <w:rFonts w:ascii="Arial" w:hAnsi="Arial" w:cs="Arial"/>
          <w:sz w:val="20"/>
          <w:szCs w:val="20"/>
        </w:rPr>
        <w:t>жанию.</w:t>
      </w:r>
    </w:p>
    <w:p w:rsidR="0045540A" w:rsidRPr="0045540A" w:rsidRDefault="0045540A" w:rsidP="0045540A">
      <w:pPr>
        <w:spacing w:before="0"/>
        <w:ind w:left="1191" w:firstLine="0"/>
        <w:rPr>
          <w:rFonts w:ascii="Arial" w:hAnsi="Arial" w:cs="Arial"/>
          <w:sz w:val="20"/>
          <w:szCs w:val="20"/>
        </w:rPr>
      </w:pPr>
      <w:r w:rsidRPr="0045540A">
        <w:rPr>
          <w:rFonts w:ascii="Arial" w:hAnsi="Arial" w:cs="Arial"/>
          <w:sz w:val="20"/>
          <w:szCs w:val="20"/>
        </w:rPr>
        <w:t>Разделы и подразделы проекта делятся на части, каждая из которых характеризует отдельную площадку объекта, а именно:</w:t>
      </w:r>
    </w:p>
    <w:p w:rsidR="0045540A" w:rsidRPr="0045540A" w:rsidRDefault="0045540A" w:rsidP="0045540A">
      <w:pPr>
        <w:numPr>
          <w:ilvl w:val="0"/>
          <w:numId w:val="36"/>
        </w:numPr>
        <w:tabs>
          <w:tab w:val="clear" w:pos="1551"/>
        </w:tabs>
        <w:spacing w:before="0"/>
        <w:rPr>
          <w:rFonts w:ascii="Arial" w:hAnsi="Arial" w:cs="Arial"/>
          <w:sz w:val="20"/>
          <w:szCs w:val="20"/>
        </w:rPr>
      </w:pPr>
      <w:r w:rsidRPr="0045540A">
        <w:rPr>
          <w:rFonts w:ascii="Arial" w:hAnsi="Arial" w:cs="Arial"/>
          <w:sz w:val="20"/>
          <w:szCs w:val="20"/>
        </w:rPr>
        <w:t>часть 1 – рудник № 1 (г. Бештау),</w:t>
      </w:r>
    </w:p>
    <w:p w:rsidR="0045540A" w:rsidRPr="0045540A" w:rsidRDefault="0045540A" w:rsidP="0045540A">
      <w:pPr>
        <w:numPr>
          <w:ilvl w:val="0"/>
          <w:numId w:val="36"/>
        </w:numPr>
        <w:tabs>
          <w:tab w:val="clear" w:pos="1551"/>
        </w:tabs>
        <w:spacing w:before="0"/>
        <w:rPr>
          <w:rFonts w:ascii="Arial" w:hAnsi="Arial" w:cs="Arial"/>
          <w:sz w:val="20"/>
          <w:szCs w:val="20"/>
        </w:rPr>
      </w:pPr>
      <w:r w:rsidRPr="0045540A">
        <w:rPr>
          <w:rFonts w:ascii="Arial" w:hAnsi="Arial" w:cs="Arial"/>
          <w:sz w:val="20"/>
          <w:szCs w:val="20"/>
        </w:rPr>
        <w:t>часть 2 – рудник № 2 (г. Бык),</w:t>
      </w:r>
    </w:p>
    <w:p w:rsidR="0045540A" w:rsidRPr="0045540A" w:rsidRDefault="0045540A" w:rsidP="0045540A">
      <w:pPr>
        <w:numPr>
          <w:ilvl w:val="0"/>
          <w:numId w:val="36"/>
        </w:numPr>
        <w:tabs>
          <w:tab w:val="clear" w:pos="1551"/>
        </w:tabs>
        <w:spacing w:before="0"/>
        <w:rPr>
          <w:rFonts w:ascii="Arial" w:hAnsi="Arial" w:cs="Arial"/>
          <w:sz w:val="20"/>
          <w:szCs w:val="20"/>
        </w:rPr>
      </w:pPr>
      <w:r w:rsidRPr="0045540A">
        <w:rPr>
          <w:rFonts w:ascii="Arial" w:hAnsi="Arial" w:cs="Arial"/>
          <w:sz w:val="20"/>
          <w:szCs w:val="20"/>
        </w:rPr>
        <w:t>часть 3 – хвостохранилище гидрометаллургического завода,</w:t>
      </w:r>
    </w:p>
    <w:p w:rsidR="0045540A" w:rsidRPr="0045540A" w:rsidRDefault="0045540A" w:rsidP="0045540A">
      <w:pPr>
        <w:numPr>
          <w:ilvl w:val="0"/>
          <w:numId w:val="36"/>
        </w:numPr>
        <w:tabs>
          <w:tab w:val="clear" w:pos="1551"/>
        </w:tabs>
        <w:spacing w:before="0"/>
        <w:rPr>
          <w:rFonts w:ascii="Arial" w:hAnsi="Arial" w:cs="Arial"/>
          <w:sz w:val="20"/>
          <w:szCs w:val="20"/>
        </w:rPr>
      </w:pPr>
      <w:r w:rsidRPr="0045540A">
        <w:rPr>
          <w:rFonts w:ascii="Arial" w:hAnsi="Arial" w:cs="Arial"/>
          <w:sz w:val="20"/>
          <w:szCs w:val="20"/>
        </w:rPr>
        <w:t>часть 4 – сооружения по очистке шахтных вод штольни № 16 рудника № 1 (г. Бештау),</w:t>
      </w:r>
    </w:p>
    <w:p w:rsidR="0045540A" w:rsidRPr="0045540A" w:rsidRDefault="0045540A" w:rsidP="0045540A">
      <w:pPr>
        <w:numPr>
          <w:ilvl w:val="0"/>
          <w:numId w:val="36"/>
        </w:numPr>
        <w:tabs>
          <w:tab w:val="clear" w:pos="1551"/>
        </w:tabs>
        <w:spacing w:before="0"/>
        <w:rPr>
          <w:rFonts w:ascii="Arial" w:hAnsi="Arial" w:cs="Arial"/>
          <w:sz w:val="20"/>
          <w:szCs w:val="20"/>
        </w:rPr>
      </w:pPr>
      <w:r w:rsidRPr="0045540A">
        <w:rPr>
          <w:rFonts w:ascii="Arial" w:hAnsi="Arial" w:cs="Arial"/>
          <w:sz w:val="20"/>
          <w:szCs w:val="20"/>
        </w:rPr>
        <w:t>часть 5 – скважина № 113.</w:t>
      </w:r>
    </w:p>
    <w:p w:rsidR="0045540A" w:rsidRPr="00B93552" w:rsidRDefault="0045540A" w:rsidP="00994BDA">
      <w:pPr>
        <w:ind w:left="1191" w:hanging="1191"/>
        <w:jc w:val="both"/>
        <w:rPr>
          <w:sz w:val="20"/>
          <w:szCs w:val="20"/>
        </w:rPr>
      </w:pPr>
    </w:p>
    <w:tbl>
      <w:tblPr>
        <w:tblpPr w:leftFromText="180" w:rightFromText="180" w:vertAnchor="page" w:horzAnchor="margin" w:tblpXSpec="right" w:tblpY="15931"/>
        <w:tblW w:w="567" w:type="dxa"/>
        <w:tblLayout w:type="fixed"/>
        <w:tblLook w:val="01E0"/>
      </w:tblPr>
      <w:tblGrid>
        <w:gridCol w:w="567"/>
      </w:tblGrid>
      <w:tr w:rsidR="00994BDA" w:rsidTr="00E82187">
        <w:trPr>
          <w:trHeight w:val="416"/>
        </w:trPr>
        <w:tc>
          <w:tcPr>
            <w:tcW w:w="567" w:type="dxa"/>
            <w:vAlign w:val="center"/>
          </w:tcPr>
          <w:p w:rsidR="00994BDA" w:rsidRPr="001A0F7B" w:rsidRDefault="00994BDA" w:rsidP="00E82187">
            <w:pPr>
              <w:spacing w:before="0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</w:t>
            </w:r>
          </w:p>
        </w:tc>
      </w:tr>
    </w:tbl>
    <w:p w:rsidR="00994BDA" w:rsidRPr="00B46C6C" w:rsidRDefault="00994BDA" w:rsidP="00994BDA">
      <w:pPr>
        <w:ind w:left="284" w:firstLine="357"/>
        <w:jc w:val="both"/>
      </w:pPr>
    </w:p>
    <w:p w:rsidR="00994BDA" w:rsidRDefault="00994BDA" w:rsidP="00994BDA">
      <w:pPr>
        <w:sectPr w:rsidR="00994BDA" w:rsidSect="00E82187">
          <w:headerReference w:type="default" r:id="rId24"/>
          <w:footerReference w:type="default" r:id="rId25"/>
          <w:pgSz w:w="11906" w:h="16838" w:code="9"/>
          <w:pgMar w:top="284" w:right="454" w:bottom="284" w:left="1134" w:header="170" w:footer="170" w:gutter="0"/>
          <w:pgNumType w:start="3"/>
          <w:cols w:space="708"/>
          <w:docGrid w:linePitch="360"/>
        </w:sectPr>
      </w:pPr>
    </w:p>
    <w:p w:rsidR="002123E9" w:rsidRPr="002123E9" w:rsidRDefault="002123E9" w:rsidP="002123E9">
      <w:pPr>
        <w:pStyle w:val="1"/>
      </w:pPr>
      <w:bookmarkStart w:id="1" w:name="_Toc302650843"/>
      <w:r w:rsidRPr="002123E9">
        <w:lastRenderedPageBreak/>
        <w:t>ВВЕДЕНИЕ</w:t>
      </w:r>
      <w:bookmarkEnd w:id="0"/>
      <w:bookmarkEnd w:id="1"/>
    </w:p>
    <w:p w:rsidR="002123E9" w:rsidRPr="007D7ED6" w:rsidRDefault="002123E9" w:rsidP="004B3C77">
      <w:pPr>
        <w:pStyle w:val="32"/>
      </w:pPr>
      <w:r w:rsidRPr="007D7ED6">
        <w:t xml:space="preserve">Данный проект разработан в развитие п.112 Федеральной целевой программы «Обеспечение ядерной и радиационной безопасности на </w:t>
      </w:r>
      <w:smartTag w:uri="urn:schemas-microsoft-com:office:smarttags" w:element="metricconverter">
        <w:smartTagPr>
          <w:attr w:name="ProductID" w:val="2008 г"/>
        </w:smartTagPr>
        <w:r w:rsidRPr="007D7ED6">
          <w:t>2008 г</w:t>
        </w:r>
      </w:smartTag>
      <w:r w:rsidRPr="007D7ED6">
        <w:t>. и на период до</w:t>
      </w:r>
      <w:r w:rsidR="004B3C77">
        <w:br/>
      </w:r>
      <w:r w:rsidRPr="007D7ED6">
        <w:t xml:space="preserve">2015 года», утвержденной постановлением Правительства Российской Федерации от 13 июня </w:t>
      </w:r>
      <w:smartTag w:uri="urn:schemas-microsoft-com:office:smarttags" w:element="metricconverter">
        <w:smartTagPr>
          <w:attr w:name="ProductID" w:val="2007 г"/>
        </w:smartTagPr>
        <w:r w:rsidRPr="007D7ED6">
          <w:t>2007 г</w:t>
        </w:r>
      </w:smartTag>
      <w:r w:rsidRPr="007D7ED6">
        <w:t>. № 444.</w:t>
      </w:r>
    </w:p>
    <w:p w:rsidR="002123E9" w:rsidRPr="007D7ED6" w:rsidRDefault="002123E9" w:rsidP="004B3C77">
      <w:pPr>
        <w:pStyle w:val="32"/>
      </w:pPr>
      <w:r w:rsidRPr="007D7ED6">
        <w:t>Проектными решениями предусматривается разработка технологии, констру</w:t>
      </w:r>
      <w:r w:rsidRPr="007D7ED6">
        <w:t>к</w:t>
      </w:r>
      <w:r w:rsidRPr="007D7ED6">
        <w:t>тивных решений, оценка затрат на выполнение работ по рекультивации объектов бывшего Лермонтовского объединения «Алмаз» (ЛПО «Алмаз»).</w:t>
      </w:r>
    </w:p>
    <w:p w:rsidR="002123E9" w:rsidRPr="007D7ED6" w:rsidRDefault="002123E9" w:rsidP="004B3C77">
      <w:pPr>
        <w:pStyle w:val="32"/>
      </w:pPr>
      <w:r w:rsidRPr="007D7ED6">
        <w:t xml:space="preserve">Производство расположено на юге Ставропольского края. В состав объединения до </w:t>
      </w:r>
      <w:smartTag w:uri="urn:schemas-microsoft-com:office:smarttags" w:element="metricconverter">
        <w:smartTagPr>
          <w:attr w:name="ProductID" w:val="1991 г"/>
        </w:smartTagPr>
        <w:r w:rsidRPr="007D7ED6">
          <w:t>1991 г</w:t>
        </w:r>
      </w:smartTag>
      <w:r w:rsidRPr="007D7ED6">
        <w:t xml:space="preserve">. входили два уранодобывающих рудника на горах Бештау (рудник № 1) и Бык (рудник № 2) и рудоперерабатывающий гидрометаллургический завод (ГМЗ) с комплексом хвостового хозяйства. </w:t>
      </w:r>
    </w:p>
    <w:p w:rsidR="002123E9" w:rsidRPr="007D7ED6" w:rsidRDefault="002123E9" w:rsidP="004B3C77">
      <w:pPr>
        <w:pStyle w:val="32"/>
      </w:pPr>
      <w:r w:rsidRPr="007D7ED6">
        <w:t>Учитывая особую значимость Кавказских Минеральных Вод, выделенных Указом Президента РФ об «Особо охраняемом эколого-курортном регионе Российской Фед</w:t>
      </w:r>
      <w:r w:rsidRPr="007D7ED6">
        <w:t>е</w:t>
      </w:r>
      <w:r w:rsidRPr="007D7ED6">
        <w:t>рации» от 27 марта 1992 года № 309, и в целях эффективного использования евр</w:t>
      </w:r>
      <w:r w:rsidRPr="007D7ED6">
        <w:t>о</w:t>
      </w:r>
      <w:r w:rsidRPr="007D7ED6">
        <w:t>пейского опыта, полученного в результате работ с урановыми отходами в государс</w:t>
      </w:r>
      <w:r w:rsidRPr="007D7ED6">
        <w:t>т</w:t>
      </w:r>
      <w:r w:rsidRPr="007D7ED6">
        <w:t>вах Европейского Союза и Восточной Европы, Правительством России принято р</w:t>
      </w:r>
      <w:r w:rsidRPr="007D7ED6">
        <w:t>е</w:t>
      </w:r>
      <w:r w:rsidRPr="007D7ED6">
        <w:t>шение обратиться к ЕС с просьбой оказать техническое содействие в разработке адекватной и соответствующей ситуации программы для управления и рекультивации объектов уранового производства в Лермонтовском регионе.</w:t>
      </w:r>
    </w:p>
    <w:p w:rsidR="002123E9" w:rsidRPr="007D7ED6" w:rsidRDefault="002123E9" w:rsidP="004B3C77">
      <w:pPr>
        <w:pStyle w:val="32"/>
      </w:pPr>
      <w:r w:rsidRPr="007D7ED6">
        <w:t>В рамках программы ЕС консорциумом в составе ВИСМУТ: ВИСМУТ ГмбХ</w:t>
      </w:r>
      <w:r w:rsidR="004B3C77">
        <w:br/>
      </w:r>
      <w:r w:rsidRPr="007D7ED6">
        <w:t>г. Хемниц, ВИЗУТЕК ГмбХ (г. Хемниц), С&amp;Е ГмбХ (г. Хемниц), Г.Е.О.С. ГмБХ (г. Фра</w:t>
      </w:r>
      <w:r w:rsidRPr="007D7ED6">
        <w:t>й</w:t>
      </w:r>
      <w:r w:rsidRPr="007D7ED6">
        <w:t>берг) совместно с ОАО «Атомредметзолото»</w:t>
      </w:r>
      <w:r>
        <w:t xml:space="preserve"> </w:t>
      </w:r>
      <w:r w:rsidRPr="007D7ED6">
        <w:t>(г. Москва), ОАО «ВНИПИпромтехнол</w:t>
      </w:r>
      <w:r w:rsidRPr="007D7ED6">
        <w:t>о</w:t>
      </w:r>
      <w:r w:rsidRPr="007D7ED6">
        <w:t>гии» (г. Москва), ГМЗ (г. Лермонтов) разработана «Концепция по рекультивации ур</w:t>
      </w:r>
      <w:r w:rsidRPr="007D7ED6">
        <w:t>а</w:t>
      </w:r>
      <w:r w:rsidRPr="007D7ED6">
        <w:t>новых рудников на бывшем государственном предприятии «Алмаз» в г. Лермонтов, Россия» (EUROPAID/116483/C/SV/RU).</w:t>
      </w:r>
    </w:p>
    <w:p w:rsidR="002123E9" w:rsidRPr="007D7ED6" w:rsidRDefault="002123E9" w:rsidP="004B3C77">
      <w:pPr>
        <w:pStyle w:val="32"/>
      </w:pPr>
      <w:r w:rsidRPr="007D7ED6">
        <w:t>Концепция определила необходимость выполнения рекультивационных работ, пределы необходимой защиты, учла социальные аспекты развития курортного реги</w:t>
      </w:r>
      <w:r w:rsidRPr="007D7ED6">
        <w:t>о</w:t>
      </w:r>
      <w:r w:rsidRPr="007D7ED6">
        <w:t>на, пожелания жителей г. Лермонтова, Администрации региона.</w:t>
      </w:r>
    </w:p>
    <w:p w:rsidR="002123E9" w:rsidRDefault="002123E9" w:rsidP="004B3C77">
      <w:pPr>
        <w:pStyle w:val="32"/>
      </w:pPr>
      <w:r w:rsidRPr="007D7ED6">
        <w:t>Проектная документация разработана на основании Государственного контракта № К.4г2.1.12.09.3к307 от 07.09.2009 г. между «Государственным Заказчиком», пре</w:t>
      </w:r>
      <w:r w:rsidRPr="007D7ED6">
        <w:t>д</w:t>
      </w:r>
      <w:r w:rsidRPr="007D7ED6">
        <w:t>ставленным «РОСАТОМом» и ОАО «ВНИПИпромтехнологии». Копии контракта, з</w:t>
      </w:r>
      <w:r w:rsidRPr="007D7ED6">
        <w:t>а</w:t>
      </w:r>
      <w:r w:rsidRPr="007D7ED6">
        <w:t xml:space="preserve">дания на проектирование и технического задания приведены в </w:t>
      </w:r>
      <w:r w:rsidRPr="005134BE">
        <w:t>Приложении 1.</w:t>
      </w:r>
    </w:p>
    <w:p w:rsidR="00F65536" w:rsidRDefault="00F65536" w:rsidP="00F65536">
      <w:pPr>
        <w:pStyle w:val="32"/>
        <w:rPr>
          <w:rFonts w:eastAsia="Calibri"/>
        </w:rPr>
      </w:pPr>
      <w:r w:rsidRPr="007D7ED6">
        <w:rPr>
          <w:rFonts w:eastAsia="Calibri"/>
        </w:rPr>
        <w:t xml:space="preserve">ФГУП «РосРАО» и ОАО «ВНИПИпромтехнологии» </w:t>
      </w:r>
      <w:r>
        <w:rPr>
          <w:rFonts w:eastAsia="Calibri"/>
        </w:rPr>
        <w:t>23.04.10г. заключили согл</w:t>
      </w:r>
      <w:r>
        <w:rPr>
          <w:rFonts w:eastAsia="Calibri"/>
        </w:rPr>
        <w:t>а</w:t>
      </w:r>
      <w:r>
        <w:rPr>
          <w:rFonts w:eastAsia="Calibri"/>
        </w:rPr>
        <w:t xml:space="preserve">шение № 1 о расторжении </w:t>
      </w:r>
      <w:r w:rsidRPr="007D7ED6">
        <w:rPr>
          <w:rFonts w:eastAsia="Calibri"/>
        </w:rPr>
        <w:t>договор</w:t>
      </w:r>
      <w:r>
        <w:rPr>
          <w:rFonts w:eastAsia="Calibri"/>
        </w:rPr>
        <w:t>а от 16.12.09г.</w:t>
      </w:r>
      <w:r w:rsidRPr="007D7ED6">
        <w:rPr>
          <w:rFonts w:eastAsia="Calibri"/>
        </w:rPr>
        <w:t xml:space="preserve"> № Ц-ОД/ИФО-10-11/09. Копии </w:t>
      </w:r>
      <w:r>
        <w:rPr>
          <w:rFonts w:eastAsia="Calibri"/>
        </w:rPr>
        <w:t>с</w:t>
      </w:r>
      <w:r>
        <w:rPr>
          <w:rFonts w:eastAsia="Calibri"/>
        </w:rPr>
        <w:t>о</w:t>
      </w:r>
      <w:r>
        <w:rPr>
          <w:rFonts w:eastAsia="Calibri"/>
        </w:rPr>
        <w:t xml:space="preserve">глашения </w:t>
      </w:r>
      <w:r w:rsidRPr="007D7ED6">
        <w:rPr>
          <w:rFonts w:eastAsia="Calibri"/>
        </w:rPr>
        <w:t xml:space="preserve"> приведены в </w:t>
      </w:r>
      <w:r w:rsidRPr="005134BE">
        <w:rPr>
          <w:rFonts w:eastAsia="Calibri"/>
        </w:rPr>
        <w:t xml:space="preserve">Приложении </w:t>
      </w:r>
      <w:r>
        <w:rPr>
          <w:rFonts w:eastAsia="Calibri"/>
        </w:rPr>
        <w:t>3</w:t>
      </w:r>
      <w:r w:rsidRPr="005134BE">
        <w:rPr>
          <w:rFonts w:eastAsia="Calibri"/>
        </w:rPr>
        <w:t>.</w:t>
      </w:r>
    </w:p>
    <w:p w:rsidR="00F65536" w:rsidRDefault="00F65536" w:rsidP="00F65536">
      <w:pPr>
        <w:pStyle w:val="32"/>
        <w:rPr>
          <w:rFonts w:eastAsia="Calibri"/>
        </w:rPr>
      </w:pPr>
      <w:r>
        <w:rPr>
          <w:rFonts w:eastAsia="Calibri"/>
        </w:rPr>
        <w:t>Между  Государственной корпорацией по атомной энергии «Росатом»</w:t>
      </w:r>
      <w:r w:rsidRPr="005134BE">
        <w:rPr>
          <w:rFonts w:eastAsia="Calibri"/>
        </w:rPr>
        <w:t xml:space="preserve"> </w:t>
      </w:r>
      <w:r>
        <w:rPr>
          <w:rFonts w:eastAsia="Calibri"/>
        </w:rPr>
        <w:t>и ФГУП «РосРАО» 23.04.10г. было заключено дополнительное соглашение № 1 к Государс</w:t>
      </w:r>
      <w:r>
        <w:rPr>
          <w:rFonts w:eastAsia="Calibri"/>
        </w:rPr>
        <w:t>т</w:t>
      </w:r>
      <w:r>
        <w:rPr>
          <w:rFonts w:eastAsia="Calibri"/>
        </w:rPr>
        <w:t xml:space="preserve">венному контракту от </w:t>
      </w:r>
      <w:r w:rsidRPr="007D7ED6">
        <w:rPr>
          <w:rFonts w:eastAsia="Calibri"/>
        </w:rPr>
        <w:t>07.09.2009</w:t>
      </w:r>
      <w:r>
        <w:rPr>
          <w:rFonts w:eastAsia="Calibri"/>
        </w:rPr>
        <w:t xml:space="preserve"> г. </w:t>
      </w:r>
      <w:r w:rsidRPr="007D7ED6">
        <w:rPr>
          <w:rFonts w:eastAsia="Calibri"/>
        </w:rPr>
        <w:t>№ К.4г2.1.12.09.3к307</w:t>
      </w:r>
      <w:r>
        <w:rPr>
          <w:rFonts w:eastAsia="Calibri"/>
        </w:rPr>
        <w:t>, где стороны договорились в своих отношениях Государственный контракт именовать Договором подряда на в</w:t>
      </w:r>
      <w:r>
        <w:rPr>
          <w:rFonts w:eastAsia="Calibri"/>
        </w:rPr>
        <w:t>ы</w:t>
      </w:r>
      <w:r>
        <w:rPr>
          <w:rFonts w:eastAsia="Calibri"/>
        </w:rPr>
        <w:t>полнение проектных и изыскательских работ (см. п. 4 Приложения 4).</w:t>
      </w:r>
    </w:p>
    <w:p w:rsidR="00F65536" w:rsidRDefault="00F65536" w:rsidP="007841B9">
      <w:pPr>
        <w:pStyle w:val="32"/>
        <w:spacing w:after="60"/>
        <w:rPr>
          <w:rFonts w:eastAsia="Calibri"/>
        </w:rPr>
      </w:pPr>
      <w:r w:rsidRPr="007D7ED6">
        <w:rPr>
          <w:rFonts w:eastAsia="Calibri"/>
        </w:rPr>
        <w:lastRenderedPageBreak/>
        <w:t xml:space="preserve">ФГУП «РосРАО» и ОАО «ВНИПИпромтехнологии» </w:t>
      </w:r>
      <w:r>
        <w:rPr>
          <w:rFonts w:eastAsia="Calibri"/>
        </w:rPr>
        <w:t>31.05.10г. заключили допо</w:t>
      </w:r>
      <w:r>
        <w:rPr>
          <w:rFonts w:eastAsia="Calibri"/>
        </w:rPr>
        <w:t>л</w:t>
      </w:r>
      <w:r>
        <w:rPr>
          <w:rFonts w:eastAsia="Calibri"/>
        </w:rPr>
        <w:t>нительное соглашение № 1 к Договору подряда на выполнение проектно-изыскательских работ от 23.04.10г. о сроках выполнения работ (Приложение 5).</w:t>
      </w:r>
    </w:p>
    <w:p w:rsidR="002123E9" w:rsidRPr="005134BE" w:rsidRDefault="002123E9" w:rsidP="007841B9">
      <w:pPr>
        <w:pStyle w:val="32"/>
        <w:spacing w:after="60"/>
      </w:pPr>
      <w:r w:rsidRPr="007D7ED6">
        <w:t>Институт ОАО «ВНИПИпромтехнологии» имеет свидетельство о допуске на в</w:t>
      </w:r>
      <w:r w:rsidRPr="007D7ED6">
        <w:t>ы</w:t>
      </w:r>
      <w:r w:rsidRPr="007D7ED6">
        <w:t xml:space="preserve">полнение проектных работ, которые оказывают влияние </w:t>
      </w:r>
      <w:r w:rsidRPr="005134BE">
        <w:t xml:space="preserve">на безопасность объектов капитального строительства 01-П№062 от 12.04.2009 г. (Приложение </w:t>
      </w:r>
      <w:r w:rsidR="00E82187">
        <w:t>6</w:t>
      </w:r>
      <w:r w:rsidRPr="005134BE">
        <w:t>).</w:t>
      </w:r>
    </w:p>
    <w:p w:rsidR="002123E9" w:rsidRPr="005134BE" w:rsidRDefault="002123E9" w:rsidP="007841B9">
      <w:pPr>
        <w:pStyle w:val="32"/>
        <w:spacing w:after="60"/>
      </w:pPr>
      <w:r w:rsidRPr="005134BE">
        <w:t>Лицензии Федеральной службы по экологическому, технологическому и атомн</w:t>
      </w:r>
      <w:r w:rsidRPr="005134BE">
        <w:t>о</w:t>
      </w:r>
      <w:r w:rsidRPr="005134BE">
        <w:t xml:space="preserve">му надзору – ГН-10-115-1959 от 30.12.2008 года на право ведения работ на объектах добычи и переработки урановых руд (Приложение </w:t>
      </w:r>
      <w:r w:rsidR="00E82187">
        <w:t>7</w:t>
      </w:r>
      <w:r w:rsidRPr="005134BE">
        <w:t xml:space="preserve">); ГН-10-111-2109 от 14.06.2009 г. на проектирование ядерных установок, пунктов хранения радиоактивных веществ, хранилищ радиоактивных отходов (в части вывода объектов из эксплуатации) (Приложение </w:t>
      </w:r>
      <w:r w:rsidR="00E82187">
        <w:t>8</w:t>
      </w:r>
      <w:r w:rsidRPr="005134BE">
        <w:t>).</w:t>
      </w:r>
    </w:p>
    <w:tbl>
      <w:tblPr>
        <w:tblpPr w:leftFromText="180" w:rightFromText="180" w:vertAnchor="page" w:horzAnchor="margin" w:tblpXSpec="right" w:tblpY="15931"/>
        <w:tblW w:w="567" w:type="dxa"/>
        <w:tblLayout w:type="fixed"/>
        <w:tblLook w:val="01E0"/>
      </w:tblPr>
      <w:tblGrid>
        <w:gridCol w:w="567"/>
      </w:tblGrid>
      <w:tr w:rsidR="005708D1" w:rsidTr="00E82187">
        <w:trPr>
          <w:trHeight w:val="416"/>
        </w:trPr>
        <w:tc>
          <w:tcPr>
            <w:tcW w:w="567" w:type="dxa"/>
            <w:vAlign w:val="center"/>
          </w:tcPr>
          <w:p w:rsidR="005708D1" w:rsidRPr="001A0F7B" w:rsidRDefault="005708D1" w:rsidP="007841B9">
            <w:pPr>
              <w:spacing w:before="0" w:after="60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</w:t>
            </w:r>
          </w:p>
        </w:tc>
      </w:tr>
    </w:tbl>
    <w:p w:rsidR="002123E9" w:rsidRDefault="002123E9" w:rsidP="007841B9">
      <w:pPr>
        <w:pStyle w:val="32"/>
        <w:spacing w:after="60"/>
      </w:pPr>
      <w:r w:rsidRPr="005134BE">
        <w:t xml:space="preserve">Наряду с правом ведения проектных работ институт имеет свидетельство № 01-И-№0076 от 29 мая </w:t>
      </w:r>
      <w:smartTag w:uri="urn:schemas-microsoft-com:office:smarttags" w:element="metricconverter">
        <w:smartTagPr>
          <w:attr w:name="ProductID" w:val="2009 г"/>
        </w:smartTagPr>
        <w:r w:rsidRPr="005134BE">
          <w:t>2009 г</w:t>
        </w:r>
      </w:smartTag>
      <w:r w:rsidRPr="005134BE">
        <w:t>. на ведение инженерных и инженерно-экологических из</w:t>
      </w:r>
      <w:r w:rsidRPr="005134BE">
        <w:t>ы</w:t>
      </w:r>
      <w:r w:rsidRPr="005134BE">
        <w:t xml:space="preserve">сканий (Приложение </w:t>
      </w:r>
      <w:r w:rsidR="00E82187">
        <w:t>9</w:t>
      </w:r>
      <w:r w:rsidRPr="005134BE">
        <w:t xml:space="preserve">) и сертификат соответствия выполняемых работ требованиям ГОСТРИСО 14001-2007 (ISO 14001) от 26.12.2008 г. (Приложение </w:t>
      </w:r>
      <w:r w:rsidR="00E82187">
        <w:t>10</w:t>
      </w:r>
      <w:r w:rsidRPr="005134BE">
        <w:t xml:space="preserve">). </w:t>
      </w:r>
    </w:p>
    <w:p w:rsidR="007841B9" w:rsidRDefault="007841B9" w:rsidP="007841B9">
      <w:pPr>
        <w:pStyle w:val="32"/>
        <w:spacing w:after="60"/>
      </w:pPr>
      <w:r>
        <w:t>Согласно заданию на проектирование, работы по реализации проекта осущест</w:t>
      </w:r>
      <w:r>
        <w:t>в</w:t>
      </w:r>
      <w:r>
        <w:t>ляются в две очереди:</w:t>
      </w:r>
    </w:p>
    <w:p w:rsidR="007841B9" w:rsidRDefault="007841B9" w:rsidP="007841B9">
      <w:pPr>
        <w:pStyle w:val="32"/>
        <w:spacing w:after="60"/>
      </w:pPr>
      <w:r>
        <w:rPr>
          <w:lang w:val="en-US"/>
        </w:rPr>
        <w:t>I</w:t>
      </w:r>
      <w:r w:rsidRPr="004436A8">
        <w:t xml:space="preserve"> </w:t>
      </w:r>
      <w:r>
        <w:t>очередь – работы, связанные с закрытием штолен, рекультивацией отвалов и хвостохранилища;</w:t>
      </w:r>
    </w:p>
    <w:p w:rsidR="007841B9" w:rsidRDefault="007841B9" w:rsidP="007841B9">
      <w:pPr>
        <w:pStyle w:val="32"/>
        <w:spacing w:after="60"/>
      </w:pPr>
      <w:r>
        <w:rPr>
          <w:lang w:val="en-US"/>
        </w:rPr>
        <w:t>II</w:t>
      </w:r>
      <w:r w:rsidRPr="004436A8">
        <w:t xml:space="preserve"> </w:t>
      </w:r>
      <w:r>
        <w:t>очередь – мероприятия по установке очистки шахтных вод штольни № 16 ру</w:t>
      </w:r>
      <w:r>
        <w:t>д</w:t>
      </w:r>
      <w:r>
        <w:t>ника № 1 (г. Бештау).</w:t>
      </w:r>
    </w:p>
    <w:p w:rsidR="007841B9" w:rsidRPr="007841B9" w:rsidRDefault="007841B9" w:rsidP="007841B9">
      <w:pPr>
        <w:pStyle w:val="32"/>
        <w:spacing w:after="60"/>
        <w:rPr>
          <w:spacing w:val="-6"/>
        </w:rPr>
      </w:pPr>
      <w:r w:rsidRPr="007841B9">
        <w:rPr>
          <w:spacing w:val="-6"/>
        </w:rPr>
        <w:t>Капитальные вложения в строительство комплекса рекультивации хвостохранилища гидрометаллургического завода и урановых рудников №1 и №2 бывшего государственн</w:t>
      </w:r>
      <w:r w:rsidRPr="007841B9">
        <w:rPr>
          <w:spacing w:val="-6"/>
        </w:rPr>
        <w:t>о</w:t>
      </w:r>
      <w:r w:rsidRPr="007841B9">
        <w:rPr>
          <w:spacing w:val="-6"/>
        </w:rPr>
        <w:t>го предприятия «Алмаз» (г. Лермонтов, Ставропольский край), в том числе объектов оч</w:t>
      </w:r>
      <w:r w:rsidRPr="007841B9">
        <w:rPr>
          <w:spacing w:val="-6"/>
        </w:rPr>
        <w:t>и</w:t>
      </w:r>
      <w:r w:rsidRPr="007841B9">
        <w:rPr>
          <w:spacing w:val="-6"/>
        </w:rPr>
        <w:t>стки шахтных вод, определены соответствующими сметно-финансовыми расчетами. Сметная стоимость строительства определена в ценах IV квартала 2010 года.</w:t>
      </w:r>
    </w:p>
    <w:p w:rsidR="007841B9" w:rsidRPr="00571677" w:rsidRDefault="007841B9" w:rsidP="007841B9">
      <w:pPr>
        <w:pStyle w:val="32"/>
        <w:spacing w:after="60"/>
      </w:pPr>
      <w:r w:rsidRPr="00571677">
        <w:t>Капитальные вложения по объектам комплекса рекультивации определены в размере 53028,14 тыс. руб. с учетом</w:t>
      </w:r>
      <w:r>
        <w:t xml:space="preserve"> НДС</w:t>
      </w:r>
      <w:r w:rsidRPr="00571677">
        <w:t>, в том числе строительно-монтажные раб</w:t>
      </w:r>
      <w:r w:rsidRPr="00571677">
        <w:t>о</w:t>
      </w:r>
      <w:r w:rsidRPr="00571677">
        <w:t>ты 409576,94 тыс.руб. и оборудование 54464,93 тыс.руб.</w:t>
      </w:r>
    </w:p>
    <w:p w:rsidR="007841B9" w:rsidRPr="00571677" w:rsidRDefault="007841B9" w:rsidP="007841B9">
      <w:pPr>
        <w:pStyle w:val="32"/>
        <w:spacing w:after="60"/>
      </w:pPr>
      <w:r w:rsidRPr="00571677">
        <w:t>Капитальные вложения в промышленное строительство объектов очистки шах</w:t>
      </w:r>
      <w:r w:rsidRPr="00571677">
        <w:t>т</w:t>
      </w:r>
      <w:r w:rsidRPr="00571677">
        <w:t>ных вод определены в размере 107611,83 тыс.руб. с учето</w:t>
      </w:r>
      <w:r>
        <w:t>м НДС</w:t>
      </w:r>
      <w:r w:rsidRPr="00571677">
        <w:t>, в том числе стро</w:t>
      </w:r>
      <w:r w:rsidRPr="00571677">
        <w:t>и</w:t>
      </w:r>
      <w:r w:rsidRPr="00571677">
        <w:t>тельно-монтажные работы 68045,32 тыс.руб. и оборудование 39566,51 тыс.руб.</w:t>
      </w:r>
    </w:p>
    <w:p w:rsidR="007841B9" w:rsidRPr="00571677" w:rsidRDefault="007841B9" w:rsidP="007841B9">
      <w:pPr>
        <w:pStyle w:val="32"/>
        <w:spacing w:after="60"/>
      </w:pPr>
      <w:r w:rsidRPr="00571677">
        <w:t>Расчет годовых эксплуатационных расходов на очистку шахтных вод проведен в ценах IV квартала 2010 года и составляет 29 587 440 тыс. руб./год с учетом НДС (67,6 руб/ м</w:t>
      </w:r>
      <w:r w:rsidRPr="00571677">
        <w:rPr>
          <w:vertAlign w:val="superscript"/>
        </w:rPr>
        <w:t>3</w:t>
      </w:r>
      <w:r w:rsidRPr="00571677">
        <w:t xml:space="preserve"> с учетом НДС).</w:t>
      </w:r>
    </w:p>
    <w:p w:rsidR="007841B9" w:rsidRPr="00571677" w:rsidRDefault="007841B9" w:rsidP="007841B9">
      <w:pPr>
        <w:pStyle w:val="32"/>
        <w:spacing w:after="60"/>
      </w:pPr>
      <w:r w:rsidRPr="00571677">
        <w:t>Капитальные затраты на строительство объектов режимных гидрологических наблюдений в рамках экологического мониторинга на территории объекта составляет 2670,051 тыс. руб. с учетом НДС в ценах IV квартала 2010 года.</w:t>
      </w:r>
    </w:p>
    <w:p w:rsidR="007841B9" w:rsidRPr="00571677" w:rsidRDefault="007841B9" w:rsidP="007841B9">
      <w:pPr>
        <w:pStyle w:val="32"/>
        <w:spacing w:after="60"/>
      </w:pPr>
      <w:r w:rsidRPr="00571677">
        <w:t>Капитальные затраты на строительство объектов режимных гидрогеологических наблюдений в рамках экологического мониторинга на территории объекта составляет 183,104 тыс. руб. с учетом НДС в ценах IV квартала 2010 года.</w:t>
      </w:r>
    </w:p>
    <w:p w:rsidR="007841B9" w:rsidRPr="00571677" w:rsidRDefault="007841B9" w:rsidP="007841B9">
      <w:pPr>
        <w:pStyle w:val="32"/>
        <w:spacing w:after="60"/>
      </w:pPr>
      <w:r w:rsidRPr="00571677">
        <w:t>Капитальные затраты на создание компьютерной базы данных мониторинга и предварительной гидродинамической модели составляет 5000,0 тыс. руб. с учётом НДС в ценах IV квартала 2010 года.</w:t>
      </w:r>
    </w:p>
    <w:p w:rsidR="004B3C77" w:rsidRDefault="007841B9" w:rsidP="007841B9">
      <w:pPr>
        <w:pStyle w:val="32"/>
        <w:spacing w:after="60"/>
      </w:pPr>
      <w:r w:rsidRPr="00571677">
        <w:t>Капитальные затраты на строительство объектов мониторинга составляет 7853,1 тыс. руб. с учётом НДС в ценах IV квартала 2010 года.</w:t>
      </w:r>
    </w:p>
    <w:p w:rsidR="007841B9" w:rsidRDefault="007841B9" w:rsidP="004B3C77">
      <w:pPr>
        <w:pStyle w:val="32"/>
      </w:pPr>
    </w:p>
    <w:p w:rsidR="004B3C77" w:rsidRDefault="004B3C77" w:rsidP="004B3C77">
      <w:pPr>
        <w:pStyle w:val="32"/>
        <w:sectPr w:rsidR="004B3C77" w:rsidSect="0082474D">
          <w:headerReference w:type="even" r:id="rId26"/>
          <w:headerReference w:type="default" r:id="rId27"/>
          <w:footerReference w:type="even" r:id="rId28"/>
          <w:footerReference w:type="default" r:id="rId29"/>
          <w:headerReference w:type="first" r:id="rId30"/>
          <w:footerReference w:type="first" r:id="rId31"/>
          <w:pgSz w:w="11906" w:h="16838" w:code="9"/>
          <w:pgMar w:top="284" w:right="454" w:bottom="284" w:left="1134" w:header="170" w:footer="170" w:gutter="0"/>
          <w:cols w:space="708"/>
          <w:titlePg/>
          <w:docGrid w:linePitch="360"/>
        </w:sectPr>
      </w:pPr>
    </w:p>
    <w:p w:rsidR="002123E9" w:rsidRPr="004B3C77" w:rsidRDefault="004B3C77" w:rsidP="004B3C77">
      <w:pPr>
        <w:pStyle w:val="1"/>
        <w:ind w:left="624" w:hanging="340"/>
      </w:pPr>
      <w:bookmarkStart w:id="2" w:name="_Toc261877920"/>
      <w:bookmarkStart w:id="3" w:name="_Toc302650844"/>
      <w:r w:rsidRPr="004B3C77">
        <w:lastRenderedPageBreak/>
        <w:t>КРАТКАЯ ИСТОРИЧЕСКАЯ СПРАВКА ПО ОТРАБОТКЕ УРАНОВЫХ МЕСТОРОЖДЕНИЙ «БЕШТАУ» И «БЫК»</w:t>
      </w:r>
      <w:bookmarkEnd w:id="2"/>
      <w:bookmarkEnd w:id="3"/>
    </w:p>
    <w:p w:rsidR="002123E9" w:rsidRPr="007D7ED6" w:rsidRDefault="002123E9" w:rsidP="004B3C77">
      <w:pPr>
        <w:pStyle w:val="32"/>
      </w:pPr>
      <w:r w:rsidRPr="007D7ED6">
        <w:t xml:space="preserve">Первые тонны руды были добыты в </w:t>
      </w:r>
      <w:smartTag w:uri="urn:schemas-microsoft-com:office:smarttags" w:element="metricconverter">
        <w:smartTagPr>
          <w:attr w:name="ProductID" w:val="1951 г"/>
        </w:smartTagPr>
        <w:r w:rsidRPr="007D7ED6">
          <w:t>1951 г</w:t>
        </w:r>
      </w:smartTag>
      <w:r w:rsidRPr="007D7ED6">
        <w:t xml:space="preserve">., первая тонна закиси-окиси урана выпущена в 1954 году. Добыча руды на руднике № 1 (Бештау) была прекращена в </w:t>
      </w:r>
      <w:smartTag w:uri="urn:schemas-microsoft-com:office:smarttags" w:element="metricconverter">
        <w:smartTagPr>
          <w:attr w:name="ProductID" w:val="1971 г"/>
        </w:smartTagPr>
        <w:r w:rsidRPr="007D7ED6">
          <w:t>1971 г</w:t>
        </w:r>
      </w:smartTag>
      <w:r w:rsidRPr="007D7ED6">
        <w:t>., на руднике № 2 (Бык) – в 1990 году.</w:t>
      </w:r>
    </w:p>
    <w:p w:rsidR="002123E9" w:rsidRPr="004B3C77" w:rsidRDefault="002123E9" w:rsidP="004B3C77">
      <w:pPr>
        <w:pStyle w:val="32"/>
        <w:rPr>
          <w:spacing w:val="-4"/>
        </w:rPr>
      </w:pPr>
      <w:r w:rsidRPr="004B3C77">
        <w:rPr>
          <w:spacing w:val="-4"/>
        </w:rPr>
        <w:t xml:space="preserve">С </w:t>
      </w:r>
      <w:smartTag w:uri="urn:schemas-microsoft-com:office:smarttags" w:element="metricconverter">
        <w:smartTagPr>
          <w:attr w:name="ProductID" w:val="1975 г"/>
        </w:smartTagPr>
        <w:r w:rsidRPr="004B3C77">
          <w:rPr>
            <w:spacing w:val="-4"/>
          </w:rPr>
          <w:t>1975 г</w:t>
        </w:r>
      </w:smartTag>
      <w:r w:rsidRPr="004B3C77">
        <w:rPr>
          <w:spacing w:val="-4"/>
        </w:rPr>
        <w:t>. завод перерабатывал привозную руду месторождения «Жёлтые воды» (Украина) и уранфосфорные рудные концентраты  месторождений Прикаспийского го</w:t>
      </w:r>
      <w:r w:rsidRPr="004B3C77">
        <w:rPr>
          <w:spacing w:val="-4"/>
        </w:rPr>
        <w:t>р</w:t>
      </w:r>
      <w:r w:rsidRPr="004B3C77">
        <w:rPr>
          <w:spacing w:val="-4"/>
        </w:rPr>
        <w:t>но-металлургического комбината (Казахстан, полуостров Мангышлак, г. Шевченко).</w:t>
      </w:r>
    </w:p>
    <w:p w:rsidR="002123E9" w:rsidRPr="007D7ED6" w:rsidRDefault="002123E9" w:rsidP="004B3C77">
      <w:pPr>
        <w:pStyle w:val="32"/>
      </w:pPr>
      <w:r w:rsidRPr="007D7ED6">
        <w:t>Первоначально урановые руды перерабатывались по кислотно-содовой осад</w:t>
      </w:r>
      <w:r w:rsidRPr="007D7ED6">
        <w:t>и</w:t>
      </w:r>
      <w:r w:rsidRPr="007D7ED6">
        <w:t xml:space="preserve">тельной схеме, затем, в </w:t>
      </w:r>
      <w:smartTag w:uri="urn:schemas-microsoft-com:office:smarttags" w:element="metricconverter">
        <w:smartTagPr>
          <w:attr w:name="ProductID" w:val="1959 г"/>
        </w:smartTagPr>
        <w:r w:rsidRPr="007D7ED6">
          <w:t>1959 г</w:t>
        </w:r>
      </w:smartTag>
      <w:r w:rsidRPr="007D7ED6">
        <w:t>., завод был реконструирован с переводом на кисло</w:t>
      </w:r>
      <w:r w:rsidRPr="007D7ED6">
        <w:t>т</w:t>
      </w:r>
      <w:r w:rsidRPr="007D7ED6">
        <w:t xml:space="preserve">ную бесфильтрационную сорбционно-экстракционную схему, а в </w:t>
      </w:r>
      <w:smartTag w:uri="urn:schemas-microsoft-com:office:smarttags" w:element="metricconverter">
        <w:smartTagPr>
          <w:attr w:name="ProductID" w:val="1972 г"/>
        </w:smartTagPr>
        <w:r w:rsidRPr="007D7ED6">
          <w:t>1972 г</w:t>
        </w:r>
      </w:smartTag>
      <w:r w:rsidRPr="007D7ED6">
        <w:t>. – вторично реконструирован на комплексную схему с выпуском сложных фосфорных удобрений и закиси-окиси урана.</w:t>
      </w:r>
    </w:p>
    <w:p w:rsidR="002123E9" w:rsidRPr="007D7ED6" w:rsidRDefault="002123E9" w:rsidP="004B3C77">
      <w:pPr>
        <w:pStyle w:val="32"/>
      </w:pPr>
      <w:r w:rsidRPr="007D7ED6">
        <w:t xml:space="preserve">В </w:t>
      </w:r>
      <w:smartTag w:uri="urn:schemas-microsoft-com:office:smarttags" w:element="metricconverter">
        <w:smartTagPr>
          <w:attr w:name="ProductID" w:val="1994 г"/>
        </w:smartTagPr>
        <w:r w:rsidRPr="007D7ED6">
          <w:t>1994 г</w:t>
        </w:r>
      </w:smartTag>
      <w:r w:rsidRPr="007D7ED6">
        <w:t>. Лермонтовское производственное объединение «Алмаз» было акци</w:t>
      </w:r>
      <w:r w:rsidRPr="007D7ED6">
        <w:t>о</w:t>
      </w:r>
      <w:r w:rsidRPr="007D7ED6">
        <w:t xml:space="preserve">нировано в форме выделения из его состава трёх предприятий: </w:t>
      </w:r>
      <w:r w:rsidRPr="0051073F">
        <w:t>«Гидрометаллург</w:t>
      </w:r>
      <w:r w:rsidRPr="0051073F">
        <w:t>и</w:t>
      </w:r>
      <w:r w:rsidRPr="0051073F">
        <w:t>ческий завод», «Электротехнический завод», и Совхоз «Горный».</w:t>
      </w:r>
      <w:r w:rsidRPr="007D7ED6">
        <w:t xml:space="preserve"> Выведенные из эк</w:t>
      </w:r>
      <w:r w:rsidRPr="007D7ED6">
        <w:t>с</w:t>
      </w:r>
      <w:r w:rsidRPr="007D7ED6">
        <w:t>плуатации рудники № 1 и № 2 (Бештау и Бык) и хвостохранилище гидрометаллург</w:t>
      </w:r>
      <w:r w:rsidRPr="007D7ED6">
        <w:t>и</w:t>
      </w:r>
      <w:r w:rsidRPr="007D7ED6">
        <w:t>ческого завода (ГМЗ) остались на балансе государства, остальные обслуживающие предприятия: мастерские, база отдыха, профилакторий, база стройматериалов, ТЭЦ, базы хранения горючего и автозаправки – были проданы на аукционах.</w:t>
      </w:r>
    </w:p>
    <w:p w:rsidR="002123E9" w:rsidRPr="007D7ED6" w:rsidRDefault="002123E9" w:rsidP="004B3C77">
      <w:pPr>
        <w:pStyle w:val="32"/>
      </w:pPr>
      <w:r w:rsidRPr="007D7ED6">
        <w:t>То есть на балансе государства остались наиболее опасные и загрязнённые объекты, требующие больших затрат на рекультивацию загрязнённых территорий и приведение их в безопасное состояние.</w:t>
      </w:r>
    </w:p>
    <w:p w:rsidR="002123E9" w:rsidRPr="007D7ED6" w:rsidRDefault="002123E9" w:rsidP="004B3C77">
      <w:pPr>
        <w:pStyle w:val="32"/>
      </w:pPr>
      <w:r w:rsidRPr="007D7ED6">
        <w:t>При эксплуатации рудников образовались отвалы забалансовых руд и загря</w:t>
      </w:r>
      <w:r w:rsidRPr="007D7ED6">
        <w:t>з</w:t>
      </w:r>
      <w:r w:rsidRPr="007D7ED6">
        <w:t xml:space="preserve">нённых пород, расположенных на территории площадью </w:t>
      </w:r>
      <w:smartTag w:uri="urn:schemas-microsoft-com:office:smarttags" w:element="metricconverter">
        <w:smartTagPr>
          <w:attr w:name="ProductID" w:val="36 га"/>
        </w:smartTagPr>
        <w:r w:rsidRPr="007D7ED6">
          <w:t>36 га</w:t>
        </w:r>
      </w:smartTag>
      <w:r w:rsidRPr="007D7ED6">
        <w:t xml:space="preserve"> на руднике № 1 (Бе</w:t>
      </w:r>
      <w:r w:rsidRPr="007D7ED6">
        <w:t>ш</w:t>
      </w:r>
      <w:r w:rsidRPr="007D7ED6">
        <w:t xml:space="preserve">тау), </w:t>
      </w:r>
      <w:smartTag w:uri="urn:schemas-microsoft-com:office:smarttags" w:element="metricconverter">
        <w:smartTagPr>
          <w:attr w:name="ProductID" w:val="18,4 га"/>
        </w:smartTagPr>
        <w:r w:rsidRPr="007D7ED6">
          <w:t>18,4 га</w:t>
        </w:r>
      </w:smartTag>
      <w:r w:rsidRPr="007D7ED6">
        <w:t xml:space="preserve"> на руднике № 2 (Бык) и отходы гидрометаллургического завода в откр</w:t>
      </w:r>
      <w:r w:rsidRPr="007D7ED6">
        <w:t>ы</w:t>
      </w:r>
      <w:r w:rsidRPr="007D7ED6">
        <w:t xml:space="preserve">том хвостохранилище площадью </w:t>
      </w:r>
      <w:smartTag w:uri="urn:schemas-microsoft-com:office:smarttags" w:element="metricconverter">
        <w:smartTagPr>
          <w:attr w:name="ProductID" w:val="79,7 га"/>
        </w:smartTagPr>
        <w:r w:rsidRPr="007D7ED6">
          <w:t>79,7 га</w:t>
        </w:r>
      </w:smartTag>
      <w:r w:rsidRPr="007D7ED6">
        <w:t>. Общий объём накопленных отходов соста</w:t>
      </w:r>
      <w:r w:rsidRPr="007D7ED6">
        <w:t>в</w:t>
      </w:r>
      <w:r w:rsidRPr="007D7ED6">
        <w:t>ляет около 18,8 млн. т, из которых на хвостохранилище 14,1 млн. т и на отвалах ру</w:t>
      </w:r>
      <w:r w:rsidRPr="007D7ED6">
        <w:t>д</w:t>
      </w:r>
      <w:r w:rsidRPr="007D7ED6">
        <w:t xml:space="preserve">ников 4 млн. т. Общая площадь загрязнённых территорий составляет </w:t>
      </w:r>
      <w:smartTag w:uri="urn:schemas-microsoft-com:office:smarttags" w:element="metricconverter">
        <w:smartTagPr>
          <w:attr w:name="ProductID" w:val="167 га"/>
        </w:smartTagPr>
        <w:r w:rsidRPr="007D7ED6">
          <w:t>167 га</w:t>
        </w:r>
      </w:smartTag>
      <w:r w:rsidRPr="007D7ED6">
        <w:t>.</w:t>
      </w:r>
    </w:p>
    <w:p w:rsidR="002123E9" w:rsidRPr="007D7ED6" w:rsidRDefault="002123E9" w:rsidP="004B3C77">
      <w:pPr>
        <w:pStyle w:val="32"/>
      </w:pPr>
      <w:r w:rsidRPr="007D7ED6">
        <w:t xml:space="preserve">Эксплуатация рудника № 1 (Бештау) была прекращена в </w:t>
      </w:r>
      <w:smartTag w:uri="urn:schemas-microsoft-com:office:smarttags" w:element="metricconverter">
        <w:smartTagPr>
          <w:attr w:name="ProductID" w:val="1975 г"/>
        </w:smartTagPr>
        <w:r w:rsidRPr="007D7ED6">
          <w:t>1975 г</w:t>
        </w:r>
      </w:smartTag>
      <w:r w:rsidRPr="007D7ED6">
        <w:t>., рудника № 2 (Бык) – в 1989 году.</w:t>
      </w:r>
    </w:p>
    <w:p w:rsidR="002123E9" w:rsidRPr="007D7ED6" w:rsidRDefault="002123E9" w:rsidP="004B3C77">
      <w:pPr>
        <w:pStyle w:val="32"/>
      </w:pPr>
      <w:r w:rsidRPr="007D7ED6">
        <w:t xml:space="preserve">Работы по ликвидации рудников и закрытию штолен и стволов выполнялись до </w:t>
      </w:r>
      <w:smartTag w:uri="urn:schemas-microsoft-com:office:smarttags" w:element="metricconverter">
        <w:smartTagPr>
          <w:attr w:name="ProductID" w:val="1994 г"/>
        </w:smartTagPr>
        <w:r w:rsidRPr="007D7ED6">
          <w:t>1994 г</w:t>
        </w:r>
      </w:smartTag>
      <w:r w:rsidRPr="007D7ED6">
        <w:t>. по техническим решениям предприятия в соответствии с действовавшими на тот период нормативами. Было демонтировано оборудование стволов и штолен, б</w:t>
      </w:r>
      <w:r w:rsidRPr="007D7ED6">
        <w:t>ы</w:t>
      </w:r>
      <w:r w:rsidRPr="007D7ED6">
        <w:t>ли закрыты выходы из них, выположены откосы, была укрыта поверхность отвалов забалансовых руд и загрязнённых пород, шахтные стволы предварительно засыпаны, открытые штольни перекрыты решётками, порталы засыпаны на 20-</w:t>
      </w:r>
      <w:smartTag w:uri="urn:schemas-microsoft-com:office:smarttags" w:element="metricconverter">
        <w:smartTagPr>
          <w:attr w:name="ProductID" w:val="30 м"/>
        </w:smartTagPr>
        <w:r w:rsidRPr="007D7ED6">
          <w:t>30 м</w:t>
        </w:r>
      </w:smartTag>
      <w:r w:rsidRPr="007D7ED6">
        <w:t xml:space="preserve"> породами, построена установка очистки шахтных вод на штольне № 16 рудника № 1 (Бештау).</w:t>
      </w:r>
    </w:p>
    <w:tbl>
      <w:tblPr>
        <w:tblpPr w:leftFromText="180" w:rightFromText="180" w:vertAnchor="page" w:horzAnchor="margin" w:tblpXSpec="right" w:tblpY="15931"/>
        <w:tblW w:w="567" w:type="dxa"/>
        <w:tblLayout w:type="fixed"/>
        <w:tblLook w:val="01E0"/>
      </w:tblPr>
      <w:tblGrid>
        <w:gridCol w:w="567"/>
      </w:tblGrid>
      <w:tr w:rsidR="00C55F69" w:rsidTr="008D2D34">
        <w:trPr>
          <w:trHeight w:val="416"/>
        </w:trPr>
        <w:tc>
          <w:tcPr>
            <w:tcW w:w="567" w:type="dxa"/>
            <w:vAlign w:val="center"/>
          </w:tcPr>
          <w:p w:rsidR="00C55F69" w:rsidRPr="001A0F7B" w:rsidRDefault="00842184" w:rsidP="008D2D34">
            <w:pPr>
              <w:spacing w:before="0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</w:t>
            </w:r>
          </w:p>
        </w:tc>
      </w:tr>
    </w:tbl>
    <w:p w:rsidR="002123E9" w:rsidRPr="007D7ED6" w:rsidRDefault="002123E9" w:rsidP="004B3C77">
      <w:pPr>
        <w:pStyle w:val="32"/>
      </w:pPr>
      <w:r w:rsidRPr="007D7ED6">
        <w:t xml:space="preserve">Тем не менее, эрозия и обвалы в 1990 и </w:t>
      </w:r>
      <w:smartTag w:uri="urn:schemas-microsoft-com:office:smarttags" w:element="metricconverter">
        <w:smartTagPr>
          <w:attr w:name="ProductID" w:val="1993 г"/>
        </w:smartTagPr>
        <w:r w:rsidRPr="007D7ED6">
          <w:t>1993 г</w:t>
        </w:r>
      </w:smartTag>
      <w:r w:rsidRPr="007D7ED6">
        <w:t>.г. изменили состояние отвалов и показали недостатки выполненных работ по ликвидации штолен и отвалов в части возможного проникновения человека в отработанные горные выработки и устойчив</w:t>
      </w:r>
      <w:r w:rsidRPr="007D7ED6">
        <w:t>о</w:t>
      </w:r>
      <w:r w:rsidRPr="007D7ED6">
        <w:t>сти отвалов.</w:t>
      </w:r>
    </w:p>
    <w:p w:rsidR="002123E9" w:rsidRPr="007D7ED6" w:rsidRDefault="002123E9" w:rsidP="004B3C77">
      <w:pPr>
        <w:pStyle w:val="32"/>
      </w:pPr>
      <w:r w:rsidRPr="007D7ED6">
        <w:t xml:space="preserve">В хвостохранилище ГМЗ с </w:t>
      </w:r>
      <w:smartTag w:uri="urn:schemas-microsoft-com:office:smarttags" w:element="metricconverter">
        <w:smartTagPr>
          <w:attr w:name="ProductID" w:val="1954 г"/>
        </w:smartTagPr>
        <w:r w:rsidRPr="007D7ED6">
          <w:t>1954 г</w:t>
        </w:r>
      </w:smartTag>
      <w:r w:rsidRPr="007D7ED6">
        <w:t>. складировались хвосты уранового произво</w:t>
      </w:r>
      <w:r w:rsidRPr="007D7ED6">
        <w:t>д</w:t>
      </w:r>
      <w:r w:rsidRPr="007D7ED6">
        <w:t xml:space="preserve">ства, а с </w:t>
      </w:r>
      <w:smartTag w:uri="urn:schemas-microsoft-com:office:smarttags" w:element="metricconverter">
        <w:smartTagPr>
          <w:attr w:name="ProductID" w:val="1991 г"/>
        </w:smartTagPr>
        <w:r w:rsidRPr="007D7ED6">
          <w:t>1991 г</w:t>
        </w:r>
      </w:smartTag>
      <w:r w:rsidRPr="007D7ED6">
        <w:t>. – фосфогипс от переработки апатита.</w:t>
      </w:r>
    </w:p>
    <w:p w:rsidR="00C55F69" w:rsidRDefault="00C55F69">
      <w:pPr>
        <w:rPr>
          <w:rFonts w:ascii="Arial" w:hAnsi="Arial" w:cs="Arial"/>
          <w:sz w:val="24"/>
          <w:szCs w:val="24"/>
        </w:rPr>
      </w:pPr>
      <w:r>
        <w:br w:type="page"/>
      </w:r>
    </w:p>
    <w:p w:rsidR="002123E9" w:rsidRPr="007D7ED6" w:rsidRDefault="002123E9" w:rsidP="004B3C77">
      <w:pPr>
        <w:pStyle w:val="32"/>
      </w:pPr>
      <w:r w:rsidRPr="007D7ED6">
        <w:lastRenderedPageBreak/>
        <w:t>Проведённые исследования показали, что фосфогипс от переработки апатита является хорошим изолирующим материалом, позволяющим предотвратить эксхал</w:t>
      </w:r>
      <w:r w:rsidRPr="007D7ED6">
        <w:t>я</w:t>
      </w:r>
      <w:r w:rsidRPr="007D7ED6">
        <w:t>цию радона. На основании этих исследований в 1996-</w:t>
      </w:r>
      <w:smartTag w:uri="urn:schemas-microsoft-com:office:smarttags" w:element="metricconverter">
        <w:smartTagPr>
          <w:attr w:name="ProductID" w:val="1998 г"/>
        </w:smartTagPr>
        <w:r w:rsidRPr="007D7ED6">
          <w:t>1998 г</w:t>
        </w:r>
      </w:smartTag>
      <w:r w:rsidRPr="007D7ED6">
        <w:t>.г. предприятием ФГУП «ВНИПИпромтехнологии» выполнен проект, предусматривающий использование фосфогипса как изолирующего материала в процессах вывода из эксплуатации и р</w:t>
      </w:r>
      <w:r w:rsidRPr="007D7ED6">
        <w:t>е</w:t>
      </w:r>
      <w:r w:rsidRPr="007D7ED6">
        <w:t>культивации хвостохранилища.</w:t>
      </w:r>
    </w:p>
    <w:p w:rsidR="002123E9" w:rsidRPr="007D7ED6" w:rsidRDefault="002123E9" w:rsidP="004B3C77">
      <w:pPr>
        <w:pStyle w:val="32"/>
      </w:pPr>
      <w:r w:rsidRPr="007D7ED6">
        <w:t>По данному проекту проведена опытно-промышленная работа по укладке фо</w:t>
      </w:r>
      <w:r w:rsidRPr="007D7ED6">
        <w:t>с</w:t>
      </w:r>
      <w:r w:rsidRPr="007D7ED6">
        <w:t>фогипса на карте № 5 хвостохранилища, которая подтвердила возможность его и</w:t>
      </w:r>
      <w:r w:rsidRPr="007D7ED6">
        <w:t>с</w:t>
      </w:r>
      <w:r w:rsidRPr="007D7ED6">
        <w:t>пользования.</w:t>
      </w:r>
    </w:p>
    <w:p w:rsidR="002123E9" w:rsidRPr="007D7ED6" w:rsidRDefault="002123E9" w:rsidP="004B3C77">
      <w:pPr>
        <w:pStyle w:val="32"/>
      </w:pPr>
      <w:r w:rsidRPr="007D7ED6">
        <w:t>После смены собственника ГМЗ перерабатывает только апатит с выпуском сложных фосфорных удобрений.</w:t>
      </w:r>
    </w:p>
    <w:p w:rsidR="002123E9" w:rsidRPr="007D7ED6" w:rsidRDefault="002123E9" w:rsidP="004B3C77">
      <w:pPr>
        <w:pStyle w:val="32"/>
      </w:pPr>
      <w:r w:rsidRPr="007D7ED6">
        <w:t>По проекту расчётный срок рекультивации хвостохранилища оценивается в</w:t>
      </w:r>
      <w:r w:rsidR="000B3955">
        <w:br/>
      </w:r>
      <w:r w:rsidRPr="007D7ED6">
        <w:t>10 лет при переработке около 0,5 млн. т апатита в год. В настоящее время объём п</w:t>
      </w:r>
      <w:r w:rsidRPr="007D7ED6">
        <w:t>е</w:t>
      </w:r>
      <w:r w:rsidRPr="007D7ED6">
        <w:t>реработки апатита планируется собственником  (Еврохим) без учёта сроков рекул</w:t>
      </w:r>
      <w:r w:rsidRPr="007D7ED6">
        <w:t>ь</w:t>
      </w:r>
      <w:r w:rsidRPr="007D7ED6">
        <w:t>тивации хвостохранилища. Кроме того, на рекультивированной части хвостохран</w:t>
      </w:r>
      <w:r w:rsidRPr="007D7ED6">
        <w:t>и</w:t>
      </w:r>
      <w:r w:rsidRPr="007D7ED6">
        <w:t>лища (карты 5 и 5а) организована свалка бытовых отходов, что существенно может изменить устойчивость всего хвостохранилища.</w:t>
      </w:r>
    </w:p>
    <w:p w:rsidR="002123E9" w:rsidRPr="0051073F" w:rsidRDefault="002123E9" w:rsidP="004B3C77">
      <w:pPr>
        <w:pStyle w:val="32"/>
      </w:pPr>
      <w:r w:rsidRPr="007D7ED6">
        <w:t>Государственным комитетом Российской Федерации по управлению государс</w:t>
      </w:r>
      <w:r w:rsidRPr="007D7ED6">
        <w:t>т</w:t>
      </w:r>
      <w:r w:rsidRPr="007D7ED6">
        <w:t xml:space="preserve">венным имуществом  19 сентября 1997 года принято решение и отдано распоряжение № 797р о реорганизации государственного предприятия «Алмаз» в форме выделения из его состава следующих юридических лиц: </w:t>
      </w:r>
      <w:r w:rsidRPr="0051073F">
        <w:t>государственных унитарных предпр</w:t>
      </w:r>
      <w:r w:rsidRPr="0051073F">
        <w:t>и</w:t>
      </w:r>
      <w:r w:rsidRPr="0051073F">
        <w:t>ятий «Гидрометаллургический завод», «Электромеханический завод» и «Совхоз «Горный».</w:t>
      </w:r>
    </w:p>
    <w:p w:rsidR="002123E9" w:rsidRPr="007D7ED6" w:rsidRDefault="002123E9" w:rsidP="004B3C77">
      <w:pPr>
        <w:pStyle w:val="32"/>
      </w:pPr>
      <w:r w:rsidRPr="007D7ED6">
        <w:t>Распоряжением Комитета по управлению государственным имуществом «Терр</w:t>
      </w:r>
      <w:r w:rsidRPr="007D7ED6">
        <w:t>и</w:t>
      </w:r>
      <w:r w:rsidRPr="007D7ED6">
        <w:t>ториальное агентство правительства Ставропольского края Госимущества РФ» учр</w:t>
      </w:r>
      <w:r w:rsidRPr="007D7ED6">
        <w:t>е</w:t>
      </w:r>
      <w:r w:rsidRPr="007D7ED6">
        <w:t>ждено ГУП «Гидрометаллургический завод», утвержден его устав и дано указание оформить договор о закреплении за предприятием государственного имущества на правах хозяйственного ведения.</w:t>
      </w:r>
    </w:p>
    <w:p w:rsidR="002123E9" w:rsidRPr="007D7ED6" w:rsidRDefault="002123E9" w:rsidP="004B3C77">
      <w:pPr>
        <w:pStyle w:val="32"/>
      </w:pPr>
      <w:r w:rsidRPr="007D7ED6">
        <w:t>Письмом 14.04.1999 г. № 67 председателя комитета по земельным ресурсам и землеустройству г. Лермонтов Госкомзема Ставропольского крайкомзема сообщено, что в соответствии со ст.70 Земельного кодекса Российской Федерации все земли в пределах городской черты находятся в ведении администрации г. Лермонтов, вкл</w:t>
      </w:r>
      <w:r w:rsidRPr="007D7ED6">
        <w:t>ю</w:t>
      </w:r>
      <w:r w:rsidRPr="007D7ED6">
        <w:t>чая и земельный участок, занимаемый хвостохранилищем ЛТП «Алмаз».</w:t>
      </w:r>
    </w:p>
    <w:p w:rsidR="002123E9" w:rsidRPr="007D7ED6" w:rsidRDefault="002123E9" w:rsidP="004B3C77">
      <w:pPr>
        <w:pStyle w:val="32"/>
      </w:pPr>
      <w:r w:rsidRPr="007D7ED6">
        <w:t>Договором № 190-24/16 от 14.04.1999 г. администрация г. Лермонтова предост</w:t>
      </w:r>
      <w:r w:rsidRPr="007D7ED6">
        <w:t>а</w:t>
      </w:r>
      <w:r w:rsidRPr="007D7ED6">
        <w:t>вила ГУП «ЗМЗ» безвозмездно земли под хвостохранилище, которые не облагаются земельным налогом.</w:t>
      </w:r>
    </w:p>
    <w:tbl>
      <w:tblPr>
        <w:tblpPr w:leftFromText="180" w:rightFromText="180" w:vertAnchor="page" w:horzAnchor="margin" w:tblpXSpec="right" w:tblpY="15931"/>
        <w:tblW w:w="567" w:type="dxa"/>
        <w:tblLayout w:type="fixed"/>
        <w:tblLook w:val="01E0"/>
      </w:tblPr>
      <w:tblGrid>
        <w:gridCol w:w="567"/>
      </w:tblGrid>
      <w:tr w:rsidR="005708D1" w:rsidTr="00E82187">
        <w:trPr>
          <w:trHeight w:val="416"/>
        </w:trPr>
        <w:tc>
          <w:tcPr>
            <w:tcW w:w="567" w:type="dxa"/>
            <w:vAlign w:val="center"/>
          </w:tcPr>
          <w:p w:rsidR="005708D1" w:rsidRPr="001A0F7B" w:rsidRDefault="00842184" w:rsidP="00E82187">
            <w:pPr>
              <w:spacing w:before="0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</w:t>
            </w:r>
          </w:p>
        </w:tc>
      </w:tr>
    </w:tbl>
    <w:p w:rsidR="002123E9" w:rsidRPr="007D7ED6" w:rsidRDefault="002123E9" w:rsidP="004B3C77">
      <w:pPr>
        <w:pStyle w:val="32"/>
      </w:pPr>
      <w:r w:rsidRPr="007D7ED6">
        <w:t xml:space="preserve">Этот договор действует с 01 января </w:t>
      </w:r>
      <w:smartTag w:uri="urn:schemas-microsoft-com:office:smarttags" w:element="metricconverter">
        <w:smartTagPr>
          <w:attr w:name="ProductID" w:val="1999 г"/>
        </w:smartTagPr>
        <w:r w:rsidRPr="007D7ED6">
          <w:t>1999 г</w:t>
        </w:r>
      </w:smartTag>
      <w:r w:rsidRPr="007D7ED6">
        <w:t>. до завершения работ по рекультив</w:t>
      </w:r>
      <w:r w:rsidRPr="007D7ED6">
        <w:t>а</w:t>
      </w:r>
      <w:r w:rsidRPr="007D7ED6">
        <w:t>ции хвостохранилища с использованием нейтрализованного фосфогипса.</w:t>
      </w:r>
    </w:p>
    <w:p w:rsidR="002123E9" w:rsidRDefault="002123E9" w:rsidP="004B3C77">
      <w:pPr>
        <w:pStyle w:val="32"/>
      </w:pPr>
      <w:r w:rsidRPr="007D7ED6">
        <w:t xml:space="preserve">Всего за ГУП «ГМЗ» закреплены в </w:t>
      </w:r>
      <w:smartTag w:uri="urn:schemas-microsoft-com:office:smarttags" w:element="metricconverter">
        <w:smartTagPr>
          <w:attr w:name="ProductID" w:val="1999 г"/>
        </w:smartTagPr>
        <w:r w:rsidRPr="007D7ED6">
          <w:t>1999 г</w:t>
        </w:r>
      </w:smartTag>
      <w:r w:rsidRPr="007D7ED6">
        <w:t xml:space="preserve">. участки площадью </w:t>
      </w:r>
      <w:smartTag w:uri="urn:schemas-microsoft-com:office:smarttags" w:element="metricconverter">
        <w:smartTagPr>
          <w:attr w:name="ProductID" w:val="442904 м2"/>
        </w:smartTagPr>
        <w:r w:rsidRPr="007D7ED6">
          <w:t>442904 м</w:t>
        </w:r>
        <w:r w:rsidRPr="007D7ED6">
          <w:rPr>
            <w:vertAlign w:val="superscript"/>
          </w:rPr>
          <w:t>2</w:t>
        </w:r>
      </w:smartTag>
      <w:r w:rsidRPr="007D7ED6">
        <w:t xml:space="preserve">, включая железнодорожные пути площадью </w:t>
      </w:r>
      <w:smartTag w:uri="urn:schemas-microsoft-com:office:smarttags" w:element="metricconverter">
        <w:smartTagPr>
          <w:attr w:name="ProductID" w:val="100951 м2"/>
        </w:smartTagPr>
        <w:r w:rsidRPr="007D7ED6">
          <w:t>100951 м</w:t>
        </w:r>
        <w:r w:rsidRPr="007D7ED6">
          <w:rPr>
            <w:vertAlign w:val="superscript"/>
          </w:rPr>
          <w:t>2</w:t>
        </w:r>
      </w:smartTag>
      <w:r w:rsidRPr="007D7ED6">
        <w:t xml:space="preserve"> без учета площадки хвостохранилища.</w:t>
      </w:r>
      <w:r>
        <w:t xml:space="preserve"> Железнодорожные участки рекультивированы и переданы городу.</w:t>
      </w:r>
    </w:p>
    <w:p w:rsidR="002123E9" w:rsidRDefault="002123E9" w:rsidP="004B3C77">
      <w:pPr>
        <w:pStyle w:val="32"/>
      </w:pPr>
      <w:r>
        <w:t>Указом Президента Российской Федерации № 309 от 27.03.1992 года территория районов Кавказских Минеральных Вод отнесена к особо охраняемым территориям. На территориях таких районов запрещено строительство промышленных объектов, использующих или производящих опасные или особоопасные вещества и материалы.</w:t>
      </w:r>
    </w:p>
    <w:p w:rsidR="00C55F69" w:rsidRDefault="00C55F69">
      <w:pPr>
        <w:rPr>
          <w:rFonts w:ascii="Arial" w:hAnsi="Arial" w:cs="Arial"/>
          <w:sz w:val="24"/>
          <w:szCs w:val="24"/>
        </w:rPr>
      </w:pPr>
      <w:r>
        <w:br w:type="page"/>
      </w:r>
    </w:p>
    <w:p w:rsidR="002123E9" w:rsidRDefault="002123E9" w:rsidP="004B3C77">
      <w:pPr>
        <w:pStyle w:val="32"/>
      </w:pPr>
      <w:r w:rsidRPr="00AF7580">
        <w:lastRenderedPageBreak/>
        <w:t>Поэтому после перепрофилирования ОАО «ГМЗ» может начать</w:t>
      </w:r>
      <w:r>
        <w:t xml:space="preserve"> работу только после получения разрешения Правительства Кавминвод. В письме генерального д</w:t>
      </w:r>
      <w:r>
        <w:t>и</w:t>
      </w:r>
      <w:r>
        <w:t>ректора ОАО «ГМЗ» от 15.04.2010 г. № 02-27/196 предлагается после завершения работы по рекультивации ГМЗ и бывших урановых объектов предусмотреть возмо</w:t>
      </w:r>
      <w:r>
        <w:t>ж</w:t>
      </w:r>
      <w:r>
        <w:t>ность продолжения производственной деятельности по выпуску удобрений со скл</w:t>
      </w:r>
      <w:r>
        <w:t>а</w:t>
      </w:r>
      <w:r>
        <w:t>дированием образующихся отходов фосфогипса на рекультивированном хвостохр</w:t>
      </w:r>
      <w:r>
        <w:t>а</w:t>
      </w:r>
      <w:r>
        <w:t>нилище, то есть предусматривается перепрофилирование уранового производства.</w:t>
      </w:r>
    </w:p>
    <w:p w:rsidR="0070235D" w:rsidRPr="00E33AB4" w:rsidRDefault="0070235D" w:rsidP="0070235D">
      <w:pPr>
        <w:pStyle w:val="32"/>
        <w:rPr>
          <w:rFonts w:eastAsia="Calibri"/>
        </w:rPr>
      </w:pPr>
      <w:r>
        <w:rPr>
          <w:rFonts w:eastAsia="Calibri"/>
        </w:rPr>
        <w:t>Работы по дезактивации зданий, не законченные в период перевода завода на выпуск фосфорных удобрений (здания № 5, № 15 и прилегающая территория), в</w:t>
      </w:r>
      <w:r>
        <w:rPr>
          <w:rFonts w:eastAsia="Calibri"/>
        </w:rPr>
        <w:t>ы</w:t>
      </w:r>
      <w:r>
        <w:rPr>
          <w:rFonts w:eastAsia="Calibri"/>
        </w:rPr>
        <w:t>полняются ОАО «ГМЗ» за собственный счёт (исх. № 01-08/75-1 от 18.02.11г.), и затр</w:t>
      </w:r>
      <w:r>
        <w:rPr>
          <w:rFonts w:eastAsia="Calibri"/>
        </w:rPr>
        <w:t>а</w:t>
      </w:r>
      <w:r>
        <w:rPr>
          <w:rFonts w:eastAsia="Calibri"/>
        </w:rPr>
        <w:t>ты на их проведение в данном проекте не учитываются (Приложение 11)</w:t>
      </w:r>
      <w:r>
        <w:t>.</w:t>
      </w:r>
    </w:p>
    <w:tbl>
      <w:tblPr>
        <w:tblpPr w:leftFromText="180" w:rightFromText="180" w:vertAnchor="page" w:horzAnchor="margin" w:tblpXSpec="right" w:tblpY="15931"/>
        <w:tblW w:w="567" w:type="dxa"/>
        <w:tblLayout w:type="fixed"/>
        <w:tblLook w:val="01E0"/>
      </w:tblPr>
      <w:tblGrid>
        <w:gridCol w:w="567"/>
      </w:tblGrid>
      <w:tr w:rsidR="00C55F69" w:rsidTr="008D2D34">
        <w:trPr>
          <w:trHeight w:val="416"/>
        </w:trPr>
        <w:tc>
          <w:tcPr>
            <w:tcW w:w="567" w:type="dxa"/>
            <w:vAlign w:val="center"/>
          </w:tcPr>
          <w:p w:rsidR="00C55F69" w:rsidRPr="001A0F7B" w:rsidRDefault="00842184" w:rsidP="008D2D34">
            <w:pPr>
              <w:spacing w:before="0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5</w:t>
            </w:r>
          </w:p>
        </w:tc>
      </w:tr>
    </w:tbl>
    <w:p w:rsidR="002123E9" w:rsidRDefault="002123E9" w:rsidP="004B3C77">
      <w:pPr>
        <w:pStyle w:val="32"/>
      </w:pPr>
      <w:r>
        <w:t>В настоящее время проектирование мероприятий по рекультивации загрязне</w:t>
      </w:r>
      <w:r>
        <w:t>н</w:t>
      </w:r>
      <w:r>
        <w:t>ных объектов и территорий бывшего ФГУП «Алмаз» ведется в соответствии с Фед</w:t>
      </w:r>
      <w:r>
        <w:t>е</w:t>
      </w:r>
      <w:r>
        <w:t>ральной целевой программой «Обеспечение ядерной и радиационной безопасности на 2008 год и на период до 2015 года» (проект № 112), утвержденной Постановлен</w:t>
      </w:r>
      <w:r>
        <w:t>и</w:t>
      </w:r>
      <w:r>
        <w:t>ем Правительства РФ от 13.07.2007 г.</w:t>
      </w:r>
    </w:p>
    <w:p w:rsidR="002123E9" w:rsidRDefault="002123E9" w:rsidP="00E82187">
      <w:pPr>
        <w:pStyle w:val="32"/>
        <w:ind w:left="644" w:firstLine="0"/>
      </w:pPr>
    </w:p>
    <w:p w:rsidR="002B3E9B" w:rsidRDefault="002B3E9B" w:rsidP="002B3E9B">
      <w:pPr>
        <w:pStyle w:val="32"/>
        <w:sectPr w:rsidR="002B3E9B" w:rsidSect="001A1B5C">
          <w:footerReference w:type="first" r:id="rId32"/>
          <w:pgSz w:w="11906" w:h="16838" w:code="9"/>
          <w:pgMar w:top="284" w:right="454" w:bottom="284" w:left="1134" w:header="170" w:footer="170" w:gutter="0"/>
          <w:cols w:space="708"/>
          <w:docGrid w:linePitch="360"/>
        </w:sectPr>
      </w:pPr>
    </w:p>
    <w:p w:rsidR="002123E9" w:rsidRPr="002B3E9B" w:rsidRDefault="002B3E9B" w:rsidP="002B3E9B">
      <w:pPr>
        <w:pStyle w:val="1"/>
      </w:pPr>
      <w:bookmarkStart w:id="4" w:name="_Toc261877921"/>
      <w:bookmarkStart w:id="5" w:name="_Toc302650845"/>
      <w:r w:rsidRPr="002B3E9B">
        <w:lastRenderedPageBreak/>
        <w:t>ГЕОЛОГИЧЕСКОЕ СТРОЕНИЕ РАЙОНА</w:t>
      </w:r>
      <w:bookmarkEnd w:id="4"/>
      <w:bookmarkEnd w:id="5"/>
    </w:p>
    <w:p w:rsidR="002123E9" w:rsidRPr="002B3E9B" w:rsidRDefault="002123E9" w:rsidP="00410AC2">
      <w:pPr>
        <w:pStyle w:val="2"/>
      </w:pPr>
      <w:bookmarkStart w:id="6" w:name="_Toc261877922"/>
      <w:bookmarkStart w:id="7" w:name="_Toc302650846"/>
      <w:r w:rsidRPr="002B3E9B">
        <w:t>Стратиграфия</w:t>
      </w:r>
      <w:bookmarkEnd w:id="6"/>
      <w:bookmarkEnd w:id="7"/>
    </w:p>
    <w:p w:rsidR="002123E9" w:rsidRPr="00791202" w:rsidRDefault="002123E9" w:rsidP="00672290">
      <w:pPr>
        <w:pStyle w:val="32"/>
      </w:pPr>
      <w:r w:rsidRPr="00791202">
        <w:t>Район Кавказских Минеральных Вод находится на восточном склоне Транска</w:t>
      </w:r>
      <w:r w:rsidRPr="00791202">
        <w:t>в</w:t>
      </w:r>
      <w:r w:rsidRPr="00791202">
        <w:t>казского (Ставропольский свод – Дзирульский массив) поперечного поднятия в пр</w:t>
      </w:r>
      <w:r w:rsidRPr="00791202">
        <w:t>е</w:t>
      </w:r>
      <w:r w:rsidRPr="00791202">
        <w:t>делах Эльбрус-Кисловодского выступа.</w:t>
      </w:r>
    </w:p>
    <w:p w:rsidR="002123E9" w:rsidRPr="00791202" w:rsidRDefault="002123E9" w:rsidP="00672290">
      <w:pPr>
        <w:pStyle w:val="32"/>
      </w:pPr>
      <w:r w:rsidRPr="00791202">
        <w:t>Геологический разрез района формируется литолого-стратиграфическими ко</w:t>
      </w:r>
      <w:r w:rsidRPr="00791202">
        <w:t>м</w:t>
      </w:r>
      <w:r w:rsidRPr="00791202">
        <w:t>плексами двух структурных этажей – доальпийского складчатого фундамента и мезо-кайнозойского чехла.</w:t>
      </w:r>
    </w:p>
    <w:p w:rsidR="002123E9" w:rsidRPr="00791202" w:rsidRDefault="002123E9" w:rsidP="00672290">
      <w:pPr>
        <w:pStyle w:val="32"/>
      </w:pPr>
      <w:r w:rsidRPr="00791202">
        <w:t>Фундамент залегает на глубинах 1,2-</w:t>
      </w:r>
      <w:smartTag w:uri="urn:schemas-microsoft-com:office:smarttags" w:element="metricconverter">
        <w:smartTagPr>
          <w:attr w:name="ProductID" w:val="2,0 км"/>
        </w:smartTagPr>
        <w:r w:rsidRPr="00791202">
          <w:t>2,0 км</w:t>
        </w:r>
      </w:smartTag>
      <w:r w:rsidRPr="00791202">
        <w:t>. Наиболее древние в его составе д</w:t>
      </w:r>
      <w:r w:rsidRPr="00791202">
        <w:t>о</w:t>
      </w:r>
      <w:r w:rsidRPr="00791202">
        <w:t>кембрийские образования представлены засаутской серией, обнаженной в бассейне р. Малка и вскрытой скважинами на широте г. Кисловодстка и севернее. Хасаутская серия подразделяется на 3 свиты – муштинскую, малкинскую и шиджатмазскую. В описываемом районе известны отложений только последней свиты, представленные ритмичным чередованием серицит-хлоритовых и кварцальбит-эпидотовых сланцев с метатуффитами мощностью 500 м.</w:t>
      </w:r>
    </w:p>
    <w:p w:rsidR="002123E9" w:rsidRPr="00791202" w:rsidRDefault="002123E9" w:rsidP="00672290">
      <w:pPr>
        <w:pStyle w:val="32"/>
      </w:pPr>
      <w:r w:rsidRPr="00791202">
        <w:t>Стратифицированные палеозойские отложения принадлежат ордовикской, сил</w:t>
      </w:r>
      <w:r w:rsidRPr="00791202">
        <w:t>у</w:t>
      </w:r>
      <w:r w:rsidRPr="00791202">
        <w:t xml:space="preserve">рийской и девонской системам. Они обнажаются в среднем течении р. Малки и вскрыты скважинами в долинах рек Ольховки и Кумы на глубинах до </w:t>
      </w:r>
      <w:smartTag w:uri="urn:schemas-microsoft-com:office:smarttags" w:element="metricconverter">
        <w:smartTagPr>
          <w:attr w:name="ProductID" w:val="1600 м"/>
        </w:smartTagPr>
        <w:r w:rsidRPr="00791202">
          <w:t>1600 м</w:t>
        </w:r>
      </w:smartTag>
      <w:r w:rsidRPr="00791202">
        <w:t>, на во</w:t>
      </w:r>
      <w:r w:rsidRPr="00791202">
        <w:t>с</w:t>
      </w:r>
      <w:r w:rsidRPr="00791202">
        <w:t>точном склоне горы Машук (1600-</w:t>
      </w:r>
      <w:smartTag w:uri="urn:schemas-microsoft-com:office:smarttags" w:element="metricconverter">
        <w:smartTagPr>
          <w:attr w:name="ProductID" w:val="2000 м"/>
        </w:smartTagPr>
        <w:r w:rsidRPr="00791202">
          <w:t>2000 м</w:t>
        </w:r>
      </w:smartTag>
      <w:r w:rsidRPr="00791202">
        <w:t>), на участке Калаборского месторождения минеральных вод, в районе гор Бык, Верблюд и т.п. Представлены эти отложения кварцитовидными песчаниками, известняками, филлитизированными алевролито-глинистыми и кремнистыми сланцами ордовика- среднего девона. Породы прорваны интрузиями позднепалеозойских гранитоидов малкинского типа и неогеновых гранит-граносиенит-порфиров Кавминского комплекса. Степень регионального метаморфи</w:t>
      </w:r>
      <w:r w:rsidRPr="00791202">
        <w:t>з</w:t>
      </w:r>
      <w:r w:rsidRPr="00791202">
        <w:t>ма осадочных пород соответствует фации зеленых сланцев.</w:t>
      </w:r>
    </w:p>
    <w:p w:rsidR="002123E9" w:rsidRPr="00791202" w:rsidRDefault="002123E9" w:rsidP="00672290">
      <w:pPr>
        <w:pStyle w:val="32"/>
      </w:pPr>
      <w:r w:rsidRPr="00791202">
        <w:t>В результате на большой части территории скважинами чаще всего вскрываются отложениями пестроцветного и карбонатного кимеридж-титона (мезмайская и ма</w:t>
      </w:r>
      <w:r w:rsidRPr="00791202">
        <w:t>т</w:t>
      </w:r>
      <w:r w:rsidRPr="00791202">
        <w:t>ламская свиты).</w:t>
      </w:r>
    </w:p>
    <w:p w:rsidR="002123E9" w:rsidRPr="00791202" w:rsidRDefault="002123E9" w:rsidP="00672290">
      <w:pPr>
        <w:pStyle w:val="32"/>
      </w:pPr>
      <w:r w:rsidRPr="00791202">
        <w:t>Почти километровая толща пород палеогена развита повсеместно к северу от широты ст.Белый Уголь, выведена на поверхность многими экструзивами (горы М</w:t>
      </w:r>
      <w:r w:rsidRPr="00791202">
        <w:t>а</w:t>
      </w:r>
      <w:r w:rsidRPr="00791202">
        <w:t>шук, Змейка, Железная, Развалка, Лысая, Бык, Верблюд и др.), хорошо изучена и стратифицирована. В ее составе выделяются аналоги всех трех отделов междун</w:t>
      </w:r>
      <w:r w:rsidRPr="00791202">
        <w:t>а</w:t>
      </w:r>
      <w:r w:rsidRPr="00791202">
        <w:t>родной разграфики, включаяющих 10 свит. В палеоцену относятся эльбурганская свита, свита Горячего Ключа и абазинская свита песчано-мергелисто-глинистого с</w:t>
      </w:r>
      <w:r w:rsidRPr="00791202">
        <w:t>о</w:t>
      </w:r>
      <w:r w:rsidRPr="00791202">
        <w:t>става. На этих отложениях трансгрессивно залегает толща эоцена, сложенная гла</w:t>
      </w:r>
      <w:r w:rsidRPr="00791202">
        <w:t>в</w:t>
      </w:r>
      <w:r w:rsidRPr="00791202">
        <w:t>ным образом мергелями, мергелистыми глинами, известковистыми аргиллитами и в небольшом объеме известняками, согласно перекрытыми темными глинами Майкопа. В ее составе выделена георгиевская (нижний эоцен), черкесская (нижний0средний эоцен), керестинская, кумская (средний эоцен) и белоглинская (верхний эоцен) свиты.</w:t>
      </w:r>
    </w:p>
    <w:tbl>
      <w:tblPr>
        <w:tblpPr w:leftFromText="180" w:rightFromText="180" w:vertAnchor="page" w:horzAnchor="margin" w:tblpXSpec="right" w:tblpY="15931"/>
        <w:tblW w:w="567" w:type="dxa"/>
        <w:tblLayout w:type="fixed"/>
        <w:tblLook w:val="01E0"/>
      </w:tblPr>
      <w:tblGrid>
        <w:gridCol w:w="567"/>
      </w:tblGrid>
      <w:tr w:rsidR="00C55F69" w:rsidTr="008D2D34">
        <w:trPr>
          <w:trHeight w:val="416"/>
        </w:trPr>
        <w:tc>
          <w:tcPr>
            <w:tcW w:w="567" w:type="dxa"/>
            <w:vAlign w:val="center"/>
          </w:tcPr>
          <w:p w:rsidR="00C55F69" w:rsidRPr="001A0F7B" w:rsidRDefault="00842184" w:rsidP="008D2D34">
            <w:pPr>
              <w:spacing w:before="0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6</w:t>
            </w:r>
          </w:p>
        </w:tc>
      </w:tr>
    </w:tbl>
    <w:p w:rsidR="002123E9" w:rsidRPr="00791202" w:rsidRDefault="002123E9" w:rsidP="00672290">
      <w:pPr>
        <w:pStyle w:val="32"/>
      </w:pPr>
      <w:r w:rsidRPr="00791202">
        <w:t>В олигоцене получил развитие своеобразный комплекс осадков, занимающий возрастной диапазон до нижнего миоцена включительно, слагающий подавляющую часть территории КМВ в междуречье  рек Кума и Подкумка и именуемый на юге СССР майкопской серией. Это мощная толща морских некарбонатных или слабокарбона</w:t>
      </w:r>
      <w:r w:rsidRPr="00791202">
        <w:t>т</w:t>
      </w:r>
      <w:r w:rsidRPr="00791202">
        <w:t>ных глин, в том числе с рыбными остатками, с подчиненными слоями песчаников и мергелей.</w:t>
      </w:r>
    </w:p>
    <w:p w:rsidR="00C55F69" w:rsidRDefault="00C55F69">
      <w:pPr>
        <w:rPr>
          <w:rFonts w:ascii="Arial" w:hAnsi="Arial" w:cs="Arial"/>
          <w:sz w:val="24"/>
          <w:szCs w:val="24"/>
        </w:rPr>
      </w:pPr>
      <w:r>
        <w:br w:type="page"/>
      </w:r>
    </w:p>
    <w:p w:rsidR="002123E9" w:rsidRPr="00791202" w:rsidRDefault="002123E9" w:rsidP="00672290">
      <w:pPr>
        <w:pStyle w:val="32"/>
      </w:pPr>
      <w:r w:rsidRPr="00791202">
        <w:lastRenderedPageBreak/>
        <w:t>По внешнему виду, химическому и минералогическому составу породы интруз</w:t>
      </w:r>
      <w:r w:rsidRPr="00791202">
        <w:t>и</w:t>
      </w:r>
      <w:r w:rsidRPr="00791202">
        <w:t>вов довольно однообразны и относятся к группе лейкократовых щелочных образов</w:t>
      </w:r>
      <w:r w:rsidRPr="00791202">
        <w:t>а</w:t>
      </w:r>
      <w:r w:rsidRPr="00791202">
        <w:t>ний. Они имеют светло-серый цвет, порфировую и микрогранитовую структуру осно</w:t>
      </w:r>
      <w:r w:rsidRPr="00791202">
        <w:t>в</w:t>
      </w:r>
      <w:r w:rsidRPr="00791202">
        <w:t>ной массы и отнесены к гранит-порфирам (горы Бештаук, Бык, Шелудивая, Джуца и др.), граносиенит-порфиры (горы Железная, Развалка, Змейка, Медовая, Острая, Т</w:t>
      </w:r>
      <w:r w:rsidRPr="00791202">
        <w:t>у</w:t>
      </w:r>
      <w:r w:rsidRPr="00791202">
        <w:t>пая и др.), кварцевым сиенит-порфирам (горы Верблюд, Лысая, Юца и др.). Все ра</w:t>
      </w:r>
      <w:r w:rsidRPr="00791202">
        <w:t>з</w:t>
      </w:r>
      <w:r w:rsidRPr="00791202">
        <w:t>новидности пород связаны между собой взаимопереходами.</w:t>
      </w:r>
    </w:p>
    <w:p w:rsidR="002123E9" w:rsidRDefault="002123E9" w:rsidP="00672290">
      <w:pPr>
        <w:pStyle w:val="32"/>
      </w:pPr>
      <w:r w:rsidRPr="00791202">
        <w:t>На гора</w:t>
      </w:r>
      <w:r>
        <w:t>х</w:t>
      </w:r>
      <w:r w:rsidRPr="00791202">
        <w:t xml:space="preserve"> Бештау и Бык северо-восточные разрывы несут промышленное уран</w:t>
      </w:r>
      <w:r w:rsidRPr="00791202">
        <w:t>о</w:t>
      </w:r>
      <w:r w:rsidRPr="00791202">
        <w:t>вое оруденение. Узлы пересечения субширотных и субмеридиональных разрывно-трещинных зон наиболее благоприятны для формирования месторождений мин</w:t>
      </w:r>
      <w:r w:rsidRPr="00791202">
        <w:t>е</w:t>
      </w:r>
      <w:r w:rsidRPr="00791202">
        <w:t>ральных вод.</w:t>
      </w:r>
    </w:p>
    <w:tbl>
      <w:tblPr>
        <w:tblpPr w:leftFromText="180" w:rightFromText="180" w:vertAnchor="page" w:horzAnchor="margin" w:tblpXSpec="right" w:tblpY="15931"/>
        <w:tblW w:w="567" w:type="dxa"/>
        <w:tblLayout w:type="fixed"/>
        <w:tblLook w:val="01E0"/>
      </w:tblPr>
      <w:tblGrid>
        <w:gridCol w:w="567"/>
      </w:tblGrid>
      <w:tr w:rsidR="005708D1" w:rsidTr="00E82187">
        <w:trPr>
          <w:trHeight w:val="416"/>
        </w:trPr>
        <w:tc>
          <w:tcPr>
            <w:tcW w:w="567" w:type="dxa"/>
            <w:vAlign w:val="center"/>
          </w:tcPr>
          <w:p w:rsidR="005708D1" w:rsidRPr="001A0F7B" w:rsidRDefault="00842184" w:rsidP="00E82187">
            <w:pPr>
              <w:spacing w:before="0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7</w:t>
            </w:r>
          </w:p>
        </w:tc>
      </w:tr>
    </w:tbl>
    <w:p w:rsidR="00672290" w:rsidRDefault="00672290" w:rsidP="00672290">
      <w:pPr>
        <w:pStyle w:val="32"/>
      </w:pPr>
    </w:p>
    <w:p w:rsidR="00672290" w:rsidRDefault="00672290" w:rsidP="00672290">
      <w:pPr>
        <w:pStyle w:val="32"/>
      </w:pPr>
    </w:p>
    <w:p w:rsidR="00672290" w:rsidRDefault="00672290" w:rsidP="00672290">
      <w:pPr>
        <w:pStyle w:val="32"/>
        <w:sectPr w:rsidR="00672290" w:rsidSect="001A1B5C">
          <w:footerReference w:type="first" r:id="rId33"/>
          <w:pgSz w:w="11906" w:h="16838" w:code="9"/>
          <w:pgMar w:top="284" w:right="454" w:bottom="284" w:left="1134" w:header="170" w:footer="170" w:gutter="0"/>
          <w:cols w:space="708"/>
          <w:docGrid w:linePitch="360"/>
        </w:sectPr>
      </w:pPr>
    </w:p>
    <w:p w:rsidR="002123E9" w:rsidRDefault="002123E9" w:rsidP="002123E9">
      <w:pPr>
        <w:pStyle w:val="1"/>
        <w:rPr>
          <w:caps/>
        </w:rPr>
      </w:pPr>
      <w:bookmarkStart w:id="8" w:name="_Toc261877923"/>
      <w:bookmarkStart w:id="9" w:name="_Toc302650847"/>
      <w:r>
        <w:rPr>
          <w:caps/>
        </w:rPr>
        <w:lastRenderedPageBreak/>
        <w:t>Гидрогеологические условия района</w:t>
      </w:r>
      <w:bookmarkEnd w:id="8"/>
      <w:bookmarkEnd w:id="9"/>
    </w:p>
    <w:p w:rsidR="002123E9" w:rsidRPr="00791202" w:rsidRDefault="002123E9" w:rsidP="0097400D">
      <w:pPr>
        <w:pStyle w:val="32"/>
      </w:pPr>
      <w:r w:rsidRPr="00791202">
        <w:t>Согласно современным принципам гидрогеологической стратификации и карт</w:t>
      </w:r>
      <w:r w:rsidRPr="00791202">
        <w:t>и</w:t>
      </w:r>
      <w:r w:rsidRPr="00791202">
        <w:t>рования в пределах рассматриваемой части Кавминводского бассейна по степени водоносности выделены следующие гидрогеологические подразделения:</w:t>
      </w:r>
    </w:p>
    <w:p w:rsidR="002123E9" w:rsidRPr="00791202" w:rsidRDefault="002123E9" w:rsidP="0094417A">
      <w:pPr>
        <w:pStyle w:val="32"/>
        <w:numPr>
          <w:ilvl w:val="0"/>
          <w:numId w:val="9"/>
        </w:numPr>
      </w:pPr>
      <w:r w:rsidRPr="00791202">
        <w:t>В толще четвертичных и верхнеплиоценовых образований:</w:t>
      </w:r>
    </w:p>
    <w:p w:rsidR="002123E9" w:rsidRPr="00791202" w:rsidRDefault="002123E9" w:rsidP="0097400D">
      <w:pPr>
        <w:pStyle w:val="10"/>
      </w:pPr>
      <w:r w:rsidRPr="00791202">
        <w:t>водоносные горизонты: современный, верхнее-среднечетвертичный, аллювиал</w:t>
      </w:r>
      <w:r w:rsidRPr="00791202">
        <w:t>ь</w:t>
      </w:r>
      <w:r w:rsidRPr="00791202">
        <w:t>ные (</w:t>
      </w:r>
      <w:r w:rsidRPr="00791202">
        <w:rPr>
          <w:lang w:val="en-US"/>
        </w:rPr>
        <w:t>aQ</w:t>
      </w:r>
      <w:r w:rsidRPr="00791202">
        <w:rPr>
          <w:vertAlign w:val="subscript"/>
          <w:lang w:val="en-US"/>
        </w:rPr>
        <w:t>IV</w:t>
      </w:r>
      <w:r w:rsidRPr="00791202">
        <w:t xml:space="preserve">, </w:t>
      </w:r>
      <w:r w:rsidRPr="00791202">
        <w:rPr>
          <w:lang w:val="en-US"/>
        </w:rPr>
        <w:t>aQ</w:t>
      </w:r>
      <w:r w:rsidRPr="00791202">
        <w:rPr>
          <w:vertAlign w:val="subscript"/>
          <w:lang w:val="en-US"/>
        </w:rPr>
        <w:t>III</w:t>
      </w:r>
      <w:r w:rsidRPr="00791202">
        <w:t xml:space="preserve">, </w:t>
      </w:r>
      <w:r w:rsidRPr="00791202">
        <w:rPr>
          <w:lang w:val="en-US"/>
        </w:rPr>
        <w:t>aQ</w:t>
      </w:r>
      <w:r w:rsidRPr="00791202">
        <w:rPr>
          <w:vertAlign w:val="subscript"/>
          <w:lang w:val="en-US"/>
        </w:rPr>
        <w:t>II</w:t>
      </w:r>
      <w:r w:rsidRPr="00791202">
        <w:t>), четвертичный хемогенный (</w:t>
      </w:r>
      <w:r w:rsidRPr="00791202">
        <w:rPr>
          <w:lang w:val="en-US"/>
        </w:rPr>
        <w:t>chQ</w:t>
      </w:r>
      <w:r w:rsidRPr="00791202">
        <w:t>);</w:t>
      </w:r>
    </w:p>
    <w:p w:rsidR="002123E9" w:rsidRPr="00791202" w:rsidRDefault="002123E9" w:rsidP="0097400D">
      <w:pPr>
        <w:pStyle w:val="10"/>
      </w:pPr>
      <w:r w:rsidRPr="00791202">
        <w:t>слабоводоносные горизонты: нижнечетвертичный, апшеронский, акчагыл-нижнечетвертичный, аллювиаль-ные (</w:t>
      </w:r>
      <w:r w:rsidRPr="00791202">
        <w:rPr>
          <w:lang w:val="en-US"/>
        </w:rPr>
        <w:t>aQ</w:t>
      </w:r>
      <w:r w:rsidRPr="00791202">
        <w:rPr>
          <w:vertAlign w:val="subscript"/>
          <w:lang w:val="en-US"/>
        </w:rPr>
        <w:t>I</w:t>
      </w:r>
      <w:r w:rsidRPr="00791202">
        <w:t xml:space="preserve">, </w:t>
      </w:r>
      <w:r w:rsidRPr="00791202">
        <w:rPr>
          <w:lang w:val="en-US"/>
        </w:rPr>
        <w:t>aN</w:t>
      </w:r>
      <w:r w:rsidRPr="00791202">
        <w:rPr>
          <w:vertAlign w:val="subscript"/>
        </w:rPr>
        <w:t>2</w:t>
      </w:r>
      <w:r w:rsidRPr="00791202">
        <w:rPr>
          <w:lang w:val="en-US"/>
        </w:rPr>
        <w:t>ap</w:t>
      </w:r>
      <w:r w:rsidRPr="00791202">
        <w:t>,</w:t>
      </w:r>
      <w:r w:rsidRPr="00791202">
        <w:rPr>
          <w:lang w:val="en-US"/>
        </w:rPr>
        <w:t>aN</w:t>
      </w:r>
      <w:r w:rsidRPr="00791202">
        <w:rPr>
          <w:vertAlign w:val="subscript"/>
        </w:rPr>
        <w:t>2</w:t>
      </w:r>
      <w:r w:rsidRPr="00791202">
        <w:rPr>
          <w:lang w:val="en-US"/>
        </w:rPr>
        <w:t>a</w:t>
      </w:r>
      <w:r w:rsidRPr="00791202">
        <w:t>-</w:t>
      </w:r>
      <w:r w:rsidRPr="00791202">
        <w:rPr>
          <w:lang w:val="en-US"/>
        </w:rPr>
        <w:t>aQ</w:t>
      </w:r>
      <w:r w:rsidRPr="00791202">
        <w:rPr>
          <w:vertAlign w:val="subscript"/>
          <w:lang w:val="en-US"/>
        </w:rPr>
        <w:t>I</w:t>
      </w:r>
      <w:r w:rsidRPr="00791202">
        <w:t>), верхнечетвертичный – современный делювиально-пролювиальный (</w:t>
      </w:r>
      <w:r w:rsidRPr="00791202">
        <w:rPr>
          <w:lang w:val="en-US"/>
        </w:rPr>
        <w:t>dpQ</w:t>
      </w:r>
      <w:r w:rsidRPr="00791202">
        <w:rPr>
          <w:vertAlign w:val="subscript"/>
          <w:lang w:val="en-US"/>
        </w:rPr>
        <w:t>III</w:t>
      </w:r>
      <w:r w:rsidRPr="00791202">
        <w:rPr>
          <w:vertAlign w:val="subscript"/>
        </w:rPr>
        <w:t>-</w:t>
      </w:r>
      <w:r w:rsidRPr="00791202">
        <w:rPr>
          <w:vertAlign w:val="subscript"/>
          <w:lang w:val="en-US"/>
        </w:rPr>
        <w:t>IV</w:t>
      </w:r>
      <w:r w:rsidRPr="00791202">
        <w:t>), современный коллювиал</w:t>
      </w:r>
      <w:r w:rsidRPr="00791202">
        <w:t>ь</w:t>
      </w:r>
      <w:r w:rsidRPr="00791202">
        <w:t>но-делювиальный (</w:t>
      </w:r>
      <w:r w:rsidRPr="00791202">
        <w:rPr>
          <w:lang w:val="en-US"/>
        </w:rPr>
        <w:t>cdQ</w:t>
      </w:r>
      <w:r w:rsidRPr="00791202">
        <w:rPr>
          <w:vertAlign w:val="subscript"/>
          <w:lang w:val="en-US"/>
        </w:rPr>
        <w:t>IV</w:t>
      </w:r>
      <w:r w:rsidRPr="00791202">
        <w:t>).</w:t>
      </w:r>
    </w:p>
    <w:p w:rsidR="002123E9" w:rsidRPr="00791202" w:rsidRDefault="002123E9" w:rsidP="00C61CE2">
      <w:pPr>
        <w:pStyle w:val="32"/>
      </w:pPr>
      <w:r w:rsidRPr="00BC5E26">
        <w:t>Учитывая специфику данной работы, далее остановимся на</w:t>
      </w:r>
      <w:r w:rsidRPr="00791202">
        <w:t xml:space="preserve"> характеристики пе</w:t>
      </w:r>
      <w:r w:rsidRPr="00791202">
        <w:t>р</w:t>
      </w:r>
      <w:r w:rsidRPr="00791202">
        <w:t>вых от поверхности земли четвертичных-верхне-плиоценовых горизонтов, в основном тех, которые имеют народно-хозяйственное значение в их использовании для ра</w:t>
      </w:r>
      <w:r w:rsidRPr="00791202">
        <w:t>з</w:t>
      </w:r>
      <w:r w:rsidRPr="00791202">
        <w:t>личных целей и в связи с тем, что большая часть этих подразделений не защищена или условно защищена (на отдельных площадях) от всевозможного рода загрязн</w:t>
      </w:r>
      <w:r w:rsidRPr="00791202">
        <w:t>е</w:t>
      </w:r>
      <w:r w:rsidRPr="00791202">
        <w:t xml:space="preserve">ний, в том числе и радиоактивными элементами. </w:t>
      </w:r>
    </w:p>
    <w:p w:rsidR="002123E9" w:rsidRPr="00791202" w:rsidRDefault="002123E9" w:rsidP="00C61CE2">
      <w:pPr>
        <w:pStyle w:val="32"/>
      </w:pPr>
      <w:r w:rsidRPr="00791202">
        <w:t>Минерализация вод и химический состав их пестрые и зависят от содержания солей в подстилающих породах (от верхнего мела до нижнего миоцена, включая н</w:t>
      </w:r>
      <w:r w:rsidRPr="00791202">
        <w:t>е</w:t>
      </w:r>
      <w:r w:rsidRPr="00791202">
        <w:t>оинтрузии), а также от разгрузок нижележащих напорных горизонтов и комплексов. При этом наибольшие вариации концентрации солей в водах присуще горизонту п</w:t>
      </w:r>
      <w:r w:rsidRPr="00791202">
        <w:t>о</w:t>
      </w:r>
      <w:r w:rsidRPr="00791202">
        <w:t>кровных отложений – от 0,5 до 35 г/л. Соответственно химический состав меняется от гидрокарбонатных кальциевых до сульфатно-хлоридных, хлоридных магниево-натриевых и натриевых. В коллювиально-делювиальном горизонте минерализация воды меняется по склону от 0,100,3 до 4,7 г/л идентичного состава. Наиболее часто встречаются сульфатно-гидрокарбонатные кальциевые и гидрокарбонатные кальци</w:t>
      </w:r>
      <w:r w:rsidRPr="00791202">
        <w:t>е</w:t>
      </w:r>
      <w:r w:rsidRPr="00791202">
        <w:t>вые воды с минерализацией до 1 г/л. На отдельных участка гор Машук, Железная, Бештау по тектоническим нарушениям в характеризуемые воды поступают углеки</w:t>
      </w:r>
      <w:r w:rsidRPr="00791202">
        <w:t>с</w:t>
      </w:r>
      <w:r w:rsidRPr="00791202">
        <w:t xml:space="preserve">лые минеральные или воды, содержащие повышенное содержание радиоактивных элементов. </w:t>
      </w:r>
    </w:p>
    <w:tbl>
      <w:tblPr>
        <w:tblpPr w:leftFromText="180" w:rightFromText="180" w:vertAnchor="page" w:horzAnchor="margin" w:tblpXSpec="right" w:tblpY="15931"/>
        <w:tblW w:w="567" w:type="dxa"/>
        <w:tblLayout w:type="fixed"/>
        <w:tblLook w:val="01E0"/>
      </w:tblPr>
      <w:tblGrid>
        <w:gridCol w:w="567"/>
      </w:tblGrid>
      <w:tr w:rsidR="009A32F8" w:rsidTr="008D2D34">
        <w:trPr>
          <w:trHeight w:val="416"/>
        </w:trPr>
        <w:tc>
          <w:tcPr>
            <w:tcW w:w="567" w:type="dxa"/>
            <w:vAlign w:val="center"/>
          </w:tcPr>
          <w:p w:rsidR="009A32F8" w:rsidRPr="001A0F7B" w:rsidRDefault="00842184" w:rsidP="008D2D34">
            <w:pPr>
              <w:spacing w:before="0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8</w:t>
            </w:r>
          </w:p>
        </w:tc>
      </w:tr>
    </w:tbl>
    <w:p w:rsidR="002123E9" w:rsidRPr="00791202" w:rsidRDefault="002123E9" w:rsidP="00C61CE2">
      <w:pPr>
        <w:pStyle w:val="32"/>
      </w:pPr>
      <w:r w:rsidRPr="00791202">
        <w:t>Химический состав вод пестрый. Так воды в пределах долин правых притоков р.Кумы имеют сульфатный натриевый, хлоридно-сульфатный натриевый, хлоридно-сульфатный кальциево-магниево-натриевый состав с минерализацией от 1 до 22 г/л. В долине ручья Джемуха  к характеризуемому горизонту приурочено Баталинские м</w:t>
      </w:r>
      <w:r w:rsidRPr="00791202">
        <w:t>е</w:t>
      </w:r>
      <w:r w:rsidRPr="00791202">
        <w:t>сторождение минеральных вод. По химическому составу эти воды являются сул</w:t>
      </w:r>
      <w:r w:rsidRPr="00791202">
        <w:t>ь</w:t>
      </w:r>
      <w:r w:rsidRPr="00791202">
        <w:t>фатными магниевого-натриевыми слабощелочными с минерализацией 20 г/л. Состав растворенного газа азотно-углекислый (содержание углекислоты 67-77%, азота –</w:t>
      </w:r>
      <w:r w:rsidR="00C61CE2">
        <w:br/>
      </w:r>
      <w:r w:rsidRPr="00791202">
        <w:t>22-32%). Температура воды в зависимости от сезона изменяется от 8 до 15</w:t>
      </w:r>
      <w:r w:rsidRPr="00791202">
        <w:rPr>
          <w:vertAlign w:val="superscript"/>
        </w:rPr>
        <w:t>о</w:t>
      </w:r>
      <w:r w:rsidRPr="00791202">
        <w:t>С.</w:t>
      </w:r>
    </w:p>
    <w:p w:rsidR="002123E9" w:rsidRPr="00791202" w:rsidRDefault="002123E9" w:rsidP="00C61CE2">
      <w:pPr>
        <w:pStyle w:val="32"/>
      </w:pPr>
      <w:r w:rsidRPr="00791202">
        <w:t>В долине реки Подкумок воды описываемого горизонта в основном гидрокарб</w:t>
      </w:r>
      <w:r w:rsidRPr="00791202">
        <w:t>о</w:t>
      </w:r>
      <w:r w:rsidRPr="00791202">
        <w:t>натно-сульфатные натриево-кальциевые с минерализацией от 0,3-1,5 до 5 г/л. Менее минерализованные занимают узкую полосу вдоль русла шириной около 500-</w:t>
      </w:r>
      <w:smartTag w:uri="urn:schemas-microsoft-com:office:smarttags" w:element="metricconverter">
        <w:smartTagPr>
          <w:attr w:name="ProductID" w:val="800 м"/>
        </w:smartTagPr>
        <w:r w:rsidRPr="00791202">
          <w:t>800 м</w:t>
        </w:r>
      </w:smartTag>
      <w:r w:rsidRPr="00791202">
        <w:t>. На отдельных участках развиты также сульфатные кальциево-натриевые, сульфатно-гидрокарбонатные магниево-кальциевые воды.</w:t>
      </w:r>
    </w:p>
    <w:p w:rsidR="002123E9" w:rsidRPr="00791202" w:rsidRDefault="002123E9" w:rsidP="00C61CE2">
      <w:pPr>
        <w:pStyle w:val="32"/>
      </w:pPr>
      <w:r w:rsidRPr="00791202">
        <w:t>В водах современных аллювиальных отложений реки Подкумок содержание урана не превышает 5х10</w:t>
      </w:r>
      <w:r w:rsidRPr="00791202">
        <w:rPr>
          <w:vertAlign w:val="superscript"/>
        </w:rPr>
        <w:t>-5</w:t>
      </w:r>
      <w:r w:rsidRPr="00791202">
        <w:t xml:space="preserve"> г/л, радия 5х10</w:t>
      </w:r>
      <w:r w:rsidRPr="00791202">
        <w:rPr>
          <w:vertAlign w:val="superscript"/>
        </w:rPr>
        <w:t>-12</w:t>
      </w:r>
      <w:r w:rsidRPr="00791202">
        <w:t xml:space="preserve"> г/л и радона – до 30 эман. Исключением является участок на левой стороне р. Подкумок у подножия горы Горячей, где соде</w:t>
      </w:r>
      <w:r w:rsidRPr="00791202">
        <w:t>р</w:t>
      </w:r>
      <w:r w:rsidRPr="00791202">
        <w:t>жание радона достигает 300 эман.</w:t>
      </w:r>
    </w:p>
    <w:p w:rsidR="002123E9" w:rsidRPr="00791202" w:rsidRDefault="002123E9" w:rsidP="00C61CE2">
      <w:pPr>
        <w:pStyle w:val="32"/>
      </w:pPr>
      <w:r w:rsidRPr="00791202">
        <w:lastRenderedPageBreak/>
        <w:t xml:space="preserve">Глубина залегания уровня подземных вод от 0 до </w:t>
      </w:r>
      <w:smartTag w:uri="urn:schemas-microsoft-com:office:smarttags" w:element="metricconverter">
        <w:smartTagPr>
          <w:attr w:name="ProductID" w:val="13,8 м"/>
        </w:smartTagPr>
        <w:r w:rsidRPr="00791202">
          <w:t>13,8 м</w:t>
        </w:r>
      </w:smartTag>
      <w:r w:rsidRPr="00791202">
        <w:t>. Мощность водоносного горизонта – 0,5-</w:t>
      </w:r>
      <w:smartTag w:uri="urn:schemas-microsoft-com:office:smarttags" w:element="metricconverter">
        <w:smartTagPr>
          <w:attr w:name="ProductID" w:val="15,0 м"/>
        </w:smartTagPr>
        <w:r w:rsidRPr="00791202">
          <w:t>15,0 м</w:t>
        </w:r>
      </w:smartTag>
      <w:r w:rsidRPr="00791202">
        <w:t xml:space="preserve"> и в среднем составляет </w:t>
      </w:r>
      <w:smartTag w:uri="urn:schemas-microsoft-com:office:smarttags" w:element="metricconverter">
        <w:smartTagPr>
          <w:attr w:name="ProductID" w:val="4,8 м"/>
        </w:smartTagPr>
        <w:r w:rsidRPr="00791202">
          <w:t>4,8 м</w:t>
        </w:r>
      </w:smartTag>
      <w:r w:rsidRPr="00791202">
        <w:t xml:space="preserve">. Воды в основном грунтовые и только на небольших участках приобретают слабый напор, в основном в долине реки Подкумок, где максимальное превышение напора над кровлей составляет </w:t>
      </w:r>
      <w:smartTag w:uri="urn:schemas-microsoft-com:office:smarttags" w:element="metricconverter">
        <w:smartTagPr>
          <w:attr w:name="ProductID" w:val="8,7 м"/>
        </w:smartTagPr>
        <w:r w:rsidRPr="00791202">
          <w:t>8,7 м</w:t>
        </w:r>
      </w:smartTag>
      <w:r w:rsidRPr="00791202">
        <w:t xml:space="preserve"> (</w:t>
      </w:r>
      <w:r>
        <w:t>скв</w:t>
      </w:r>
      <w:r w:rsidRPr="00791202">
        <w:t>.496)(6) – правый борт долины реки Подкумок к югу от станицы Константино</w:t>
      </w:r>
      <w:r w:rsidRPr="00791202">
        <w:t>в</w:t>
      </w:r>
      <w:r w:rsidRPr="00791202">
        <w:t>ской). Дебиты родников в долине реки Кумы изменяются от 0,023 до 1,0 л/с, удельные дебиты от 0,012/скв.55/654/ до 1,4 л/с (кол.49). Небольшие участки описываемых о</w:t>
      </w:r>
      <w:r w:rsidRPr="00791202">
        <w:t>т</w:t>
      </w:r>
      <w:r w:rsidRPr="00791202">
        <w:t>ложений на правобережье реки Кумы и левобережье реки Подкумок сдренированы полностью. По долине реки Подкумок дебиты родников  несколько выше – 0,1-3,0 л/с, удельные дебиты изменяются от 0,44 до 3,5 л/с.м.</w:t>
      </w:r>
    </w:p>
    <w:p w:rsidR="002123E9" w:rsidRPr="00791202" w:rsidRDefault="002123E9" w:rsidP="00C61CE2">
      <w:pPr>
        <w:pStyle w:val="32"/>
      </w:pPr>
      <w:r w:rsidRPr="00791202">
        <w:t>Содержание радиоактивных элементов по данным многолетних наблюдений н</w:t>
      </w:r>
      <w:r w:rsidRPr="00791202">
        <w:t>а</w:t>
      </w:r>
      <w:r w:rsidRPr="00791202">
        <w:t>ходится в следующих пределах: урана – от 1,2 до 13х10</w:t>
      </w:r>
      <w:r w:rsidRPr="00791202">
        <w:rPr>
          <w:vertAlign w:val="superscript"/>
        </w:rPr>
        <w:t>-6</w:t>
      </w:r>
      <w:r w:rsidRPr="00791202">
        <w:t xml:space="preserve"> г/л, радона – от 1,1 до</w:t>
      </w:r>
      <w:r w:rsidR="00C61CE2">
        <w:br/>
      </w:r>
      <w:r w:rsidRPr="00791202">
        <w:t>5,1 эман и радия – от 0,1 до 3,2х10</w:t>
      </w:r>
      <w:r w:rsidRPr="00791202">
        <w:rPr>
          <w:vertAlign w:val="superscript"/>
        </w:rPr>
        <w:t>-12</w:t>
      </w:r>
      <w:r w:rsidRPr="00791202">
        <w:t xml:space="preserve"> г/л.</w:t>
      </w:r>
    </w:p>
    <w:p w:rsidR="002123E9" w:rsidRPr="00791202" w:rsidRDefault="002123E9" w:rsidP="00C61CE2">
      <w:pPr>
        <w:pStyle w:val="32"/>
      </w:pPr>
      <w:r w:rsidRPr="00791202">
        <w:t>Важнейшей особенностью вод описываемого комплекса является повышенная, а на отдельных участках очень высокая их радиоактивность, достигающая при цирк</w:t>
      </w:r>
      <w:r w:rsidRPr="00791202">
        <w:t>у</w:t>
      </w:r>
      <w:r w:rsidRPr="00791202">
        <w:t>ляции подземных вод в зонах развития ураново-рудных образований по урану –</w:t>
      </w:r>
      <w:r w:rsidR="00C61CE2">
        <w:br/>
      </w:r>
      <w:r w:rsidRPr="00791202">
        <w:t>2х10</w:t>
      </w:r>
      <w:r w:rsidRPr="00791202">
        <w:rPr>
          <w:vertAlign w:val="superscript"/>
        </w:rPr>
        <w:t>-3</w:t>
      </w:r>
      <w:r w:rsidRPr="00791202">
        <w:t xml:space="preserve"> г/л, по радию – 3х10</w:t>
      </w:r>
      <w:r w:rsidRPr="00791202">
        <w:rPr>
          <w:vertAlign w:val="superscript"/>
        </w:rPr>
        <w:t>-10</w:t>
      </w:r>
      <w:r w:rsidRPr="00791202">
        <w:t xml:space="preserve"> г/л и радону – до 3640 эман.</w:t>
      </w:r>
    </w:p>
    <w:p w:rsidR="002123E9" w:rsidRPr="0066389F" w:rsidRDefault="002123E9" w:rsidP="00C61CE2">
      <w:pPr>
        <w:pStyle w:val="32"/>
      </w:pPr>
      <w:r w:rsidRPr="0066389F">
        <w:t xml:space="preserve"> В качестве потенциальных естественных источников обогащения подземных вод радиоактивными элементами могут служить три водоносных комплекса, обл</w:t>
      </w:r>
      <w:r w:rsidRPr="0066389F">
        <w:t>а</w:t>
      </w:r>
      <w:r w:rsidRPr="0066389F">
        <w:t>дающих высокими содержаниями радиоактивных элементов в воде:</w:t>
      </w:r>
    </w:p>
    <w:p w:rsidR="002123E9" w:rsidRPr="0066389F" w:rsidRDefault="002123E9" w:rsidP="00C61CE2">
      <w:pPr>
        <w:pStyle w:val="10"/>
      </w:pPr>
      <w:r w:rsidRPr="0066389F">
        <w:t>водоносный комплекс  отложений верхнего неогена, характеризующийся содерж</w:t>
      </w:r>
      <w:r w:rsidRPr="0066389F">
        <w:t>а</w:t>
      </w:r>
      <w:r w:rsidRPr="0066389F">
        <w:t>нием урана до 8,3х10</w:t>
      </w:r>
      <w:r w:rsidRPr="0066389F">
        <w:rPr>
          <w:vertAlign w:val="superscript"/>
        </w:rPr>
        <w:t>-3</w:t>
      </w:r>
      <w:r w:rsidRPr="0066389F">
        <w:t xml:space="preserve"> г/л и радона – 3640 эман;</w:t>
      </w:r>
    </w:p>
    <w:p w:rsidR="002123E9" w:rsidRPr="0066389F" w:rsidRDefault="002123E9" w:rsidP="00C61CE2">
      <w:pPr>
        <w:pStyle w:val="10"/>
      </w:pPr>
      <w:r w:rsidRPr="0066389F">
        <w:t>водоносный (в приповерхностной зоне выветривания) комплекс отложений вер</w:t>
      </w:r>
      <w:r w:rsidRPr="0066389F">
        <w:t>х</w:t>
      </w:r>
      <w:r w:rsidRPr="0066389F">
        <w:t>него олигоцена и нижнего миоцена (майко</w:t>
      </w:r>
      <w:r>
        <w:t>п</w:t>
      </w:r>
      <w:r w:rsidRPr="0066389F">
        <w:t>ская серия) с содержанием урана</w:t>
      </w:r>
      <w:r w:rsidR="00C61CE2">
        <w:br/>
      </w:r>
      <w:r w:rsidRPr="0066389F">
        <w:t>5х10</w:t>
      </w:r>
      <w:r w:rsidRPr="0066389F">
        <w:rPr>
          <w:vertAlign w:val="superscript"/>
        </w:rPr>
        <w:t xml:space="preserve">-5 </w:t>
      </w:r>
      <w:r w:rsidRPr="0066389F">
        <w:t>г/л, радия – 5х10</w:t>
      </w:r>
      <w:r w:rsidRPr="0066389F">
        <w:rPr>
          <w:vertAlign w:val="superscript"/>
        </w:rPr>
        <w:t>- 12</w:t>
      </w:r>
      <w:r w:rsidRPr="0066389F">
        <w:t xml:space="preserve"> г/л и радона до 36 эман;</w:t>
      </w:r>
    </w:p>
    <w:p w:rsidR="002123E9" w:rsidRPr="0066389F" w:rsidRDefault="002123E9" w:rsidP="00C61CE2">
      <w:pPr>
        <w:pStyle w:val="10"/>
      </w:pPr>
      <w:r w:rsidRPr="0066389F">
        <w:t>водоносный комплекс хемогенных четвертичных образований с содержанием ур</w:t>
      </w:r>
      <w:r w:rsidRPr="0066389F">
        <w:t>а</w:t>
      </w:r>
      <w:r w:rsidRPr="0066389F">
        <w:t>на 2-4х10</w:t>
      </w:r>
      <w:r w:rsidRPr="0066389F">
        <w:rPr>
          <w:vertAlign w:val="superscript"/>
        </w:rPr>
        <w:t>-3</w:t>
      </w:r>
      <w:r w:rsidRPr="0066389F">
        <w:t xml:space="preserve"> г/л, радия – 3х10</w:t>
      </w:r>
      <w:r w:rsidRPr="0066389F">
        <w:rPr>
          <w:vertAlign w:val="superscript"/>
        </w:rPr>
        <w:t>-12</w:t>
      </w:r>
      <w:r w:rsidRPr="0066389F">
        <w:t>- 4х10</w:t>
      </w:r>
      <w:r w:rsidRPr="0066389F">
        <w:rPr>
          <w:vertAlign w:val="superscript"/>
        </w:rPr>
        <w:t>-4</w:t>
      </w:r>
      <w:r w:rsidRPr="0066389F">
        <w:t xml:space="preserve"> г/л и радона – до 300 эман.</w:t>
      </w:r>
    </w:p>
    <w:tbl>
      <w:tblPr>
        <w:tblpPr w:leftFromText="180" w:rightFromText="180" w:vertAnchor="page" w:horzAnchor="margin" w:tblpXSpec="right" w:tblpY="15931"/>
        <w:tblW w:w="567" w:type="dxa"/>
        <w:tblLayout w:type="fixed"/>
        <w:tblLook w:val="01E0"/>
      </w:tblPr>
      <w:tblGrid>
        <w:gridCol w:w="567"/>
      </w:tblGrid>
      <w:tr w:rsidR="005708D1" w:rsidTr="00E82187">
        <w:trPr>
          <w:trHeight w:val="416"/>
        </w:trPr>
        <w:tc>
          <w:tcPr>
            <w:tcW w:w="567" w:type="dxa"/>
            <w:vAlign w:val="center"/>
          </w:tcPr>
          <w:p w:rsidR="005708D1" w:rsidRPr="001A0F7B" w:rsidRDefault="00842184" w:rsidP="00E82187">
            <w:pPr>
              <w:spacing w:before="0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9</w:t>
            </w:r>
          </w:p>
        </w:tc>
      </w:tr>
    </w:tbl>
    <w:p w:rsidR="002123E9" w:rsidRDefault="002123E9" w:rsidP="00C61CE2">
      <w:pPr>
        <w:pStyle w:val="32"/>
      </w:pPr>
      <w:r w:rsidRPr="0066389F">
        <w:t>В остальных водоносных горизонтах и комплексах палеоцена, верхнего мела, нижнего мела, нижней и верхней юры и палеозоя содержание урана и радона повс</w:t>
      </w:r>
      <w:r w:rsidRPr="0066389F">
        <w:t>е</w:t>
      </w:r>
      <w:r w:rsidRPr="0066389F">
        <w:t>местно низкое, соответственно 10</w:t>
      </w:r>
      <w:r w:rsidRPr="0066389F">
        <w:rPr>
          <w:vertAlign w:val="superscript"/>
        </w:rPr>
        <w:t>-6</w:t>
      </w:r>
      <w:r w:rsidRPr="0066389F">
        <w:t xml:space="preserve"> г/л и 10 эман, а содержание радия в большей ча</w:t>
      </w:r>
      <w:r w:rsidRPr="0066389F">
        <w:t>с</w:t>
      </w:r>
      <w:r w:rsidRPr="0066389F">
        <w:t>ти глубоких горизонтов повсеместно повышенное (до пх10</w:t>
      </w:r>
      <w:r w:rsidRPr="0066389F">
        <w:rPr>
          <w:vertAlign w:val="superscript"/>
        </w:rPr>
        <w:t>-11</w:t>
      </w:r>
      <w:r w:rsidRPr="0066389F">
        <w:t xml:space="preserve"> – пх10</w:t>
      </w:r>
      <w:r w:rsidRPr="0066389F">
        <w:rPr>
          <w:vertAlign w:val="superscript"/>
        </w:rPr>
        <w:t>-10</w:t>
      </w:r>
      <w:r w:rsidRPr="0066389F">
        <w:t xml:space="preserve"> г/л).</w:t>
      </w:r>
    </w:p>
    <w:p w:rsidR="00C61CE2" w:rsidRDefault="00C61CE2" w:rsidP="00C61CE2">
      <w:pPr>
        <w:pStyle w:val="32"/>
      </w:pPr>
    </w:p>
    <w:p w:rsidR="00C61CE2" w:rsidRDefault="00C61CE2" w:rsidP="00C61CE2">
      <w:pPr>
        <w:pStyle w:val="32"/>
        <w:sectPr w:rsidR="00C61CE2" w:rsidSect="001A1B5C">
          <w:footerReference w:type="first" r:id="rId34"/>
          <w:pgSz w:w="11906" w:h="16838" w:code="9"/>
          <w:pgMar w:top="284" w:right="454" w:bottom="284" w:left="1134" w:header="170" w:footer="170" w:gutter="0"/>
          <w:cols w:space="708"/>
          <w:docGrid w:linePitch="360"/>
        </w:sectPr>
      </w:pPr>
    </w:p>
    <w:p w:rsidR="002123E9" w:rsidRPr="00595D92" w:rsidRDefault="002123E9" w:rsidP="00C61CE2">
      <w:pPr>
        <w:pStyle w:val="1"/>
        <w:ind w:left="624" w:hanging="340"/>
      </w:pPr>
      <w:bookmarkStart w:id="10" w:name="_Toc261877924"/>
      <w:bookmarkStart w:id="11" w:name="_Toc302650848"/>
      <w:r w:rsidRPr="00595D92">
        <w:lastRenderedPageBreak/>
        <w:t>КАЧЕСТВЕННАЯ И ТЕХНОЛОГИЧЕСКАЯ ХАРАКТЕРИСТИКА РУД</w:t>
      </w:r>
      <w:r w:rsidR="00C61CE2">
        <w:br/>
      </w:r>
      <w:r>
        <w:t>ОТРАБОТАННЫХ БЕШТАУГОРСКОГО И БЫКОГОРСКОГО</w:t>
      </w:r>
      <w:r w:rsidR="00C61CE2">
        <w:br/>
      </w:r>
      <w:r>
        <w:t>МЕСТОРОЖДЕНИЙ</w:t>
      </w:r>
      <w:bookmarkEnd w:id="10"/>
      <w:bookmarkEnd w:id="11"/>
    </w:p>
    <w:p w:rsidR="002123E9" w:rsidRPr="0066389F" w:rsidRDefault="002123E9" w:rsidP="00C61CE2">
      <w:pPr>
        <w:pStyle w:val="32"/>
      </w:pPr>
      <w:r w:rsidRPr="0066389F">
        <w:t>Руды месторождения представляют брекчированные лимонитизированные или дробленные гранит-порфиры сцементированные или пропитанные алюмосиликатами, гидроалюмосиликатами и гидроферрито-алюмосиликатами с вкрапленностью мелк</w:t>
      </w:r>
      <w:r w:rsidRPr="0066389F">
        <w:t>о</w:t>
      </w:r>
      <w:r w:rsidRPr="0066389F">
        <w:t>кристаллического пирита.</w:t>
      </w:r>
    </w:p>
    <w:p w:rsidR="002123E9" w:rsidRPr="0066389F" w:rsidRDefault="002123E9" w:rsidP="00C61CE2">
      <w:pPr>
        <w:pStyle w:val="32"/>
      </w:pPr>
      <w:r w:rsidRPr="0066389F">
        <w:t>Урановые минералы заполняют прерывистые полости рудоносных структур, ц</w:t>
      </w:r>
      <w:r w:rsidRPr="0066389F">
        <w:t>е</w:t>
      </w:r>
      <w:r w:rsidRPr="0066389F">
        <w:t>ментируют и пропитывают брекчии, образуют налеты и корочки на полостях трещин зон дробления.</w:t>
      </w:r>
    </w:p>
    <w:p w:rsidR="002123E9" w:rsidRPr="0066389F" w:rsidRDefault="002123E9" w:rsidP="00C61CE2">
      <w:pPr>
        <w:pStyle w:val="32"/>
      </w:pPr>
      <w:r w:rsidRPr="0066389F">
        <w:t>Минералогический состав руд характеризуется весьма своеобразной ассоци</w:t>
      </w:r>
      <w:r w:rsidRPr="0066389F">
        <w:t>а</w:t>
      </w:r>
      <w:r w:rsidRPr="0066389F">
        <w:t>цией минералов и химических элементов (уран, железо, марганец, фосфор, бери</w:t>
      </w:r>
      <w:r w:rsidRPr="0066389F">
        <w:t>л</w:t>
      </w:r>
      <w:r w:rsidRPr="0066389F">
        <w:t>лий, гидроалюмосиликаты, окислы, гидроокислы, силикаты, сульфаты урана и т.д.). Размер зерен основной массы минеральных видов колеблется от размеров коллои</w:t>
      </w:r>
      <w:r w:rsidRPr="0066389F">
        <w:t>д</w:t>
      </w:r>
      <w:r w:rsidRPr="0066389F">
        <w:t>ных частиц до нескольких мм в поперечнике.</w:t>
      </w:r>
    </w:p>
    <w:tbl>
      <w:tblPr>
        <w:tblpPr w:leftFromText="180" w:rightFromText="180" w:vertAnchor="page" w:horzAnchor="margin" w:tblpXSpec="right" w:tblpY="15931"/>
        <w:tblW w:w="567" w:type="dxa"/>
        <w:tblLayout w:type="fixed"/>
        <w:tblLook w:val="01E0"/>
      </w:tblPr>
      <w:tblGrid>
        <w:gridCol w:w="567"/>
      </w:tblGrid>
      <w:tr w:rsidR="000E0C62" w:rsidTr="008D2D34">
        <w:trPr>
          <w:trHeight w:val="416"/>
        </w:trPr>
        <w:tc>
          <w:tcPr>
            <w:tcW w:w="567" w:type="dxa"/>
            <w:vAlign w:val="center"/>
          </w:tcPr>
          <w:p w:rsidR="000E0C62" w:rsidRPr="001A0F7B" w:rsidRDefault="00842184" w:rsidP="008D2D34">
            <w:pPr>
              <w:spacing w:before="0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</w:t>
            </w:r>
          </w:p>
        </w:tc>
      </w:tr>
    </w:tbl>
    <w:p w:rsidR="002123E9" w:rsidRDefault="002123E9" w:rsidP="00C61CE2">
      <w:pPr>
        <w:pStyle w:val="32"/>
      </w:pPr>
      <w:r w:rsidRPr="0066389F">
        <w:t>Основные физические свойства руд месторождения, на основании большого к</w:t>
      </w:r>
      <w:r w:rsidRPr="0066389F">
        <w:t>о</w:t>
      </w:r>
      <w:r w:rsidRPr="0066389F">
        <w:t>личества исследовательских работ, характеризуются следующими основными пар</w:t>
      </w:r>
      <w:r w:rsidRPr="0066389F">
        <w:t>а</w:t>
      </w:r>
      <w:r w:rsidRPr="0066389F">
        <w:t>метрами:</w:t>
      </w:r>
    </w:p>
    <w:tbl>
      <w:tblPr>
        <w:tblW w:w="0" w:type="auto"/>
        <w:jc w:val="center"/>
        <w:tblInd w:w="656" w:type="dxa"/>
        <w:tblLook w:val="04A0"/>
      </w:tblPr>
      <w:tblGrid>
        <w:gridCol w:w="5931"/>
        <w:gridCol w:w="1550"/>
      </w:tblGrid>
      <w:tr w:rsidR="002123E9" w:rsidRPr="00933A68" w:rsidTr="00C61CE2">
        <w:trPr>
          <w:jc w:val="center"/>
        </w:trPr>
        <w:tc>
          <w:tcPr>
            <w:tcW w:w="5931" w:type="dxa"/>
          </w:tcPr>
          <w:p w:rsidR="002123E9" w:rsidRPr="00933A68" w:rsidRDefault="002123E9" w:rsidP="00C61CE2">
            <w:pPr>
              <w:pStyle w:val="32"/>
              <w:ind w:left="0" w:right="0" w:firstLine="0"/>
            </w:pPr>
            <w:r w:rsidRPr="00933A68">
              <w:t>Объемный вес руды (сухой)</w:t>
            </w:r>
          </w:p>
        </w:tc>
        <w:tc>
          <w:tcPr>
            <w:tcW w:w="1550" w:type="dxa"/>
            <w:vAlign w:val="center"/>
          </w:tcPr>
          <w:p w:rsidR="002123E9" w:rsidRPr="00933A68" w:rsidRDefault="002123E9" w:rsidP="00C61CE2">
            <w:pPr>
              <w:pStyle w:val="32"/>
              <w:ind w:left="0" w:right="0" w:firstLine="0"/>
              <w:jc w:val="right"/>
              <w:rPr>
                <w:vertAlign w:val="superscript"/>
              </w:rPr>
            </w:pPr>
            <w:r w:rsidRPr="00933A68">
              <w:t>2,2 т/м</w:t>
            </w:r>
            <w:r w:rsidRPr="00933A68">
              <w:rPr>
                <w:vertAlign w:val="superscript"/>
              </w:rPr>
              <w:t>3</w:t>
            </w:r>
          </w:p>
        </w:tc>
      </w:tr>
      <w:tr w:rsidR="002123E9" w:rsidRPr="00933A68" w:rsidTr="00C61CE2">
        <w:trPr>
          <w:jc w:val="center"/>
        </w:trPr>
        <w:tc>
          <w:tcPr>
            <w:tcW w:w="5931" w:type="dxa"/>
          </w:tcPr>
          <w:p w:rsidR="002123E9" w:rsidRPr="00933A68" w:rsidRDefault="002123E9" w:rsidP="00C61CE2">
            <w:pPr>
              <w:pStyle w:val="32"/>
              <w:ind w:left="0" w:right="0" w:firstLine="0"/>
            </w:pPr>
            <w:r w:rsidRPr="00933A68">
              <w:t>Коэффициент разрыхления</w:t>
            </w:r>
          </w:p>
        </w:tc>
        <w:tc>
          <w:tcPr>
            <w:tcW w:w="1550" w:type="dxa"/>
            <w:vAlign w:val="center"/>
          </w:tcPr>
          <w:p w:rsidR="002123E9" w:rsidRPr="00933A68" w:rsidRDefault="002123E9" w:rsidP="00C61CE2">
            <w:pPr>
              <w:pStyle w:val="32"/>
              <w:ind w:left="0" w:right="0" w:firstLine="0"/>
              <w:jc w:val="right"/>
            </w:pPr>
            <w:r w:rsidRPr="00933A68">
              <w:t>1,66</w:t>
            </w:r>
          </w:p>
        </w:tc>
      </w:tr>
      <w:tr w:rsidR="002123E9" w:rsidRPr="00933A68" w:rsidTr="00C61CE2">
        <w:trPr>
          <w:jc w:val="center"/>
        </w:trPr>
        <w:tc>
          <w:tcPr>
            <w:tcW w:w="5931" w:type="dxa"/>
          </w:tcPr>
          <w:p w:rsidR="002123E9" w:rsidRPr="00933A68" w:rsidRDefault="002123E9" w:rsidP="00C61CE2">
            <w:pPr>
              <w:pStyle w:val="32"/>
              <w:ind w:left="0" w:right="0" w:firstLine="0"/>
            </w:pPr>
            <w:r w:rsidRPr="00933A68">
              <w:t>Влажность руд колеблется в пределах</w:t>
            </w:r>
          </w:p>
        </w:tc>
        <w:tc>
          <w:tcPr>
            <w:tcW w:w="1550" w:type="dxa"/>
            <w:vAlign w:val="center"/>
          </w:tcPr>
          <w:p w:rsidR="002123E9" w:rsidRPr="00933A68" w:rsidRDefault="002123E9" w:rsidP="00C61CE2">
            <w:pPr>
              <w:pStyle w:val="32"/>
              <w:ind w:left="0" w:right="0" w:firstLine="0"/>
              <w:jc w:val="right"/>
            </w:pPr>
            <w:r w:rsidRPr="00933A68">
              <w:t>1,66</w:t>
            </w:r>
          </w:p>
        </w:tc>
      </w:tr>
      <w:tr w:rsidR="002123E9" w:rsidRPr="00933A68" w:rsidTr="00C61CE2">
        <w:trPr>
          <w:jc w:val="center"/>
        </w:trPr>
        <w:tc>
          <w:tcPr>
            <w:tcW w:w="5931" w:type="dxa"/>
          </w:tcPr>
          <w:p w:rsidR="002123E9" w:rsidRPr="00933A68" w:rsidRDefault="002123E9" w:rsidP="00C61CE2">
            <w:pPr>
              <w:pStyle w:val="32"/>
              <w:ind w:left="0" w:right="0" w:firstLine="0"/>
            </w:pPr>
            <w:r w:rsidRPr="00933A68">
              <w:t>Коэффициент рудоносности колеблется от 0,37 до 1,0 и в среднем составляет</w:t>
            </w:r>
          </w:p>
        </w:tc>
        <w:tc>
          <w:tcPr>
            <w:tcW w:w="1550" w:type="dxa"/>
            <w:vAlign w:val="bottom"/>
          </w:tcPr>
          <w:p w:rsidR="002123E9" w:rsidRPr="00933A68" w:rsidRDefault="002123E9" w:rsidP="00C61CE2">
            <w:pPr>
              <w:pStyle w:val="32"/>
              <w:ind w:left="0" w:right="0" w:firstLine="0"/>
              <w:jc w:val="right"/>
            </w:pPr>
            <w:r w:rsidRPr="00933A68">
              <w:t>0,7-0,8</w:t>
            </w:r>
          </w:p>
        </w:tc>
      </w:tr>
      <w:tr w:rsidR="002123E9" w:rsidRPr="00933A68" w:rsidTr="00C61CE2">
        <w:trPr>
          <w:jc w:val="center"/>
        </w:trPr>
        <w:tc>
          <w:tcPr>
            <w:tcW w:w="5931" w:type="dxa"/>
          </w:tcPr>
          <w:p w:rsidR="002123E9" w:rsidRPr="00933A68" w:rsidRDefault="002123E9" w:rsidP="00C61CE2">
            <w:pPr>
              <w:pStyle w:val="32"/>
              <w:ind w:left="0" w:right="0" w:firstLine="0"/>
            </w:pPr>
            <w:r w:rsidRPr="00933A68">
              <w:t>Гранит-порфир массивный</w:t>
            </w:r>
            <w:r>
              <w:t>, %</w:t>
            </w:r>
          </w:p>
        </w:tc>
        <w:tc>
          <w:tcPr>
            <w:tcW w:w="1550" w:type="dxa"/>
            <w:vAlign w:val="center"/>
          </w:tcPr>
          <w:p w:rsidR="002123E9" w:rsidRPr="00933A68" w:rsidRDefault="002123E9" w:rsidP="00C61CE2">
            <w:pPr>
              <w:pStyle w:val="32"/>
              <w:ind w:left="0" w:right="0" w:firstLine="0"/>
              <w:jc w:val="right"/>
            </w:pPr>
            <w:r w:rsidRPr="00933A68">
              <w:t>12-15</w:t>
            </w:r>
          </w:p>
        </w:tc>
      </w:tr>
      <w:tr w:rsidR="002123E9" w:rsidRPr="00933A68" w:rsidTr="00C61CE2">
        <w:trPr>
          <w:jc w:val="center"/>
        </w:trPr>
        <w:tc>
          <w:tcPr>
            <w:tcW w:w="5931" w:type="dxa"/>
          </w:tcPr>
          <w:p w:rsidR="002123E9" w:rsidRPr="00933A68" w:rsidRDefault="002123E9" w:rsidP="00C61CE2">
            <w:pPr>
              <w:pStyle w:val="32"/>
              <w:ind w:left="0" w:right="0" w:firstLine="0"/>
            </w:pPr>
            <w:r w:rsidRPr="00933A68">
              <w:t>Гранит-порфир дробленный</w:t>
            </w:r>
            <w:r>
              <w:t>, %</w:t>
            </w:r>
          </w:p>
        </w:tc>
        <w:tc>
          <w:tcPr>
            <w:tcW w:w="1550" w:type="dxa"/>
            <w:vAlign w:val="center"/>
          </w:tcPr>
          <w:p w:rsidR="002123E9" w:rsidRPr="00933A68" w:rsidRDefault="002123E9" w:rsidP="00C61CE2">
            <w:pPr>
              <w:pStyle w:val="32"/>
              <w:ind w:left="0" w:right="0" w:firstLine="0"/>
              <w:jc w:val="right"/>
            </w:pPr>
            <w:r w:rsidRPr="00933A68">
              <w:t>8-10</w:t>
            </w:r>
          </w:p>
        </w:tc>
      </w:tr>
    </w:tbl>
    <w:p w:rsidR="002123E9" w:rsidRPr="0066389F" w:rsidRDefault="002123E9" w:rsidP="00C61CE2">
      <w:pPr>
        <w:pStyle w:val="32"/>
      </w:pPr>
      <w:r w:rsidRPr="0066389F">
        <w:t xml:space="preserve">Химический состав руд по результатам анализа многих лабораторий приводится </w:t>
      </w:r>
      <w:r w:rsidRPr="00B1447E">
        <w:t>в табл</w:t>
      </w:r>
      <w:r w:rsidRPr="0066389F">
        <w:t>.</w:t>
      </w:r>
      <w:r>
        <w:t>5.1.</w:t>
      </w:r>
    </w:p>
    <w:p w:rsidR="002123E9" w:rsidRPr="0066389F" w:rsidRDefault="002123E9" w:rsidP="00C61CE2">
      <w:pPr>
        <w:pStyle w:val="aa"/>
      </w:pPr>
      <w:r w:rsidRPr="0066389F">
        <w:t>Таблица</w:t>
      </w:r>
      <w:r>
        <w:t xml:space="preserve"> 5.1</w:t>
      </w:r>
    </w:p>
    <w:tbl>
      <w:tblPr>
        <w:tblW w:w="0" w:type="auto"/>
        <w:jc w:val="center"/>
        <w:tblBorders>
          <w:top w:val="double" w:sz="6" w:space="0" w:color="auto"/>
          <w:left w:val="double" w:sz="6" w:space="0" w:color="auto"/>
          <w:bottom w:val="double" w:sz="6" w:space="0" w:color="auto"/>
          <w:right w:val="double" w:sz="6" w:space="0" w:color="auto"/>
          <w:insideH w:val="single" w:sz="4" w:space="0" w:color="000000"/>
          <w:insideV w:val="single" w:sz="4" w:space="0" w:color="000000"/>
        </w:tblBorders>
        <w:tblLook w:val="04A0"/>
      </w:tblPr>
      <w:tblGrid>
        <w:gridCol w:w="2707"/>
        <w:gridCol w:w="1778"/>
        <w:gridCol w:w="2696"/>
        <w:gridCol w:w="1713"/>
      </w:tblGrid>
      <w:tr w:rsidR="002123E9" w:rsidRPr="00933A68" w:rsidTr="005C0FA1">
        <w:trPr>
          <w:jc w:val="center"/>
        </w:trPr>
        <w:tc>
          <w:tcPr>
            <w:tcW w:w="2707" w:type="dxa"/>
            <w:tcBorders>
              <w:top w:val="double" w:sz="6" w:space="0" w:color="auto"/>
              <w:bottom w:val="double" w:sz="6" w:space="0" w:color="auto"/>
            </w:tcBorders>
            <w:vAlign w:val="center"/>
          </w:tcPr>
          <w:p w:rsidR="002123E9" w:rsidRPr="00933A68" w:rsidRDefault="002123E9" w:rsidP="005C0FA1">
            <w:pPr>
              <w:pStyle w:val="af3"/>
              <w:spacing w:before="30" w:after="30"/>
              <w:jc w:val="center"/>
            </w:pPr>
            <w:r w:rsidRPr="00933A68">
              <w:t>Наименование</w:t>
            </w:r>
            <w:r w:rsidR="00C61CE2">
              <w:t xml:space="preserve"> </w:t>
            </w:r>
            <w:r w:rsidRPr="00933A68">
              <w:t>компонентов</w:t>
            </w:r>
          </w:p>
        </w:tc>
        <w:tc>
          <w:tcPr>
            <w:tcW w:w="1778" w:type="dxa"/>
            <w:tcBorders>
              <w:top w:val="double" w:sz="6" w:space="0" w:color="auto"/>
              <w:bottom w:val="double" w:sz="6" w:space="0" w:color="auto"/>
            </w:tcBorders>
            <w:vAlign w:val="center"/>
          </w:tcPr>
          <w:p w:rsidR="002123E9" w:rsidRPr="00933A68" w:rsidRDefault="002123E9" w:rsidP="005C0FA1">
            <w:pPr>
              <w:pStyle w:val="af3"/>
              <w:spacing w:before="30" w:after="30"/>
              <w:jc w:val="center"/>
            </w:pPr>
            <w:r w:rsidRPr="00933A68">
              <w:t>Содержание, %</w:t>
            </w:r>
          </w:p>
        </w:tc>
        <w:tc>
          <w:tcPr>
            <w:tcW w:w="2696" w:type="dxa"/>
            <w:tcBorders>
              <w:top w:val="double" w:sz="6" w:space="0" w:color="auto"/>
              <w:bottom w:val="double" w:sz="6" w:space="0" w:color="auto"/>
            </w:tcBorders>
            <w:vAlign w:val="center"/>
          </w:tcPr>
          <w:p w:rsidR="002123E9" w:rsidRPr="00933A68" w:rsidRDefault="002123E9" w:rsidP="005C0FA1">
            <w:pPr>
              <w:pStyle w:val="af3"/>
              <w:spacing w:before="30" w:after="30"/>
              <w:jc w:val="center"/>
            </w:pPr>
            <w:r w:rsidRPr="00933A68">
              <w:t>Наименование</w:t>
            </w:r>
            <w:r w:rsidR="00C61CE2">
              <w:t xml:space="preserve"> </w:t>
            </w:r>
            <w:r w:rsidRPr="00933A68">
              <w:t>компонентов</w:t>
            </w:r>
          </w:p>
        </w:tc>
        <w:tc>
          <w:tcPr>
            <w:tcW w:w="1713" w:type="dxa"/>
            <w:tcBorders>
              <w:top w:val="double" w:sz="6" w:space="0" w:color="auto"/>
              <w:bottom w:val="double" w:sz="6" w:space="0" w:color="auto"/>
            </w:tcBorders>
            <w:vAlign w:val="center"/>
          </w:tcPr>
          <w:p w:rsidR="002123E9" w:rsidRPr="00933A68" w:rsidRDefault="002123E9" w:rsidP="005C0FA1">
            <w:pPr>
              <w:pStyle w:val="af3"/>
              <w:spacing w:before="30" w:after="30"/>
              <w:jc w:val="center"/>
            </w:pPr>
            <w:r w:rsidRPr="00933A68">
              <w:t>Содержание, %</w:t>
            </w:r>
          </w:p>
        </w:tc>
      </w:tr>
      <w:tr w:rsidR="00C61CE2" w:rsidRPr="00933A68" w:rsidTr="005C0FA1">
        <w:trPr>
          <w:jc w:val="center"/>
        </w:trPr>
        <w:tc>
          <w:tcPr>
            <w:tcW w:w="2707" w:type="dxa"/>
            <w:tcBorders>
              <w:top w:val="double" w:sz="6" w:space="0" w:color="auto"/>
            </w:tcBorders>
          </w:tcPr>
          <w:p w:rsidR="00C61CE2" w:rsidRPr="00933A68" w:rsidRDefault="00C61CE2" w:rsidP="005C0FA1">
            <w:pPr>
              <w:pStyle w:val="af3"/>
              <w:spacing w:before="30" w:after="30"/>
              <w:rPr>
                <w:lang w:val="en-US"/>
              </w:rPr>
            </w:pPr>
            <w:r w:rsidRPr="00933A68">
              <w:rPr>
                <w:lang w:val="en-US"/>
              </w:rPr>
              <w:t>U</w:t>
            </w:r>
          </w:p>
        </w:tc>
        <w:tc>
          <w:tcPr>
            <w:tcW w:w="1778" w:type="dxa"/>
            <w:tcBorders>
              <w:top w:val="double" w:sz="6" w:space="0" w:color="auto"/>
            </w:tcBorders>
          </w:tcPr>
          <w:p w:rsidR="00C61CE2" w:rsidRPr="00933A68" w:rsidRDefault="00C61CE2" w:rsidP="005C0FA1">
            <w:pPr>
              <w:pStyle w:val="af3"/>
              <w:spacing w:before="30" w:after="30"/>
              <w:rPr>
                <w:lang w:val="en-US"/>
              </w:rPr>
            </w:pPr>
            <w:r w:rsidRPr="00933A68">
              <w:rPr>
                <w:lang w:val="en-US"/>
              </w:rPr>
              <w:t>0,050-0,080</w:t>
            </w:r>
          </w:p>
        </w:tc>
        <w:tc>
          <w:tcPr>
            <w:tcW w:w="2696" w:type="dxa"/>
            <w:tcBorders>
              <w:top w:val="double" w:sz="6" w:space="0" w:color="auto"/>
            </w:tcBorders>
          </w:tcPr>
          <w:p w:rsidR="00C61CE2" w:rsidRPr="00933A68" w:rsidRDefault="00C61CE2" w:rsidP="005C0FA1">
            <w:pPr>
              <w:pStyle w:val="af3"/>
              <w:spacing w:before="30" w:after="30"/>
              <w:rPr>
                <w:vertAlign w:val="subscript"/>
                <w:lang w:val="en-US"/>
              </w:rPr>
            </w:pPr>
            <w:r w:rsidRPr="00933A68">
              <w:rPr>
                <w:lang w:val="en-US"/>
              </w:rPr>
              <w:t>V</w:t>
            </w:r>
            <w:r w:rsidRPr="00933A68">
              <w:rPr>
                <w:vertAlign w:val="subscript"/>
                <w:lang w:val="en-US"/>
              </w:rPr>
              <w:t>2</w:t>
            </w:r>
            <w:r w:rsidRPr="00933A68">
              <w:rPr>
                <w:lang w:val="en-US"/>
              </w:rPr>
              <w:t>O</w:t>
            </w:r>
            <w:r w:rsidRPr="00933A68">
              <w:rPr>
                <w:vertAlign w:val="subscript"/>
                <w:lang w:val="en-US"/>
              </w:rPr>
              <w:t>5</w:t>
            </w:r>
          </w:p>
        </w:tc>
        <w:tc>
          <w:tcPr>
            <w:tcW w:w="1713" w:type="dxa"/>
            <w:tcBorders>
              <w:top w:val="double" w:sz="6" w:space="0" w:color="auto"/>
            </w:tcBorders>
          </w:tcPr>
          <w:p w:rsidR="00C61CE2" w:rsidRPr="00933A68" w:rsidRDefault="00C61CE2" w:rsidP="005C0FA1">
            <w:pPr>
              <w:pStyle w:val="af3"/>
              <w:spacing w:before="30" w:after="30"/>
            </w:pPr>
            <w:r w:rsidRPr="00933A68">
              <w:t>следы</w:t>
            </w:r>
          </w:p>
        </w:tc>
      </w:tr>
      <w:tr w:rsidR="00C61CE2" w:rsidRPr="00933A68" w:rsidTr="005C0FA1">
        <w:trPr>
          <w:jc w:val="center"/>
        </w:trPr>
        <w:tc>
          <w:tcPr>
            <w:tcW w:w="2707" w:type="dxa"/>
          </w:tcPr>
          <w:p w:rsidR="00C61CE2" w:rsidRPr="00933A68" w:rsidRDefault="00C61CE2" w:rsidP="005C0FA1">
            <w:pPr>
              <w:pStyle w:val="af3"/>
              <w:spacing w:before="30" w:after="30"/>
              <w:rPr>
                <w:vertAlign w:val="subscript"/>
                <w:lang w:val="en-US"/>
              </w:rPr>
            </w:pPr>
            <w:r w:rsidRPr="00933A68">
              <w:rPr>
                <w:lang w:val="en-US"/>
              </w:rPr>
              <w:t>Fe</w:t>
            </w:r>
            <w:r w:rsidRPr="00933A68">
              <w:rPr>
                <w:vertAlign w:val="subscript"/>
                <w:lang w:val="en-US"/>
              </w:rPr>
              <w:t>2</w:t>
            </w:r>
            <w:r w:rsidRPr="00933A68">
              <w:rPr>
                <w:lang w:val="en-US"/>
              </w:rPr>
              <w:t>O</w:t>
            </w:r>
            <w:r w:rsidRPr="00933A68">
              <w:rPr>
                <w:vertAlign w:val="subscript"/>
                <w:lang w:val="en-US"/>
              </w:rPr>
              <w:t>3</w:t>
            </w:r>
          </w:p>
        </w:tc>
        <w:tc>
          <w:tcPr>
            <w:tcW w:w="1778" w:type="dxa"/>
          </w:tcPr>
          <w:p w:rsidR="00C61CE2" w:rsidRPr="00933A68" w:rsidRDefault="00C61CE2" w:rsidP="005C0FA1">
            <w:pPr>
              <w:pStyle w:val="af3"/>
              <w:spacing w:before="30" w:after="30"/>
              <w:rPr>
                <w:lang w:val="en-US"/>
              </w:rPr>
            </w:pPr>
            <w:r w:rsidRPr="00933A68">
              <w:rPr>
                <w:lang w:val="en-US"/>
              </w:rPr>
              <w:t>1,5-7,7</w:t>
            </w:r>
          </w:p>
        </w:tc>
        <w:tc>
          <w:tcPr>
            <w:tcW w:w="2696" w:type="dxa"/>
          </w:tcPr>
          <w:p w:rsidR="00C61CE2" w:rsidRPr="00933A68" w:rsidRDefault="00C61CE2" w:rsidP="005C0FA1">
            <w:pPr>
              <w:pStyle w:val="af3"/>
              <w:spacing w:before="30" w:after="30"/>
              <w:rPr>
                <w:vertAlign w:val="subscript"/>
                <w:lang w:val="en-US"/>
              </w:rPr>
            </w:pPr>
            <w:r w:rsidRPr="00933A68">
              <w:rPr>
                <w:lang w:val="en-US"/>
              </w:rPr>
              <w:t>Br</w:t>
            </w:r>
            <w:r w:rsidRPr="00933A68">
              <w:rPr>
                <w:vertAlign w:val="subscript"/>
                <w:lang w:val="en-US"/>
              </w:rPr>
              <w:t>2</w:t>
            </w:r>
            <w:r w:rsidRPr="00933A68">
              <w:rPr>
                <w:lang w:val="en-US"/>
              </w:rPr>
              <w:t>O</w:t>
            </w:r>
            <w:r w:rsidRPr="00933A68">
              <w:rPr>
                <w:vertAlign w:val="subscript"/>
                <w:lang w:val="en-US"/>
              </w:rPr>
              <w:t>3</w:t>
            </w:r>
          </w:p>
        </w:tc>
        <w:tc>
          <w:tcPr>
            <w:tcW w:w="1713" w:type="dxa"/>
          </w:tcPr>
          <w:p w:rsidR="00C61CE2" w:rsidRPr="00933A68" w:rsidRDefault="00C61CE2" w:rsidP="005C0FA1">
            <w:pPr>
              <w:pStyle w:val="af3"/>
              <w:spacing w:before="30" w:after="30"/>
            </w:pPr>
            <w:r w:rsidRPr="00933A68">
              <w:t>следы – 0,1</w:t>
            </w:r>
          </w:p>
        </w:tc>
      </w:tr>
      <w:tr w:rsidR="00C61CE2" w:rsidRPr="00933A68" w:rsidTr="005C0FA1">
        <w:trPr>
          <w:jc w:val="center"/>
        </w:trPr>
        <w:tc>
          <w:tcPr>
            <w:tcW w:w="2707" w:type="dxa"/>
          </w:tcPr>
          <w:p w:rsidR="00C61CE2" w:rsidRPr="00933A68" w:rsidRDefault="00C61CE2" w:rsidP="005C0FA1">
            <w:pPr>
              <w:pStyle w:val="af3"/>
              <w:spacing w:before="30" w:after="30"/>
              <w:rPr>
                <w:lang w:val="en-US"/>
              </w:rPr>
            </w:pPr>
            <w:r w:rsidRPr="00933A68">
              <w:rPr>
                <w:lang w:val="en-US"/>
              </w:rPr>
              <w:t>FeO</w:t>
            </w:r>
          </w:p>
        </w:tc>
        <w:tc>
          <w:tcPr>
            <w:tcW w:w="1778" w:type="dxa"/>
          </w:tcPr>
          <w:p w:rsidR="00C61CE2" w:rsidRPr="00933A68" w:rsidRDefault="00C61CE2" w:rsidP="005C0FA1">
            <w:pPr>
              <w:pStyle w:val="af3"/>
              <w:spacing w:before="30" w:after="30"/>
              <w:rPr>
                <w:lang w:val="en-US"/>
              </w:rPr>
            </w:pPr>
            <w:r w:rsidRPr="00933A68">
              <w:rPr>
                <w:lang w:val="en-US"/>
              </w:rPr>
              <w:t>1,5-4,5</w:t>
            </w:r>
          </w:p>
        </w:tc>
        <w:tc>
          <w:tcPr>
            <w:tcW w:w="2696" w:type="dxa"/>
          </w:tcPr>
          <w:p w:rsidR="00C61CE2" w:rsidRPr="00933A68" w:rsidRDefault="00C61CE2" w:rsidP="005C0FA1">
            <w:pPr>
              <w:pStyle w:val="af3"/>
              <w:spacing w:before="30" w:after="30"/>
              <w:rPr>
                <w:vertAlign w:val="subscript"/>
                <w:lang w:val="en-US"/>
              </w:rPr>
            </w:pPr>
            <w:r w:rsidRPr="00933A68">
              <w:rPr>
                <w:lang w:val="en-US"/>
              </w:rPr>
              <w:t>P</w:t>
            </w:r>
            <w:r w:rsidRPr="00933A68">
              <w:rPr>
                <w:vertAlign w:val="subscript"/>
                <w:lang w:val="en-US"/>
              </w:rPr>
              <w:t>2</w:t>
            </w:r>
            <w:r w:rsidRPr="00933A68">
              <w:rPr>
                <w:lang w:val="en-US"/>
              </w:rPr>
              <w:t>O</w:t>
            </w:r>
            <w:r w:rsidRPr="00933A68">
              <w:rPr>
                <w:vertAlign w:val="subscript"/>
                <w:lang w:val="en-US"/>
              </w:rPr>
              <w:t>5</w:t>
            </w:r>
          </w:p>
        </w:tc>
        <w:tc>
          <w:tcPr>
            <w:tcW w:w="1713" w:type="dxa"/>
          </w:tcPr>
          <w:p w:rsidR="00C61CE2" w:rsidRPr="00933A68" w:rsidRDefault="00C61CE2" w:rsidP="005C0FA1">
            <w:pPr>
              <w:pStyle w:val="af3"/>
              <w:spacing w:before="30" w:after="30"/>
              <w:rPr>
                <w:lang w:val="en-US"/>
              </w:rPr>
            </w:pPr>
            <w:r w:rsidRPr="00933A68">
              <w:rPr>
                <w:lang w:val="en-US"/>
              </w:rPr>
              <w:t>0,02-0,3</w:t>
            </w:r>
          </w:p>
        </w:tc>
      </w:tr>
      <w:tr w:rsidR="00C61CE2" w:rsidRPr="00933A68" w:rsidTr="005C0FA1">
        <w:trPr>
          <w:jc w:val="center"/>
        </w:trPr>
        <w:tc>
          <w:tcPr>
            <w:tcW w:w="2707" w:type="dxa"/>
          </w:tcPr>
          <w:p w:rsidR="00C61CE2" w:rsidRPr="00933A68" w:rsidRDefault="00C61CE2" w:rsidP="005C0FA1">
            <w:pPr>
              <w:pStyle w:val="af3"/>
              <w:spacing w:before="30" w:after="30"/>
              <w:rPr>
                <w:vertAlign w:val="subscript"/>
                <w:lang w:val="en-US"/>
              </w:rPr>
            </w:pPr>
            <w:r w:rsidRPr="00933A68">
              <w:rPr>
                <w:lang w:val="en-US"/>
              </w:rPr>
              <w:t>Al</w:t>
            </w:r>
            <w:r w:rsidRPr="00933A68">
              <w:rPr>
                <w:vertAlign w:val="subscript"/>
                <w:lang w:val="en-US"/>
              </w:rPr>
              <w:t>2</w:t>
            </w:r>
            <w:r w:rsidRPr="00933A68">
              <w:rPr>
                <w:lang w:val="en-US"/>
              </w:rPr>
              <w:t>O</w:t>
            </w:r>
            <w:r w:rsidRPr="00933A68">
              <w:rPr>
                <w:vertAlign w:val="subscript"/>
                <w:lang w:val="en-US"/>
              </w:rPr>
              <w:t>3</w:t>
            </w:r>
          </w:p>
        </w:tc>
        <w:tc>
          <w:tcPr>
            <w:tcW w:w="1778" w:type="dxa"/>
          </w:tcPr>
          <w:p w:rsidR="00C61CE2" w:rsidRPr="00933A68" w:rsidRDefault="00C61CE2" w:rsidP="005C0FA1">
            <w:pPr>
              <w:pStyle w:val="af3"/>
              <w:spacing w:before="30" w:after="30"/>
              <w:rPr>
                <w:lang w:val="en-US"/>
              </w:rPr>
            </w:pPr>
            <w:r w:rsidRPr="00933A68">
              <w:rPr>
                <w:lang w:val="en-US"/>
              </w:rPr>
              <w:t>10-20</w:t>
            </w:r>
          </w:p>
        </w:tc>
        <w:tc>
          <w:tcPr>
            <w:tcW w:w="2696" w:type="dxa"/>
          </w:tcPr>
          <w:p w:rsidR="00C61CE2" w:rsidRPr="00933A68" w:rsidRDefault="00C61CE2" w:rsidP="005C0FA1">
            <w:pPr>
              <w:pStyle w:val="af3"/>
              <w:spacing w:before="30" w:after="30"/>
              <w:rPr>
                <w:vertAlign w:val="subscript"/>
              </w:rPr>
            </w:pPr>
            <w:r w:rsidRPr="00933A68">
              <w:rPr>
                <w:lang w:val="en-US"/>
              </w:rPr>
              <w:t>S</w:t>
            </w:r>
            <w:r w:rsidRPr="00933A68">
              <w:rPr>
                <w:vertAlign w:val="subscript"/>
              </w:rPr>
              <w:t>ОБЩАЯ</w:t>
            </w:r>
          </w:p>
        </w:tc>
        <w:tc>
          <w:tcPr>
            <w:tcW w:w="1713" w:type="dxa"/>
          </w:tcPr>
          <w:p w:rsidR="00C61CE2" w:rsidRPr="00933A68" w:rsidRDefault="00C61CE2" w:rsidP="005C0FA1">
            <w:pPr>
              <w:pStyle w:val="af3"/>
              <w:spacing w:before="30" w:after="30"/>
              <w:rPr>
                <w:lang w:val="en-US"/>
              </w:rPr>
            </w:pPr>
            <w:r w:rsidRPr="00933A68">
              <w:rPr>
                <w:lang w:val="en-US"/>
              </w:rPr>
              <w:t>1,5-4,5</w:t>
            </w:r>
          </w:p>
        </w:tc>
      </w:tr>
      <w:tr w:rsidR="00C61CE2" w:rsidRPr="00933A68" w:rsidTr="005C0FA1">
        <w:trPr>
          <w:jc w:val="center"/>
        </w:trPr>
        <w:tc>
          <w:tcPr>
            <w:tcW w:w="2707" w:type="dxa"/>
          </w:tcPr>
          <w:p w:rsidR="00C61CE2" w:rsidRPr="00933A68" w:rsidRDefault="00C61CE2" w:rsidP="005C0FA1">
            <w:pPr>
              <w:pStyle w:val="af3"/>
              <w:spacing w:before="30" w:after="30"/>
              <w:rPr>
                <w:lang w:val="en-US"/>
              </w:rPr>
            </w:pPr>
            <w:r w:rsidRPr="00933A68">
              <w:rPr>
                <w:lang w:val="en-US"/>
              </w:rPr>
              <w:t>SiO</w:t>
            </w:r>
            <w:r w:rsidRPr="00933A68">
              <w:rPr>
                <w:vertAlign w:val="subscript"/>
                <w:lang w:val="en-US"/>
              </w:rPr>
              <w:t>2</w:t>
            </w:r>
          </w:p>
        </w:tc>
        <w:tc>
          <w:tcPr>
            <w:tcW w:w="1778" w:type="dxa"/>
          </w:tcPr>
          <w:p w:rsidR="00C61CE2" w:rsidRPr="00933A68" w:rsidRDefault="00C61CE2" w:rsidP="005C0FA1">
            <w:pPr>
              <w:pStyle w:val="af3"/>
              <w:spacing w:before="30" w:after="30"/>
              <w:rPr>
                <w:lang w:val="en-US"/>
              </w:rPr>
            </w:pPr>
            <w:r w:rsidRPr="00933A68">
              <w:rPr>
                <w:lang w:val="en-US"/>
              </w:rPr>
              <w:t>45-70</w:t>
            </w:r>
          </w:p>
        </w:tc>
        <w:tc>
          <w:tcPr>
            <w:tcW w:w="2696" w:type="dxa"/>
          </w:tcPr>
          <w:p w:rsidR="00C61CE2" w:rsidRPr="00933A68" w:rsidRDefault="00C61CE2" w:rsidP="005C0FA1">
            <w:pPr>
              <w:pStyle w:val="af3"/>
              <w:spacing w:before="30" w:after="30"/>
              <w:rPr>
                <w:vertAlign w:val="superscript"/>
                <w:lang w:val="en-US"/>
              </w:rPr>
            </w:pPr>
            <w:r w:rsidRPr="00933A68">
              <w:rPr>
                <w:lang w:val="en-US"/>
              </w:rPr>
              <w:t>S</w:t>
            </w:r>
            <w:r w:rsidRPr="00933A68">
              <w:rPr>
                <w:vertAlign w:val="superscript"/>
                <w:lang w:val="en-US"/>
              </w:rPr>
              <w:t>”</w:t>
            </w:r>
          </w:p>
        </w:tc>
        <w:tc>
          <w:tcPr>
            <w:tcW w:w="1713" w:type="dxa"/>
          </w:tcPr>
          <w:p w:rsidR="00C61CE2" w:rsidRPr="00933A68" w:rsidRDefault="00C61CE2" w:rsidP="005C0FA1">
            <w:pPr>
              <w:pStyle w:val="af3"/>
              <w:spacing w:before="30" w:after="30"/>
              <w:rPr>
                <w:lang w:val="en-US"/>
              </w:rPr>
            </w:pPr>
            <w:r w:rsidRPr="00933A68">
              <w:rPr>
                <w:lang w:val="en-US"/>
              </w:rPr>
              <w:t>0,5-3</w:t>
            </w:r>
          </w:p>
        </w:tc>
      </w:tr>
      <w:tr w:rsidR="00C61CE2" w:rsidRPr="00933A68" w:rsidTr="005C0FA1">
        <w:trPr>
          <w:jc w:val="center"/>
        </w:trPr>
        <w:tc>
          <w:tcPr>
            <w:tcW w:w="2707" w:type="dxa"/>
          </w:tcPr>
          <w:p w:rsidR="00C61CE2" w:rsidRPr="00933A68" w:rsidRDefault="00C61CE2" w:rsidP="005C0FA1">
            <w:pPr>
              <w:pStyle w:val="af3"/>
              <w:spacing w:before="30" w:after="30"/>
              <w:rPr>
                <w:vertAlign w:val="subscript"/>
                <w:lang w:val="en-US"/>
              </w:rPr>
            </w:pPr>
            <w:r w:rsidRPr="00933A68">
              <w:rPr>
                <w:lang w:val="en-US"/>
              </w:rPr>
              <w:t>TiO</w:t>
            </w:r>
            <w:r w:rsidRPr="00933A68">
              <w:rPr>
                <w:vertAlign w:val="subscript"/>
                <w:lang w:val="en-US"/>
              </w:rPr>
              <w:t>2</w:t>
            </w:r>
          </w:p>
        </w:tc>
        <w:tc>
          <w:tcPr>
            <w:tcW w:w="1778" w:type="dxa"/>
          </w:tcPr>
          <w:p w:rsidR="00C61CE2" w:rsidRPr="00933A68" w:rsidRDefault="00C61CE2" w:rsidP="005C0FA1">
            <w:pPr>
              <w:pStyle w:val="af3"/>
              <w:spacing w:before="30" w:after="30"/>
              <w:rPr>
                <w:lang w:val="en-US"/>
              </w:rPr>
            </w:pPr>
            <w:r w:rsidRPr="00933A68">
              <w:rPr>
                <w:lang w:val="en-US"/>
              </w:rPr>
              <w:t>0,03-0,6</w:t>
            </w:r>
          </w:p>
        </w:tc>
        <w:tc>
          <w:tcPr>
            <w:tcW w:w="2696" w:type="dxa"/>
          </w:tcPr>
          <w:p w:rsidR="00C61CE2" w:rsidRPr="00933A68" w:rsidRDefault="00C61CE2" w:rsidP="005C0FA1">
            <w:pPr>
              <w:pStyle w:val="af3"/>
              <w:spacing w:before="30" w:after="30"/>
              <w:rPr>
                <w:lang w:val="en-US"/>
              </w:rPr>
            </w:pPr>
            <w:r w:rsidRPr="00933A68">
              <w:rPr>
                <w:lang w:val="en-US"/>
              </w:rPr>
              <w:t>F</w:t>
            </w:r>
          </w:p>
        </w:tc>
        <w:tc>
          <w:tcPr>
            <w:tcW w:w="1713" w:type="dxa"/>
          </w:tcPr>
          <w:p w:rsidR="00C61CE2" w:rsidRPr="00933A68" w:rsidRDefault="00C61CE2" w:rsidP="005C0FA1">
            <w:pPr>
              <w:pStyle w:val="af3"/>
              <w:spacing w:before="30" w:after="30"/>
              <w:rPr>
                <w:lang w:val="en-US"/>
              </w:rPr>
            </w:pPr>
            <w:r w:rsidRPr="00933A68">
              <w:rPr>
                <w:lang w:val="en-US"/>
              </w:rPr>
              <w:t>0,4-0,1</w:t>
            </w:r>
          </w:p>
        </w:tc>
      </w:tr>
      <w:tr w:rsidR="00C61CE2" w:rsidRPr="00933A68" w:rsidTr="005C0FA1">
        <w:trPr>
          <w:jc w:val="center"/>
        </w:trPr>
        <w:tc>
          <w:tcPr>
            <w:tcW w:w="2707" w:type="dxa"/>
          </w:tcPr>
          <w:p w:rsidR="00C61CE2" w:rsidRPr="00933A68" w:rsidRDefault="00C61CE2" w:rsidP="005C0FA1">
            <w:pPr>
              <w:pStyle w:val="af3"/>
              <w:spacing w:before="30" w:after="30"/>
              <w:rPr>
                <w:lang w:val="en-US"/>
              </w:rPr>
            </w:pPr>
            <w:r w:rsidRPr="00933A68">
              <w:rPr>
                <w:lang w:val="en-US"/>
              </w:rPr>
              <w:t>CaO</w:t>
            </w:r>
          </w:p>
        </w:tc>
        <w:tc>
          <w:tcPr>
            <w:tcW w:w="1778" w:type="dxa"/>
          </w:tcPr>
          <w:p w:rsidR="00C61CE2" w:rsidRPr="00933A68" w:rsidRDefault="00C61CE2" w:rsidP="005C0FA1">
            <w:pPr>
              <w:pStyle w:val="af3"/>
              <w:spacing w:before="30" w:after="30"/>
              <w:rPr>
                <w:lang w:val="en-US"/>
              </w:rPr>
            </w:pPr>
            <w:r w:rsidRPr="00933A68">
              <w:rPr>
                <w:lang w:val="en-US"/>
              </w:rPr>
              <w:t>2,35-5,26</w:t>
            </w:r>
          </w:p>
        </w:tc>
        <w:tc>
          <w:tcPr>
            <w:tcW w:w="2696" w:type="dxa"/>
          </w:tcPr>
          <w:p w:rsidR="00C61CE2" w:rsidRPr="00933A68" w:rsidRDefault="00C61CE2" w:rsidP="005C0FA1">
            <w:pPr>
              <w:pStyle w:val="af3"/>
              <w:spacing w:before="30" w:after="30"/>
              <w:rPr>
                <w:lang w:val="en-US"/>
              </w:rPr>
            </w:pPr>
            <w:r w:rsidRPr="00933A68">
              <w:rPr>
                <w:lang w:val="en-US"/>
              </w:rPr>
              <w:t>Cu</w:t>
            </w:r>
          </w:p>
        </w:tc>
        <w:tc>
          <w:tcPr>
            <w:tcW w:w="1713" w:type="dxa"/>
          </w:tcPr>
          <w:p w:rsidR="00C61CE2" w:rsidRPr="00933A68" w:rsidRDefault="00C61CE2" w:rsidP="005C0FA1">
            <w:pPr>
              <w:pStyle w:val="af3"/>
              <w:spacing w:before="30" w:after="30"/>
            </w:pPr>
            <w:r w:rsidRPr="00933A68">
              <w:t>следы</w:t>
            </w:r>
          </w:p>
        </w:tc>
      </w:tr>
      <w:tr w:rsidR="00C61CE2" w:rsidRPr="00933A68" w:rsidTr="005C0FA1">
        <w:trPr>
          <w:jc w:val="center"/>
        </w:trPr>
        <w:tc>
          <w:tcPr>
            <w:tcW w:w="2707" w:type="dxa"/>
          </w:tcPr>
          <w:p w:rsidR="00C61CE2" w:rsidRPr="00933A68" w:rsidRDefault="00C61CE2" w:rsidP="005C0FA1">
            <w:pPr>
              <w:pStyle w:val="af3"/>
              <w:spacing w:before="30" w:after="30"/>
              <w:rPr>
                <w:lang w:val="en-US"/>
              </w:rPr>
            </w:pPr>
            <w:r w:rsidRPr="00933A68">
              <w:rPr>
                <w:lang w:val="en-US"/>
              </w:rPr>
              <w:t>MnO</w:t>
            </w:r>
          </w:p>
        </w:tc>
        <w:tc>
          <w:tcPr>
            <w:tcW w:w="1778" w:type="dxa"/>
          </w:tcPr>
          <w:p w:rsidR="00C61CE2" w:rsidRPr="00933A68" w:rsidRDefault="00C61CE2" w:rsidP="005C0FA1">
            <w:pPr>
              <w:pStyle w:val="af3"/>
              <w:spacing w:before="30" w:after="30"/>
              <w:rPr>
                <w:lang w:val="en-US"/>
              </w:rPr>
            </w:pPr>
            <w:r w:rsidRPr="00933A68">
              <w:rPr>
                <w:lang w:val="en-US"/>
              </w:rPr>
              <w:t>0,2-1,5</w:t>
            </w:r>
          </w:p>
        </w:tc>
        <w:tc>
          <w:tcPr>
            <w:tcW w:w="2696" w:type="dxa"/>
          </w:tcPr>
          <w:p w:rsidR="00C61CE2" w:rsidRPr="00933A68" w:rsidRDefault="00C61CE2" w:rsidP="005C0FA1">
            <w:pPr>
              <w:pStyle w:val="af3"/>
              <w:spacing w:before="30" w:after="30"/>
              <w:rPr>
                <w:lang w:val="en-US"/>
              </w:rPr>
            </w:pPr>
            <w:r w:rsidRPr="00933A68">
              <w:rPr>
                <w:lang w:val="en-US"/>
              </w:rPr>
              <w:t>Pb</w:t>
            </w:r>
          </w:p>
        </w:tc>
        <w:tc>
          <w:tcPr>
            <w:tcW w:w="1713" w:type="dxa"/>
          </w:tcPr>
          <w:p w:rsidR="00C61CE2" w:rsidRPr="00933A68" w:rsidRDefault="00C61CE2" w:rsidP="005C0FA1">
            <w:pPr>
              <w:pStyle w:val="af3"/>
              <w:spacing w:before="30" w:after="30"/>
            </w:pPr>
            <w:r w:rsidRPr="00933A68">
              <w:t>следы</w:t>
            </w:r>
          </w:p>
        </w:tc>
      </w:tr>
      <w:tr w:rsidR="00C61CE2" w:rsidRPr="00933A68" w:rsidTr="005C0FA1">
        <w:trPr>
          <w:jc w:val="center"/>
        </w:trPr>
        <w:tc>
          <w:tcPr>
            <w:tcW w:w="2707" w:type="dxa"/>
          </w:tcPr>
          <w:p w:rsidR="00C61CE2" w:rsidRPr="00933A68" w:rsidRDefault="00C61CE2" w:rsidP="005C0FA1">
            <w:pPr>
              <w:pStyle w:val="af3"/>
              <w:spacing w:before="30" w:after="30"/>
              <w:rPr>
                <w:lang w:val="en-US"/>
              </w:rPr>
            </w:pPr>
            <w:r w:rsidRPr="00933A68">
              <w:rPr>
                <w:lang w:val="en-US"/>
              </w:rPr>
              <w:t>MgO</w:t>
            </w:r>
          </w:p>
        </w:tc>
        <w:tc>
          <w:tcPr>
            <w:tcW w:w="1778" w:type="dxa"/>
          </w:tcPr>
          <w:p w:rsidR="00C61CE2" w:rsidRPr="00933A68" w:rsidRDefault="00C61CE2" w:rsidP="005C0FA1">
            <w:pPr>
              <w:pStyle w:val="af3"/>
              <w:spacing w:before="30" w:after="30"/>
              <w:rPr>
                <w:lang w:val="en-US"/>
              </w:rPr>
            </w:pPr>
            <w:r w:rsidRPr="00933A68">
              <w:rPr>
                <w:lang w:val="en-US"/>
              </w:rPr>
              <w:t>0,64-0,72</w:t>
            </w:r>
          </w:p>
        </w:tc>
        <w:tc>
          <w:tcPr>
            <w:tcW w:w="2696" w:type="dxa"/>
          </w:tcPr>
          <w:p w:rsidR="00C61CE2" w:rsidRPr="00933A68" w:rsidRDefault="00C61CE2" w:rsidP="005C0FA1">
            <w:pPr>
              <w:pStyle w:val="af3"/>
              <w:spacing w:before="30" w:after="30"/>
              <w:rPr>
                <w:lang w:val="en-US"/>
              </w:rPr>
            </w:pPr>
            <w:r w:rsidRPr="00933A68">
              <w:rPr>
                <w:lang w:val="en-US"/>
              </w:rPr>
              <w:t>Mo</w:t>
            </w:r>
          </w:p>
        </w:tc>
        <w:tc>
          <w:tcPr>
            <w:tcW w:w="1713" w:type="dxa"/>
          </w:tcPr>
          <w:p w:rsidR="00C61CE2" w:rsidRPr="00933A68" w:rsidRDefault="00C61CE2" w:rsidP="005C0FA1">
            <w:pPr>
              <w:pStyle w:val="af3"/>
              <w:spacing w:before="30" w:after="30"/>
            </w:pPr>
            <w:r w:rsidRPr="00933A68">
              <w:t>следы</w:t>
            </w:r>
          </w:p>
        </w:tc>
      </w:tr>
    </w:tbl>
    <w:p w:rsidR="00C61CE2" w:rsidRDefault="00C61CE2" w:rsidP="005C0FA1">
      <w:pPr>
        <w:pStyle w:val="32"/>
      </w:pPr>
    </w:p>
    <w:p w:rsidR="002123E9" w:rsidRPr="0066389F" w:rsidRDefault="002123E9" w:rsidP="005C0FA1">
      <w:pPr>
        <w:pStyle w:val="32"/>
      </w:pPr>
      <w:r w:rsidRPr="0066389F">
        <w:t>Руды Быкогорского месторождения, за исключением отдельных участков, сре</w:t>
      </w:r>
      <w:r w:rsidRPr="0066389F">
        <w:t>д</w:t>
      </w:r>
      <w:r w:rsidRPr="0066389F">
        <w:t>неконтрастные, устойчивы. Влажность руд колеблется от 7,5 до 20%. При хранении руды склонны к слеживанию и окислению.</w:t>
      </w:r>
    </w:p>
    <w:p w:rsidR="002123E9" w:rsidRPr="0066389F" w:rsidRDefault="002123E9" w:rsidP="005C0FA1">
      <w:pPr>
        <w:pStyle w:val="32"/>
      </w:pPr>
      <w:r w:rsidRPr="0066389F">
        <w:lastRenderedPageBreak/>
        <w:t>В гидрометаллургическом переделе руды легко вскрываются. Расход кислоты на стадии кислотного разложения для руд месторождения составляет от 70 до 80%. И</w:t>
      </w:r>
      <w:r w:rsidRPr="0066389F">
        <w:t>з</w:t>
      </w:r>
      <w:r w:rsidRPr="0066389F">
        <w:t xml:space="preserve">влечение металла в раствор по пескам и илам достигает 85 </w:t>
      </w:r>
      <w:r>
        <w:t>-</w:t>
      </w:r>
      <w:r w:rsidRPr="0066389F">
        <w:t xml:space="preserve"> 94%.</w:t>
      </w:r>
    </w:p>
    <w:p w:rsidR="002123E9" w:rsidRPr="0066389F" w:rsidRDefault="002123E9" w:rsidP="00410AC2">
      <w:pPr>
        <w:pStyle w:val="2"/>
      </w:pPr>
      <w:bookmarkStart w:id="12" w:name="_Toc261877925"/>
      <w:bookmarkStart w:id="13" w:name="_Toc302650849"/>
      <w:r w:rsidRPr="0066389F">
        <w:t>Радиогидрохимическая характеристика вод месторождения</w:t>
      </w:r>
      <w:bookmarkEnd w:id="12"/>
      <w:bookmarkEnd w:id="13"/>
    </w:p>
    <w:p w:rsidR="002123E9" w:rsidRPr="0066389F" w:rsidRDefault="002123E9" w:rsidP="005C0FA1">
      <w:pPr>
        <w:pStyle w:val="32"/>
      </w:pPr>
      <w:r w:rsidRPr="0066389F">
        <w:t>Подземные воды принимают активное участие в формировании рудных ко</w:t>
      </w:r>
      <w:r w:rsidRPr="0066389F">
        <w:t>н</w:t>
      </w:r>
      <w:r w:rsidRPr="0066389F">
        <w:t>центраций радиоактивных элементов, а также в их разрушении. Активная роль подзе</w:t>
      </w:r>
      <w:r w:rsidRPr="0066389F">
        <w:t>м</w:t>
      </w:r>
      <w:r w:rsidRPr="0066389F">
        <w:t>ных вод в обоих случаях зависит, прежде всего, от физико-химических условий, в к</w:t>
      </w:r>
      <w:r w:rsidRPr="0066389F">
        <w:t>о</w:t>
      </w:r>
      <w:r w:rsidRPr="0066389F">
        <w:t>торых они находятся, а также от химического, газового состава, минерализации, те</w:t>
      </w:r>
      <w:r w:rsidRPr="0066389F">
        <w:t>м</w:t>
      </w:r>
      <w:r w:rsidRPr="0066389F">
        <w:t>пературы и от концентрации в них водородных ионов. Установлено, что вторичные минералы урана переходят в раствор в кислой и щелочной среде, а иногда их ра</w:t>
      </w:r>
      <w:r w:rsidRPr="0066389F">
        <w:t>с</w:t>
      </w:r>
      <w:r w:rsidRPr="0066389F">
        <w:t xml:space="preserve">творяют и обычные пресные сульфатно-натриевые воды. От содержания ионов </w:t>
      </w:r>
      <w:r w:rsidRPr="0066389F">
        <w:rPr>
          <w:lang w:val="en-US"/>
        </w:rPr>
        <w:t>SO</w:t>
      </w:r>
      <w:r w:rsidRPr="0066389F">
        <w:rPr>
          <w:vertAlign w:val="subscript"/>
        </w:rPr>
        <w:t>4</w:t>
      </w:r>
      <w:r w:rsidRPr="0066389F">
        <w:t xml:space="preserve"> и </w:t>
      </w:r>
      <w:r w:rsidRPr="0066389F">
        <w:rPr>
          <w:lang w:val="en-US"/>
        </w:rPr>
        <w:t>Na</w:t>
      </w:r>
      <w:r w:rsidRPr="0066389F">
        <w:t xml:space="preserve"> растворяющая способность воды повышается. В тоже время ион гидрокарбоната способствует удержанию урана в растворе. Чем больше находится в воде ионов </w:t>
      </w:r>
      <w:r w:rsidRPr="0066389F">
        <w:rPr>
          <w:lang w:val="en-US"/>
        </w:rPr>
        <w:t>HCO</w:t>
      </w:r>
      <w:r w:rsidRPr="0066389F">
        <w:rPr>
          <w:vertAlign w:val="subscript"/>
        </w:rPr>
        <w:t>3</w:t>
      </w:r>
      <w:r w:rsidRPr="0066389F">
        <w:t xml:space="preserve">, тем большее количество урана может удержать вода. Для миграции урана наиболее благоприятные сильно щелочные воды с высоким содержанием ионов  </w:t>
      </w:r>
      <w:r w:rsidRPr="0066389F">
        <w:rPr>
          <w:lang w:val="en-US"/>
        </w:rPr>
        <w:t>Na</w:t>
      </w:r>
      <w:r w:rsidRPr="0066389F">
        <w:t xml:space="preserve"> и </w:t>
      </w:r>
      <w:r w:rsidRPr="0066389F">
        <w:rPr>
          <w:lang w:val="en-US"/>
        </w:rPr>
        <w:t>K</w:t>
      </w:r>
      <w:r w:rsidRPr="0066389F">
        <w:t>. Уран, находящийся в 4-х валентной форме, слабо растворяется подземными в</w:t>
      </w:r>
      <w:r w:rsidRPr="0066389F">
        <w:t>о</w:t>
      </w:r>
      <w:r w:rsidRPr="0066389F">
        <w:t>дами, вследствие чего воды глубоких горизонтов, циркулирующие в зоне первичных руд, могут обогащаться только радием и радоном.</w:t>
      </w:r>
    </w:p>
    <w:p w:rsidR="002123E9" w:rsidRPr="0066389F" w:rsidRDefault="002123E9" w:rsidP="005C0FA1">
      <w:pPr>
        <w:pStyle w:val="32"/>
      </w:pPr>
      <w:r w:rsidRPr="0066389F">
        <w:t>Для выщелачивания радия из пород химический состав вод имеет также бол</w:t>
      </w:r>
      <w:r w:rsidRPr="0066389F">
        <w:t>ь</w:t>
      </w:r>
      <w:r w:rsidRPr="0066389F">
        <w:t>шое значение, особенно катионный, так как ион кальция воздействует сильнее, чем ион натрия.</w:t>
      </w:r>
    </w:p>
    <w:p w:rsidR="002123E9" w:rsidRPr="0066389F" w:rsidRDefault="002123E9" w:rsidP="005C0FA1">
      <w:pPr>
        <w:pStyle w:val="32"/>
      </w:pPr>
      <w:r w:rsidRPr="0066389F">
        <w:t>Таким образом, воды кальциевого состава выщелачивают радий из пород бол</w:t>
      </w:r>
      <w:r w:rsidRPr="0066389F">
        <w:t>ь</w:t>
      </w:r>
      <w:r w:rsidRPr="0066389F">
        <w:t>ше, чем натриевые воды. С увеличением минерализации и температуры вод их сп</w:t>
      </w:r>
      <w:r w:rsidRPr="0066389F">
        <w:t>о</w:t>
      </w:r>
      <w:r w:rsidRPr="0066389F">
        <w:t>собность к выщелачиванию радия также повышается.</w:t>
      </w:r>
    </w:p>
    <w:p w:rsidR="002123E9" w:rsidRPr="0066389F" w:rsidRDefault="002123E9" w:rsidP="005C0FA1">
      <w:pPr>
        <w:pStyle w:val="32"/>
      </w:pPr>
      <w:r w:rsidRPr="0066389F">
        <w:t>Радон при повышении температуры вод мигрирует, выделяясь вместе с другими газами.</w:t>
      </w:r>
    </w:p>
    <w:p w:rsidR="002123E9" w:rsidRPr="0066389F" w:rsidRDefault="002123E9" w:rsidP="005C0FA1">
      <w:pPr>
        <w:pStyle w:val="32"/>
      </w:pPr>
      <w:r w:rsidRPr="0066389F">
        <w:t>В районе месторождения Бык содержание в воде радона было сравнительно н</w:t>
      </w:r>
      <w:r w:rsidRPr="0066389F">
        <w:t>е</w:t>
      </w:r>
      <w:r w:rsidRPr="0066389F">
        <w:t xml:space="preserve">высоким и определялось десятками </w:t>
      </w:r>
      <w:r>
        <w:t>эман</w:t>
      </w:r>
      <w:r w:rsidRPr="0066389F">
        <w:t>, в то время, как содержание урана в воде доходило до пх10</w:t>
      </w:r>
      <w:r w:rsidRPr="0066389F">
        <w:rPr>
          <w:vertAlign w:val="superscript"/>
        </w:rPr>
        <w:t>-3</w:t>
      </w:r>
      <w:r w:rsidRPr="0066389F">
        <w:t xml:space="preserve"> г/л.</w:t>
      </w:r>
    </w:p>
    <w:p w:rsidR="002123E9" w:rsidRPr="007D7ED6" w:rsidRDefault="002123E9" w:rsidP="005C0FA1">
      <w:pPr>
        <w:pStyle w:val="32"/>
        <w:rPr>
          <w:color w:val="FF0000"/>
        </w:rPr>
      </w:pPr>
      <w:r w:rsidRPr="0066389F">
        <w:t>Напорные воды в пределах горы Бык, выходящие в виде источников №№ 1 и 2 на горизонте 435 м, относятся к водам верхнемеловых отложений. Данные о соде</w:t>
      </w:r>
      <w:r w:rsidRPr="0066389F">
        <w:t>р</w:t>
      </w:r>
      <w:r w:rsidRPr="0066389F">
        <w:t xml:space="preserve">жании радиоэлементов в воде приводятся в </w:t>
      </w:r>
      <w:r w:rsidRPr="00B1447E">
        <w:t>табл.5.1.1.</w:t>
      </w:r>
    </w:p>
    <w:p w:rsidR="002123E9" w:rsidRPr="0066389F" w:rsidRDefault="002123E9" w:rsidP="005C0FA1">
      <w:pPr>
        <w:pStyle w:val="aa"/>
      </w:pPr>
      <w:r w:rsidRPr="0066389F">
        <w:t>Таблица</w:t>
      </w:r>
      <w:r>
        <w:t xml:space="preserve"> 5.1.1</w:t>
      </w:r>
    </w:p>
    <w:tbl>
      <w:tblPr>
        <w:tblW w:w="0" w:type="auto"/>
        <w:jc w:val="center"/>
        <w:tblBorders>
          <w:top w:val="double" w:sz="6" w:space="0" w:color="auto"/>
          <w:left w:val="double" w:sz="6" w:space="0" w:color="auto"/>
          <w:bottom w:val="double" w:sz="6" w:space="0" w:color="auto"/>
          <w:right w:val="double" w:sz="6" w:space="0" w:color="auto"/>
          <w:insideH w:val="single" w:sz="4" w:space="0" w:color="000000"/>
          <w:insideV w:val="single" w:sz="4" w:space="0" w:color="000000"/>
        </w:tblBorders>
        <w:tblLook w:val="04A0"/>
      </w:tblPr>
      <w:tblGrid>
        <w:gridCol w:w="817"/>
        <w:gridCol w:w="3192"/>
        <w:gridCol w:w="1390"/>
        <w:gridCol w:w="1391"/>
        <w:gridCol w:w="1390"/>
        <w:gridCol w:w="1391"/>
      </w:tblGrid>
      <w:tr w:rsidR="002123E9" w:rsidRPr="00933A68" w:rsidTr="005C0FA1">
        <w:trPr>
          <w:jc w:val="center"/>
        </w:trPr>
        <w:tc>
          <w:tcPr>
            <w:tcW w:w="817" w:type="dxa"/>
            <w:tcBorders>
              <w:top w:val="double" w:sz="6" w:space="0" w:color="auto"/>
              <w:bottom w:val="double" w:sz="6" w:space="0" w:color="auto"/>
            </w:tcBorders>
            <w:vAlign w:val="center"/>
          </w:tcPr>
          <w:p w:rsidR="002123E9" w:rsidRPr="00933A68" w:rsidRDefault="002123E9" w:rsidP="005C0FA1">
            <w:pPr>
              <w:pStyle w:val="af3"/>
              <w:jc w:val="center"/>
            </w:pPr>
            <w:r w:rsidRPr="00933A68">
              <w:t>№№</w:t>
            </w:r>
            <w:r w:rsidR="005C0FA1">
              <w:t xml:space="preserve"> </w:t>
            </w:r>
            <w:r w:rsidRPr="00933A68">
              <w:t>п</w:t>
            </w:r>
            <w:r w:rsidR="005C0FA1">
              <w:t>/</w:t>
            </w:r>
            <w:r w:rsidRPr="00933A68">
              <w:t>п</w:t>
            </w:r>
          </w:p>
        </w:tc>
        <w:tc>
          <w:tcPr>
            <w:tcW w:w="3192" w:type="dxa"/>
            <w:tcBorders>
              <w:top w:val="double" w:sz="6" w:space="0" w:color="auto"/>
              <w:bottom w:val="double" w:sz="6" w:space="0" w:color="auto"/>
            </w:tcBorders>
            <w:vAlign w:val="center"/>
          </w:tcPr>
          <w:p w:rsidR="002123E9" w:rsidRPr="00933A68" w:rsidRDefault="002123E9" w:rsidP="005C0FA1">
            <w:pPr>
              <w:pStyle w:val="af3"/>
              <w:jc w:val="center"/>
            </w:pPr>
            <w:r w:rsidRPr="00933A68">
              <w:t>Наименование</w:t>
            </w:r>
            <w:r w:rsidR="005C0FA1">
              <w:t xml:space="preserve"> </w:t>
            </w:r>
            <w:r w:rsidRPr="00933A68">
              <w:t>водопроявлений</w:t>
            </w:r>
          </w:p>
        </w:tc>
        <w:tc>
          <w:tcPr>
            <w:tcW w:w="1390" w:type="dxa"/>
            <w:tcBorders>
              <w:top w:val="double" w:sz="6" w:space="0" w:color="auto"/>
              <w:bottom w:val="double" w:sz="6" w:space="0" w:color="auto"/>
            </w:tcBorders>
            <w:vAlign w:val="center"/>
          </w:tcPr>
          <w:p w:rsidR="002123E9" w:rsidRPr="00933A68" w:rsidRDefault="002123E9" w:rsidP="005C0FA1">
            <w:pPr>
              <w:pStyle w:val="af3"/>
              <w:jc w:val="center"/>
            </w:pPr>
            <w:r w:rsidRPr="00933A68">
              <w:t>Дата</w:t>
            </w:r>
          </w:p>
        </w:tc>
        <w:tc>
          <w:tcPr>
            <w:tcW w:w="1391" w:type="dxa"/>
            <w:tcBorders>
              <w:top w:val="double" w:sz="6" w:space="0" w:color="auto"/>
              <w:bottom w:val="double" w:sz="6" w:space="0" w:color="auto"/>
            </w:tcBorders>
            <w:vAlign w:val="center"/>
          </w:tcPr>
          <w:p w:rsidR="002123E9" w:rsidRPr="00933A68" w:rsidRDefault="002123E9" w:rsidP="005C0FA1">
            <w:pPr>
              <w:pStyle w:val="af3"/>
              <w:jc w:val="center"/>
            </w:pPr>
            <w:r w:rsidRPr="00933A68">
              <w:t>Уран,</w:t>
            </w:r>
            <w:r w:rsidR="005C0FA1">
              <w:br/>
            </w:r>
            <w:r w:rsidRPr="00933A68">
              <w:t>г/л</w:t>
            </w:r>
          </w:p>
        </w:tc>
        <w:tc>
          <w:tcPr>
            <w:tcW w:w="1390" w:type="dxa"/>
            <w:tcBorders>
              <w:top w:val="double" w:sz="6" w:space="0" w:color="auto"/>
              <w:bottom w:val="double" w:sz="6" w:space="0" w:color="auto"/>
            </w:tcBorders>
            <w:vAlign w:val="center"/>
          </w:tcPr>
          <w:p w:rsidR="002123E9" w:rsidRPr="00933A68" w:rsidRDefault="002123E9" w:rsidP="005C0FA1">
            <w:pPr>
              <w:pStyle w:val="af3"/>
              <w:jc w:val="center"/>
            </w:pPr>
            <w:r w:rsidRPr="00933A68">
              <w:t>Радий,</w:t>
            </w:r>
            <w:r w:rsidR="005C0FA1">
              <w:br/>
            </w:r>
            <w:r w:rsidRPr="00933A68">
              <w:t>г/л</w:t>
            </w:r>
          </w:p>
        </w:tc>
        <w:tc>
          <w:tcPr>
            <w:tcW w:w="1391" w:type="dxa"/>
            <w:tcBorders>
              <w:top w:val="double" w:sz="6" w:space="0" w:color="auto"/>
              <w:bottom w:val="double" w:sz="6" w:space="0" w:color="auto"/>
            </w:tcBorders>
            <w:vAlign w:val="center"/>
          </w:tcPr>
          <w:p w:rsidR="002123E9" w:rsidRPr="00933A68" w:rsidRDefault="002123E9" w:rsidP="005C0FA1">
            <w:pPr>
              <w:pStyle w:val="af3"/>
              <w:jc w:val="center"/>
            </w:pPr>
            <w:r w:rsidRPr="00933A68">
              <w:t>Радон</w:t>
            </w:r>
            <w:r>
              <w:t>,</w:t>
            </w:r>
            <w:r w:rsidR="005C0FA1">
              <w:br/>
            </w:r>
            <w:r>
              <w:t>эман</w:t>
            </w:r>
          </w:p>
        </w:tc>
      </w:tr>
      <w:tr w:rsidR="002123E9" w:rsidRPr="00933A68" w:rsidTr="005C0FA1">
        <w:trPr>
          <w:jc w:val="center"/>
        </w:trPr>
        <w:tc>
          <w:tcPr>
            <w:tcW w:w="817" w:type="dxa"/>
            <w:tcBorders>
              <w:top w:val="double" w:sz="6" w:space="0" w:color="auto"/>
            </w:tcBorders>
          </w:tcPr>
          <w:p w:rsidR="002123E9" w:rsidRPr="00933A68" w:rsidRDefault="002123E9" w:rsidP="005C0FA1">
            <w:pPr>
              <w:pStyle w:val="af3"/>
              <w:jc w:val="center"/>
            </w:pPr>
            <w:r w:rsidRPr="00933A68">
              <w:t>1</w:t>
            </w:r>
          </w:p>
        </w:tc>
        <w:tc>
          <w:tcPr>
            <w:tcW w:w="3192" w:type="dxa"/>
            <w:tcBorders>
              <w:top w:val="double" w:sz="6" w:space="0" w:color="auto"/>
            </w:tcBorders>
          </w:tcPr>
          <w:p w:rsidR="002123E9" w:rsidRPr="00933A68" w:rsidRDefault="002123E9" w:rsidP="005C0FA1">
            <w:pPr>
              <w:pStyle w:val="af3"/>
            </w:pPr>
            <w:r w:rsidRPr="00933A68">
              <w:t>Штольня № 9</w:t>
            </w:r>
          </w:p>
          <w:p w:rsidR="002123E9" w:rsidRPr="00933A68" w:rsidRDefault="002123E9" w:rsidP="005C0FA1">
            <w:pPr>
              <w:pStyle w:val="af3"/>
            </w:pPr>
            <w:r w:rsidRPr="00933A68">
              <w:t>Глубина 370 м</w:t>
            </w:r>
          </w:p>
        </w:tc>
        <w:tc>
          <w:tcPr>
            <w:tcW w:w="1390" w:type="dxa"/>
            <w:tcBorders>
              <w:top w:val="double" w:sz="6" w:space="0" w:color="auto"/>
            </w:tcBorders>
            <w:vAlign w:val="center"/>
          </w:tcPr>
          <w:p w:rsidR="002123E9" w:rsidRPr="005F4203" w:rsidRDefault="002123E9" w:rsidP="005C0FA1">
            <w:pPr>
              <w:pStyle w:val="af3"/>
              <w:jc w:val="center"/>
              <w:rPr>
                <w:sz w:val="24"/>
                <w:szCs w:val="24"/>
              </w:rPr>
            </w:pPr>
            <w:r w:rsidRPr="005F4203">
              <w:rPr>
                <w:sz w:val="24"/>
                <w:szCs w:val="24"/>
              </w:rPr>
              <w:t>17.09.1951 г.</w:t>
            </w:r>
          </w:p>
        </w:tc>
        <w:tc>
          <w:tcPr>
            <w:tcW w:w="1391" w:type="dxa"/>
            <w:tcBorders>
              <w:top w:val="double" w:sz="6" w:space="0" w:color="auto"/>
            </w:tcBorders>
            <w:vAlign w:val="center"/>
          </w:tcPr>
          <w:p w:rsidR="002123E9" w:rsidRPr="00933A68" w:rsidRDefault="002123E9" w:rsidP="005C0FA1">
            <w:pPr>
              <w:pStyle w:val="af3"/>
              <w:jc w:val="center"/>
            </w:pPr>
            <w:r w:rsidRPr="00933A68">
              <w:t>2,5х10</w:t>
            </w:r>
            <w:r w:rsidRPr="00933A68">
              <w:rPr>
                <w:vertAlign w:val="superscript"/>
              </w:rPr>
              <w:t>-4</w:t>
            </w:r>
          </w:p>
        </w:tc>
        <w:tc>
          <w:tcPr>
            <w:tcW w:w="1390" w:type="dxa"/>
            <w:tcBorders>
              <w:top w:val="double" w:sz="6" w:space="0" w:color="auto"/>
            </w:tcBorders>
            <w:vAlign w:val="center"/>
          </w:tcPr>
          <w:p w:rsidR="002123E9" w:rsidRPr="00933A68" w:rsidRDefault="002123E9" w:rsidP="005C0FA1">
            <w:pPr>
              <w:pStyle w:val="af3"/>
              <w:jc w:val="center"/>
            </w:pPr>
            <w:r w:rsidRPr="00933A68">
              <w:t>-</w:t>
            </w:r>
          </w:p>
        </w:tc>
        <w:tc>
          <w:tcPr>
            <w:tcW w:w="1391" w:type="dxa"/>
            <w:tcBorders>
              <w:top w:val="double" w:sz="6" w:space="0" w:color="auto"/>
            </w:tcBorders>
            <w:vAlign w:val="center"/>
          </w:tcPr>
          <w:p w:rsidR="002123E9" w:rsidRPr="00933A68" w:rsidRDefault="002123E9" w:rsidP="005C0FA1">
            <w:pPr>
              <w:pStyle w:val="af3"/>
              <w:jc w:val="center"/>
            </w:pPr>
            <w:r w:rsidRPr="00933A68">
              <w:t>-</w:t>
            </w:r>
          </w:p>
        </w:tc>
      </w:tr>
      <w:tr w:rsidR="002123E9" w:rsidRPr="00933A68" w:rsidTr="005C0FA1">
        <w:trPr>
          <w:jc w:val="center"/>
        </w:trPr>
        <w:tc>
          <w:tcPr>
            <w:tcW w:w="817" w:type="dxa"/>
          </w:tcPr>
          <w:p w:rsidR="002123E9" w:rsidRPr="00933A68" w:rsidRDefault="002123E9" w:rsidP="005C0FA1">
            <w:pPr>
              <w:pStyle w:val="af3"/>
              <w:jc w:val="center"/>
            </w:pPr>
            <w:r w:rsidRPr="00933A68">
              <w:t>2</w:t>
            </w:r>
          </w:p>
        </w:tc>
        <w:tc>
          <w:tcPr>
            <w:tcW w:w="3192" w:type="dxa"/>
          </w:tcPr>
          <w:p w:rsidR="002123E9" w:rsidRPr="00933A68" w:rsidRDefault="002123E9" w:rsidP="005C0FA1">
            <w:pPr>
              <w:pStyle w:val="af3"/>
            </w:pPr>
            <w:r w:rsidRPr="00933A68">
              <w:t>Штольня № 9</w:t>
            </w:r>
          </w:p>
          <w:p w:rsidR="002123E9" w:rsidRPr="00933A68" w:rsidRDefault="002123E9" w:rsidP="005C0FA1">
            <w:pPr>
              <w:pStyle w:val="af3"/>
            </w:pPr>
            <w:r w:rsidRPr="00933A68">
              <w:t>Глубина 680 м</w:t>
            </w:r>
          </w:p>
        </w:tc>
        <w:tc>
          <w:tcPr>
            <w:tcW w:w="1390" w:type="dxa"/>
            <w:vAlign w:val="center"/>
          </w:tcPr>
          <w:p w:rsidR="002123E9" w:rsidRPr="005F4203" w:rsidRDefault="002123E9" w:rsidP="005C0FA1">
            <w:pPr>
              <w:pStyle w:val="af3"/>
              <w:jc w:val="center"/>
              <w:rPr>
                <w:sz w:val="24"/>
                <w:szCs w:val="24"/>
              </w:rPr>
            </w:pPr>
            <w:r w:rsidRPr="005F4203">
              <w:rPr>
                <w:sz w:val="24"/>
                <w:szCs w:val="24"/>
              </w:rPr>
              <w:t>06.07.1952 г.</w:t>
            </w:r>
          </w:p>
        </w:tc>
        <w:tc>
          <w:tcPr>
            <w:tcW w:w="1391" w:type="dxa"/>
            <w:vAlign w:val="center"/>
          </w:tcPr>
          <w:p w:rsidR="002123E9" w:rsidRPr="00933A68" w:rsidRDefault="002123E9" w:rsidP="005C0FA1">
            <w:pPr>
              <w:pStyle w:val="af3"/>
              <w:jc w:val="center"/>
              <w:rPr>
                <w:vertAlign w:val="superscript"/>
              </w:rPr>
            </w:pPr>
            <w:r w:rsidRPr="00933A68">
              <w:t>0,9х10</w:t>
            </w:r>
            <w:r w:rsidRPr="00933A68">
              <w:rPr>
                <w:vertAlign w:val="superscript"/>
              </w:rPr>
              <w:t>-5</w:t>
            </w:r>
          </w:p>
        </w:tc>
        <w:tc>
          <w:tcPr>
            <w:tcW w:w="1390" w:type="dxa"/>
            <w:vAlign w:val="center"/>
          </w:tcPr>
          <w:p w:rsidR="002123E9" w:rsidRPr="00933A68" w:rsidRDefault="002123E9" w:rsidP="005C0FA1">
            <w:pPr>
              <w:pStyle w:val="af3"/>
              <w:jc w:val="center"/>
            </w:pPr>
            <w:r w:rsidRPr="00933A68">
              <w:t>5х10</w:t>
            </w:r>
            <w:r w:rsidRPr="00933A68">
              <w:rPr>
                <w:vertAlign w:val="superscript"/>
              </w:rPr>
              <w:t>-10</w:t>
            </w:r>
          </w:p>
        </w:tc>
        <w:tc>
          <w:tcPr>
            <w:tcW w:w="1391" w:type="dxa"/>
            <w:vAlign w:val="center"/>
          </w:tcPr>
          <w:p w:rsidR="002123E9" w:rsidRPr="00933A68" w:rsidRDefault="002123E9" w:rsidP="005C0FA1">
            <w:pPr>
              <w:pStyle w:val="af3"/>
              <w:jc w:val="center"/>
            </w:pPr>
            <w:r w:rsidRPr="00933A68">
              <w:t>5</w:t>
            </w:r>
          </w:p>
        </w:tc>
      </w:tr>
    </w:tbl>
    <w:tbl>
      <w:tblPr>
        <w:tblpPr w:leftFromText="180" w:rightFromText="180" w:vertAnchor="page" w:horzAnchor="margin" w:tblpXSpec="right" w:tblpY="15931"/>
        <w:tblW w:w="567" w:type="dxa"/>
        <w:tblLayout w:type="fixed"/>
        <w:tblLook w:val="01E0"/>
      </w:tblPr>
      <w:tblGrid>
        <w:gridCol w:w="567"/>
      </w:tblGrid>
      <w:tr w:rsidR="005708D1" w:rsidTr="00E82187">
        <w:trPr>
          <w:trHeight w:val="416"/>
        </w:trPr>
        <w:tc>
          <w:tcPr>
            <w:tcW w:w="567" w:type="dxa"/>
            <w:vAlign w:val="center"/>
          </w:tcPr>
          <w:p w:rsidR="005708D1" w:rsidRPr="001A0F7B" w:rsidRDefault="00842184" w:rsidP="00E82187">
            <w:pPr>
              <w:spacing w:before="0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11</w:t>
            </w:r>
          </w:p>
        </w:tc>
      </w:tr>
    </w:tbl>
    <w:p w:rsidR="005C0FA1" w:rsidRDefault="005C0FA1" w:rsidP="005C0FA1">
      <w:pPr>
        <w:pStyle w:val="32"/>
      </w:pPr>
    </w:p>
    <w:p w:rsidR="002123E9" w:rsidRPr="0066389F" w:rsidRDefault="002123E9" w:rsidP="005C0FA1">
      <w:pPr>
        <w:pStyle w:val="32"/>
      </w:pPr>
      <w:r w:rsidRPr="0066389F">
        <w:t>Как видно из таблицы, содержание урана колеблется в воде от пх10</w:t>
      </w:r>
      <w:r w:rsidRPr="0066389F">
        <w:rPr>
          <w:vertAlign w:val="superscript"/>
        </w:rPr>
        <w:t>-6</w:t>
      </w:r>
      <w:r w:rsidRPr="0066389F">
        <w:t xml:space="preserve"> до пх10</w:t>
      </w:r>
      <w:r w:rsidRPr="0066389F">
        <w:rPr>
          <w:vertAlign w:val="superscript"/>
        </w:rPr>
        <w:t>-5</w:t>
      </w:r>
      <w:r w:rsidRPr="0066389F">
        <w:t>, радия – от пх10</w:t>
      </w:r>
      <w:r w:rsidRPr="0066389F">
        <w:rPr>
          <w:vertAlign w:val="superscript"/>
        </w:rPr>
        <w:t>-12</w:t>
      </w:r>
      <w:r w:rsidRPr="0066389F">
        <w:t xml:space="preserve"> г/л до пх10</w:t>
      </w:r>
      <w:r w:rsidRPr="0066389F">
        <w:rPr>
          <w:vertAlign w:val="superscript"/>
        </w:rPr>
        <w:t>-11</w:t>
      </w:r>
      <w:r w:rsidRPr="0066389F">
        <w:t xml:space="preserve"> и радона – до 10 МЕ. Равновесие смещено обычно в сторону радия.</w:t>
      </w:r>
    </w:p>
    <w:p w:rsidR="002123E9" w:rsidRPr="00410AC2" w:rsidRDefault="002123E9" w:rsidP="00410AC2">
      <w:pPr>
        <w:pStyle w:val="2"/>
      </w:pPr>
      <w:bookmarkStart w:id="14" w:name="_Toc261877926"/>
      <w:bookmarkStart w:id="15" w:name="_Toc302650850"/>
      <w:r w:rsidRPr="00410AC2">
        <w:lastRenderedPageBreak/>
        <w:t>Радиометрическая и радиологическая изученность территории</w:t>
      </w:r>
      <w:r w:rsidR="005C0FA1" w:rsidRPr="00410AC2">
        <w:br/>
      </w:r>
      <w:r w:rsidRPr="00410AC2">
        <w:t>деятельности ЛПО «Алмаз»</w:t>
      </w:r>
      <w:bookmarkEnd w:id="14"/>
      <w:bookmarkEnd w:id="15"/>
    </w:p>
    <w:p w:rsidR="002123E9" w:rsidRPr="0066389F" w:rsidRDefault="002123E9" w:rsidP="005C0FA1">
      <w:pPr>
        <w:pStyle w:val="32"/>
      </w:pPr>
      <w:r w:rsidRPr="0066389F">
        <w:t>Добыча урановых руд производилась с 1950 года вначале как попутная добыча при проходке горных выработок по жилам и нарезке очистных блоков, а затем и при очистных работах в блоках. Однако</w:t>
      </w:r>
      <w:r>
        <w:t xml:space="preserve"> </w:t>
      </w:r>
      <w:r w:rsidRPr="0066389F">
        <w:t>объем добычи, в сравнении с добычей после 1955 г. был невелик и полностью вывозился на переработку далеко за пределы КМВ.</w:t>
      </w:r>
    </w:p>
    <w:p w:rsidR="002123E9" w:rsidRPr="0066389F" w:rsidRDefault="002123E9" w:rsidP="005C0FA1">
      <w:pPr>
        <w:pStyle w:val="aa"/>
      </w:pPr>
      <w:r w:rsidRPr="0066389F">
        <w:t>Таблица</w:t>
      </w:r>
      <w:r>
        <w:t xml:space="preserve"> 5.2.1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218"/>
        <w:gridCol w:w="1844"/>
        <w:gridCol w:w="1701"/>
        <w:gridCol w:w="1808"/>
      </w:tblGrid>
      <w:tr w:rsidR="002123E9" w:rsidRPr="00933A68" w:rsidTr="005C0FA1">
        <w:trPr>
          <w:trHeight w:val="20"/>
          <w:jc w:val="center"/>
        </w:trPr>
        <w:tc>
          <w:tcPr>
            <w:tcW w:w="4218" w:type="dxa"/>
            <w:vMerge w:val="restart"/>
            <w:tcBorders>
              <w:top w:val="double" w:sz="6" w:space="0" w:color="auto"/>
              <w:left w:val="double" w:sz="6" w:space="0" w:color="auto"/>
            </w:tcBorders>
            <w:vAlign w:val="center"/>
          </w:tcPr>
          <w:p w:rsidR="002123E9" w:rsidRPr="00933A68" w:rsidRDefault="002123E9" w:rsidP="005C0FA1">
            <w:pPr>
              <w:pStyle w:val="af3"/>
              <w:spacing w:after="40"/>
              <w:jc w:val="center"/>
            </w:pPr>
            <w:r w:rsidRPr="00933A68">
              <w:t>Наименование работ</w:t>
            </w:r>
          </w:p>
        </w:tc>
        <w:tc>
          <w:tcPr>
            <w:tcW w:w="5353" w:type="dxa"/>
            <w:gridSpan w:val="3"/>
            <w:tcBorders>
              <w:top w:val="double" w:sz="6" w:space="0" w:color="auto"/>
              <w:bottom w:val="single" w:sz="4" w:space="0" w:color="auto"/>
              <w:right w:val="double" w:sz="6" w:space="0" w:color="auto"/>
            </w:tcBorders>
            <w:vAlign w:val="center"/>
          </w:tcPr>
          <w:p w:rsidR="002123E9" w:rsidRPr="00933A68" w:rsidRDefault="002123E9" w:rsidP="005C0FA1">
            <w:pPr>
              <w:pStyle w:val="af3"/>
              <w:spacing w:after="40"/>
              <w:jc w:val="center"/>
            </w:pPr>
            <w:r w:rsidRPr="00933A68">
              <w:t>Объемы выполненных работ по годам</w:t>
            </w:r>
          </w:p>
        </w:tc>
      </w:tr>
      <w:tr w:rsidR="002123E9" w:rsidRPr="00933A68" w:rsidTr="005C0FA1">
        <w:trPr>
          <w:trHeight w:val="20"/>
          <w:jc w:val="center"/>
        </w:trPr>
        <w:tc>
          <w:tcPr>
            <w:tcW w:w="4218" w:type="dxa"/>
            <w:vMerge/>
            <w:tcBorders>
              <w:left w:val="double" w:sz="6" w:space="0" w:color="auto"/>
              <w:bottom w:val="double" w:sz="6" w:space="0" w:color="auto"/>
            </w:tcBorders>
            <w:vAlign w:val="center"/>
          </w:tcPr>
          <w:p w:rsidR="002123E9" w:rsidRPr="00933A68" w:rsidRDefault="002123E9" w:rsidP="005C0FA1">
            <w:pPr>
              <w:pStyle w:val="af3"/>
              <w:spacing w:after="40"/>
              <w:jc w:val="center"/>
            </w:pPr>
          </w:p>
        </w:tc>
        <w:tc>
          <w:tcPr>
            <w:tcW w:w="1844" w:type="dxa"/>
            <w:tcBorders>
              <w:top w:val="single" w:sz="4" w:space="0" w:color="auto"/>
              <w:bottom w:val="double" w:sz="6" w:space="0" w:color="auto"/>
            </w:tcBorders>
            <w:vAlign w:val="center"/>
          </w:tcPr>
          <w:p w:rsidR="002123E9" w:rsidRPr="00933A68" w:rsidRDefault="002123E9" w:rsidP="005C0FA1">
            <w:pPr>
              <w:pStyle w:val="af3"/>
              <w:spacing w:after="40"/>
              <w:jc w:val="center"/>
            </w:pPr>
            <w:r w:rsidRPr="00933A68">
              <w:t>1949-1953</w:t>
            </w:r>
          </w:p>
        </w:tc>
        <w:tc>
          <w:tcPr>
            <w:tcW w:w="1701" w:type="dxa"/>
            <w:tcBorders>
              <w:top w:val="single" w:sz="4" w:space="0" w:color="auto"/>
              <w:bottom w:val="double" w:sz="6" w:space="0" w:color="auto"/>
            </w:tcBorders>
            <w:vAlign w:val="center"/>
          </w:tcPr>
          <w:p w:rsidR="002123E9" w:rsidRPr="00933A68" w:rsidRDefault="002123E9" w:rsidP="005C0FA1">
            <w:pPr>
              <w:pStyle w:val="af3"/>
              <w:spacing w:after="40"/>
              <w:jc w:val="center"/>
            </w:pPr>
            <w:r w:rsidRPr="00933A68">
              <w:t>1956</w:t>
            </w:r>
          </w:p>
        </w:tc>
        <w:tc>
          <w:tcPr>
            <w:tcW w:w="1808" w:type="dxa"/>
            <w:tcBorders>
              <w:top w:val="single" w:sz="4" w:space="0" w:color="auto"/>
              <w:bottom w:val="double" w:sz="6" w:space="0" w:color="auto"/>
              <w:right w:val="double" w:sz="6" w:space="0" w:color="auto"/>
            </w:tcBorders>
            <w:vAlign w:val="center"/>
          </w:tcPr>
          <w:p w:rsidR="002123E9" w:rsidRPr="00933A68" w:rsidRDefault="002123E9" w:rsidP="005C0FA1">
            <w:pPr>
              <w:pStyle w:val="af3"/>
              <w:spacing w:after="40"/>
              <w:jc w:val="center"/>
            </w:pPr>
            <w:r w:rsidRPr="00933A68">
              <w:t>1957</w:t>
            </w:r>
          </w:p>
        </w:tc>
      </w:tr>
      <w:tr w:rsidR="002123E9" w:rsidRPr="00933A68" w:rsidTr="005C0FA1">
        <w:trPr>
          <w:trHeight w:val="20"/>
          <w:jc w:val="center"/>
        </w:trPr>
        <w:tc>
          <w:tcPr>
            <w:tcW w:w="4218" w:type="dxa"/>
            <w:tcBorders>
              <w:top w:val="double" w:sz="6" w:space="0" w:color="auto"/>
              <w:left w:val="double" w:sz="6" w:space="0" w:color="auto"/>
            </w:tcBorders>
            <w:vAlign w:val="center"/>
          </w:tcPr>
          <w:p w:rsidR="002123E9" w:rsidRPr="00933A68" w:rsidRDefault="002123E9" w:rsidP="005C0FA1">
            <w:pPr>
              <w:pStyle w:val="af3"/>
              <w:spacing w:after="40"/>
              <w:jc w:val="left"/>
            </w:pPr>
            <w:r w:rsidRPr="00933A68">
              <w:t>Разведочное бурение,</w:t>
            </w:r>
            <w:r>
              <w:t xml:space="preserve"> </w:t>
            </w:r>
            <w:r w:rsidRPr="00933A68">
              <w:t>м</w:t>
            </w:r>
          </w:p>
        </w:tc>
        <w:tc>
          <w:tcPr>
            <w:tcW w:w="1844" w:type="dxa"/>
            <w:tcBorders>
              <w:top w:val="double" w:sz="6" w:space="0" w:color="auto"/>
            </w:tcBorders>
            <w:vAlign w:val="center"/>
          </w:tcPr>
          <w:p w:rsidR="002123E9" w:rsidRPr="00933A68" w:rsidRDefault="002123E9" w:rsidP="005C0FA1">
            <w:pPr>
              <w:pStyle w:val="af3"/>
              <w:spacing w:after="40"/>
              <w:jc w:val="center"/>
            </w:pPr>
            <w:r w:rsidRPr="00933A68">
              <w:t>21630</w:t>
            </w:r>
          </w:p>
        </w:tc>
        <w:tc>
          <w:tcPr>
            <w:tcW w:w="1701" w:type="dxa"/>
            <w:tcBorders>
              <w:top w:val="double" w:sz="6" w:space="0" w:color="auto"/>
            </w:tcBorders>
            <w:vAlign w:val="center"/>
          </w:tcPr>
          <w:p w:rsidR="002123E9" w:rsidRPr="00933A68" w:rsidRDefault="002123E9" w:rsidP="005C0FA1">
            <w:pPr>
              <w:pStyle w:val="af3"/>
              <w:spacing w:after="40"/>
              <w:jc w:val="center"/>
            </w:pPr>
            <w:r w:rsidRPr="00933A68">
              <w:t>4928</w:t>
            </w:r>
          </w:p>
        </w:tc>
        <w:tc>
          <w:tcPr>
            <w:tcW w:w="1808" w:type="dxa"/>
            <w:tcBorders>
              <w:top w:val="double" w:sz="6" w:space="0" w:color="auto"/>
              <w:right w:val="double" w:sz="6" w:space="0" w:color="auto"/>
            </w:tcBorders>
            <w:vAlign w:val="center"/>
          </w:tcPr>
          <w:p w:rsidR="002123E9" w:rsidRPr="00933A68" w:rsidRDefault="002123E9" w:rsidP="005C0FA1">
            <w:pPr>
              <w:pStyle w:val="af3"/>
              <w:spacing w:after="40"/>
              <w:jc w:val="center"/>
            </w:pPr>
            <w:r w:rsidRPr="00933A68">
              <w:t>2848</w:t>
            </w:r>
          </w:p>
        </w:tc>
      </w:tr>
      <w:tr w:rsidR="002123E9" w:rsidRPr="00933A68" w:rsidTr="005C0FA1">
        <w:trPr>
          <w:trHeight w:val="20"/>
          <w:jc w:val="center"/>
        </w:trPr>
        <w:tc>
          <w:tcPr>
            <w:tcW w:w="4218" w:type="dxa"/>
            <w:tcBorders>
              <w:left w:val="double" w:sz="6" w:space="0" w:color="auto"/>
            </w:tcBorders>
            <w:vAlign w:val="center"/>
          </w:tcPr>
          <w:p w:rsidR="002123E9" w:rsidRPr="00933A68" w:rsidRDefault="002123E9" w:rsidP="005C0FA1">
            <w:pPr>
              <w:pStyle w:val="af3"/>
              <w:spacing w:after="40"/>
              <w:jc w:val="left"/>
            </w:pPr>
            <w:r w:rsidRPr="00933A68">
              <w:t>Горные выработки, м</w:t>
            </w:r>
          </w:p>
        </w:tc>
        <w:tc>
          <w:tcPr>
            <w:tcW w:w="1844" w:type="dxa"/>
            <w:vAlign w:val="center"/>
          </w:tcPr>
          <w:p w:rsidR="002123E9" w:rsidRPr="00933A68" w:rsidRDefault="002123E9" w:rsidP="005C0FA1">
            <w:pPr>
              <w:pStyle w:val="af3"/>
              <w:spacing w:after="40"/>
              <w:jc w:val="center"/>
            </w:pPr>
            <w:r w:rsidRPr="00933A68">
              <w:t>23745</w:t>
            </w:r>
          </w:p>
        </w:tc>
        <w:tc>
          <w:tcPr>
            <w:tcW w:w="1701" w:type="dxa"/>
            <w:vAlign w:val="center"/>
          </w:tcPr>
          <w:p w:rsidR="002123E9" w:rsidRPr="00933A68" w:rsidRDefault="002123E9" w:rsidP="005C0FA1">
            <w:pPr>
              <w:pStyle w:val="af3"/>
              <w:spacing w:after="40"/>
              <w:jc w:val="center"/>
            </w:pPr>
            <w:r w:rsidRPr="00933A68">
              <w:t>3248</w:t>
            </w:r>
          </w:p>
        </w:tc>
        <w:tc>
          <w:tcPr>
            <w:tcW w:w="1808" w:type="dxa"/>
            <w:tcBorders>
              <w:right w:val="double" w:sz="6" w:space="0" w:color="auto"/>
            </w:tcBorders>
            <w:vAlign w:val="center"/>
          </w:tcPr>
          <w:p w:rsidR="002123E9" w:rsidRPr="00933A68" w:rsidRDefault="002123E9" w:rsidP="005C0FA1">
            <w:pPr>
              <w:pStyle w:val="af3"/>
              <w:spacing w:after="40"/>
              <w:jc w:val="center"/>
            </w:pPr>
            <w:r w:rsidRPr="00933A68">
              <w:t>2586</w:t>
            </w:r>
          </w:p>
        </w:tc>
      </w:tr>
      <w:tr w:rsidR="002123E9" w:rsidRPr="00933A68" w:rsidTr="005C0FA1">
        <w:trPr>
          <w:trHeight w:val="20"/>
          <w:jc w:val="center"/>
        </w:trPr>
        <w:tc>
          <w:tcPr>
            <w:tcW w:w="4218" w:type="dxa"/>
            <w:tcBorders>
              <w:left w:val="double" w:sz="6" w:space="0" w:color="auto"/>
            </w:tcBorders>
            <w:vAlign w:val="center"/>
          </w:tcPr>
          <w:p w:rsidR="002123E9" w:rsidRPr="00933A68" w:rsidRDefault="002123E9" w:rsidP="005C0FA1">
            <w:pPr>
              <w:pStyle w:val="af3"/>
              <w:spacing w:after="40"/>
              <w:jc w:val="left"/>
            </w:pPr>
            <w:r w:rsidRPr="00933A68">
              <w:t>Шурфы, м</w:t>
            </w:r>
          </w:p>
        </w:tc>
        <w:tc>
          <w:tcPr>
            <w:tcW w:w="1844" w:type="dxa"/>
            <w:vAlign w:val="center"/>
          </w:tcPr>
          <w:p w:rsidR="002123E9" w:rsidRPr="00933A68" w:rsidRDefault="002123E9" w:rsidP="005C0FA1">
            <w:pPr>
              <w:pStyle w:val="af3"/>
              <w:spacing w:after="40"/>
              <w:jc w:val="center"/>
            </w:pPr>
            <w:r w:rsidRPr="00933A68">
              <w:t>2121</w:t>
            </w:r>
          </w:p>
        </w:tc>
        <w:tc>
          <w:tcPr>
            <w:tcW w:w="1701" w:type="dxa"/>
            <w:vAlign w:val="center"/>
          </w:tcPr>
          <w:p w:rsidR="002123E9" w:rsidRPr="00933A68" w:rsidRDefault="002123E9" w:rsidP="005C0FA1">
            <w:pPr>
              <w:pStyle w:val="af3"/>
              <w:spacing w:after="40"/>
              <w:jc w:val="center"/>
            </w:pPr>
            <w:r w:rsidRPr="00933A68">
              <w:t>-</w:t>
            </w:r>
          </w:p>
        </w:tc>
        <w:tc>
          <w:tcPr>
            <w:tcW w:w="1808" w:type="dxa"/>
            <w:tcBorders>
              <w:right w:val="double" w:sz="6" w:space="0" w:color="auto"/>
            </w:tcBorders>
            <w:vAlign w:val="center"/>
          </w:tcPr>
          <w:p w:rsidR="002123E9" w:rsidRPr="00933A68" w:rsidRDefault="002123E9" w:rsidP="005C0FA1">
            <w:pPr>
              <w:pStyle w:val="af3"/>
              <w:spacing w:after="40"/>
              <w:jc w:val="center"/>
            </w:pPr>
            <w:r w:rsidRPr="00933A68">
              <w:t>-</w:t>
            </w:r>
          </w:p>
        </w:tc>
      </w:tr>
      <w:tr w:rsidR="002123E9" w:rsidRPr="00933A68" w:rsidTr="005C0FA1">
        <w:trPr>
          <w:trHeight w:val="20"/>
          <w:jc w:val="center"/>
        </w:trPr>
        <w:tc>
          <w:tcPr>
            <w:tcW w:w="4218" w:type="dxa"/>
            <w:tcBorders>
              <w:left w:val="double" w:sz="6" w:space="0" w:color="auto"/>
              <w:bottom w:val="double" w:sz="6" w:space="0" w:color="auto"/>
            </w:tcBorders>
            <w:vAlign w:val="center"/>
          </w:tcPr>
          <w:p w:rsidR="002123E9" w:rsidRPr="00933A68" w:rsidRDefault="002123E9" w:rsidP="005C0FA1">
            <w:pPr>
              <w:pStyle w:val="af3"/>
              <w:spacing w:after="40"/>
              <w:jc w:val="left"/>
            </w:pPr>
            <w:r w:rsidRPr="00933A68">
              <w:t>Канавы, м</w:t>
            </w:r>
            <w:r w:rsidRPr="00933A68">
              <w:rPr>
                <w:vertAlign w:val="superscript"/>
              </w:rPr>
              <w:t>3</w:t>
            </w:r>
          </w:p>
        </w:tc>
        <w:tc>
          <w:tcPr>
            <w:tcW w:w="1844" w:type="dxa"/>
            <w:tcBorders>
              <w:bottom w:val="double" w:sz="6" w:space="0" w:color="auto"/>
            </w:tcBorders>
            <w:vAlign w:val="center"/>
          </w:tcPr>
          <w:p w:rsidR="002123E9" w:rsidRPr="00933A68" w:rsidRDefault="002123E9" w:rsidP="005C0FA1">
            <w:pPr>
              <w:pStyle w:val="af3"/>
              <w:spacing w:after="40"/>
              <w:jc w:val="center"/>
            </w:pPr>
            <w:r w:rsidRPr="00933A68">
              <w:t>9551</w:t>
            </w:r>
          </w:p>
        </w:tc>
        <w:tc>
          <w:tcPr>
            <w:tcW w:w="1701" w:type="dxa"/>
            <w:tcBorders>
              <w:bottom w:val="double" w:sz="6" w:space="0" w:color="auto"/>
            </w:tcBorders>
            <w:vAlign w:val="center"/>
          </w:tcPr>
          <w:p w:rsidR="002123E9" w:rsidRPr="00933A68" w:rsidRDefault="002123E9" w:rsidP="005C0FA1">
            <w:pPr>
              <w:pStyle w:val="af3"/>
              <w:spacing w:after="40"/>
              <w:jc w:val="center"/>
            </w:pPr>
            <w:r w:rsidRPr="00933A68">
              <w:t>2</w:t>
            </w:r>
          </w:p>
        </w:tc>
        <w:tc>
          <w:tcPr>
            <w:tcW w:w="1808" w:type="dxa"/>
            <w:tcBorders>
              <w:bottom w:val="double" w:sz="6" w:space="0" w:color="auto"/>
              <w:right w:val="double" w:sz="6" w:space="0" w:color="auto"/>
            </w:tcBorders>
            <w:vAlign w:val="center"/>
          </w:tcPr>
          <w:p w:rsidR="002123E9" w:rsidRPr="00933A68" w:rsidRDefault="002123E9" w:rsidP="005C0FA1">
            <w:pPr>
              <w:pStyle w:val="af3"/>
              <w:spacing w:after="40"/>
              <w:jc w:val="center"/>
            </w:pPr>
            <w:r w:rsidRPr="00933A68">
              <w:t>-</w:t>
            </w:r>
          </w:p>
        </w:tc>
      </w:tr>
    </w:tbl>
    <w:tbl>
      <w:tblPr>
        <w:tblpPr w:leftFromText="180" w:rightFromText="180" w:vertAnchor="page" w:horzAnchor="margin" w:tblpXSpec="right" w:tblpY="15931"/>
        <w:tblW w:w="567" w:type="dxa"/>
        <w:tblLayout w:type="fixed"/>
        <w:tblLook w:val="01E0"/>
      </w:tblPr>
      <w:tblGrid>
        <w:gridCol w:w="567"/>
      </w:tblGrid>
      <w:tr w:rsidR="005708D1" w:rsidTr="00E82187">
        <w:trPr>
          <w:trHeight w:val="416"/>
        </w:trPr>
        <w:tc>
          <w:tcPr>
            <w:tcW w:w="567" w:type="dxa"/>
            <w:vAlign w:val="center"/>
          </w:tcPr>
          <w:p w:rsidR="005708D1" w:rsidRPr="001A0F7B" w:rsidRDefault="00842184" w:rsidP="00E82187">
            <w:pPr>
              <w:spacing w:before="0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12</w:t>
            </w:r>
          </w:p>
        </w:tc>
      </w:tr>
    </w:tbl>
    <w:p w:rsidR="005C0FA1" w:rsidRDefault="005C0FA1" w:rsidP="005C0FA1">
      <w:pPr>
        <w:pStyle w:val="32"/>
      </w:pPr>
    </w:p>
    <w:p w:rsidR="002123E9" w:rsidRPr="0066389F" w:rsidRDefault="002123E9" w:rsidP="005C0FA1">
      <w:pPr>
        <w:pStyle w:val="32"/>
      </w:pPr>
      <w:r w:rsidRPr="0066389F">
        <w:t>В ноябре 1954 года в РУ-10 был пущен гидрометаллургический завод по пер</w:t>
      </w:r>
      <w:r w:rsidRPr="0066389F">
        <w:t>е</w:t>
      </w:r>
      <w:r w:rsidRPr="0066389F">
        <w:t>работке урановых руд, который первоначально до закрытия рудника Бештау в</w:t>
      </w:r>
      <w:r w:rsidR="005C0FA1">
        <w:br/>
      </w:r>
      <w:r w:rsidRPr="0066389F">
        <w:t>1975 году базировался на переработке руд Бештау, а с 1958 г. также и руд Быкого</w:t>
      </w:r>
      <w:r w:rsidRPr="0066389F">
        <w:t>р</w:t>
      </w:r>
      <w:r w:rsidRPr="0066389F">
        <w:t>ского рудника. С 1967 г. дополнительно завозилась руда и урано-фосфатный конце</w:t>
      </w:r>
      <w:r w:rsidRPr="0066389F">
        <w:t>н</w:t>
      </w:r>
      <w:r w:rsidRPr="0066389F">
        <w:t>трат с других предприятий.</w:t>
      </w:r>
    </w:p>
    <w:p w:rsidR="002123E9" w:rsidRPr="0066389F" w:rsidRDefault="002123E9" w:rsidP="005C0FA1">
      <w:pPr>
        <w:pStyle w:val="32"/>
      </w:pPr>
      <w:r w:rsidRPr="0066389F">
        <w:t>Руды обоих месторождений технологичны, хорошо вскрываются серной кисл</w:t>
      </w:r>
      <w:r w:rsidRPr="0066389F">
        <w:t>о</w:t>
      </w:r>
      <w:r w:rsidRPr="0066389F">
        <w:t>той при расходе ее около 40 кг/т для руд Бештаугорского месторождения и около</w:t>
      </w:r>
      <w:r w:rsidR="005C0FA1">
        <w:br/>
      </w:r>
      <w:r w:rsidRPr="0066389F">
        <w:t>80 кг/т – для Быкогорских руд, а с 1961 г. – пиролюзит</w:t>
      </w:r>
      <w:r>
        <w:t xml:space="preserve"> (</w:t>
      </w:r>
      <w:r>
        <w:rPr>
          <w:lang w:val="en-US"/>
        </w:rPr>
        <w:t>MnO</w:t>
      </w:r>
      <w:r w:rsidRPr="005F4203">
        <w:rPr>
          <w:vertAlign w:val="subscript"/>
        </w:rPr>
        <w:t>2</w:t>
      </w:r>
      <w:r>
        <w:t>)</w:t>
      </w:r>
      <w:r w:rsidRPr="005F4203">
        <w:t xml:space="preserve"> – 4-8 </w:t>
      </w:r>
      <w:r>
        <w:t>кг/т</w:t>
      </w:r>
      <w:r w:rsidRPr="0066389F">
        <w:t>.</w:t>
      </w:r>
    </w:p>
    <w:p w:rsidR="002123E9" w:rsidRPr="0066389F" w:rsidRDefault="002123E9" w:rsidP="005C0FA1">
      <w:pPr>
        <w:pStyle w:val="32"/>
      </w:pPr>
      <w:r w:rsidRPr="0066389F">
        <w:t>Пески и илы после извлечения урана гидротранспортом отправлялись на хв</w:t>
      </w:r>
      <w:r w:rsidRPr="0066389F">
        <w:t>о</w:t>
      </w:r>
      <w:r w:rsidRPr="0066389F">
        <w:t>стохранилище. Вода после отстоя от взвешенных веществ использовалась в вод</w:t>
      </w:r>
      <w:r w:rsidRPr="0066389F">
        <w:t>о</w:t>
      </w:r>
      <w:r w:rsidRPr="0066389F">
        <w:t>обороте в основном технологическом переделе. Вода питьевого качества использ</w:t>
      </w:r>
      <w:r w:rsidRPr="0066389F">
        <w:t>о</w:t>
      </w:r>
      <w:r w:rsidRPr="0066389F">
        <w:t>валась только на «чистых» переделах.</w:t>
      </w:r>
    </w:p>
    <w:p w:rsidR="002123E9" w:rsidRPr="0066389F" w:rsidRDefault="002123E9" w:rsidP="005C0FA1">
      <w:pPr>
        <w:pStyle w:val="32"/>
      </w:pPr>
      <w:r w:rsidRPr="0066389F">
        <w:t>Дебалансовая (избыточная) вода после известкования, с целью нейтрализации и осаждения на окислах основного количества радиоактивных веществ, до 1985 г. сбрасывалась в гидрографическую сеть без очистки в количестве до 50 м</w:t>
      </w:r>
      <w:r w:rsidRPr="0066389F">
        <w:rPr>
          <w:vertAlign w:val="superscript"/>
        </w:rPr>
        <w:t>3</w:t>
      </w:r>
      <w:r w:rsidRPr="0066389F">
        <w:t>/час. С 1985 г. после сооружения резервного пруда хвостохранилища,</w:t>
      </w:r>
      <w:r>
        <w:t xml:space="preserve"> </w:t>
      </w:r>
      <w:r w:rsidRPr="0066389F">
        <w:t xml:space="preserve"> дебалансовая вода большей частью сбрасывается в резервный пруд, а часть ее идет на орошение пл</w:t>
      </w:r>
      <w:r w:rsidRPr="0066389F">
        <w:t>я</w:t>
      </w:r>
      <w:r w:rsidRPr="0066389F">
        <w:t>жей хвостохранилища, с целью снижения распыления песков. В результате этого весь избыток воды с ГМЗ ликвидируется с помощью испарения с открытой поверхн</w:t>
      </w:r>
      <w:r w:rsidRPr="0066389F">
        <w:t>о</w:t>
      </w:r>
      <w:r w:rsidRPr="0066389F">
        <w:t>сти пруда и дождевальных установок, а сброса в гидрографическую сеть ГМЗ с</w:t>
      </w:r>
      <w:r w:rsidR="00410AC2">
        <w:br/>
      </w:r>
      <w:r w:rsidRPr="0066389F">
        <w:t>1985 г. не производит.</w:t>
      </w:r>
    </w:p>
    <w:p w:rsidR="002123E9" w:rsidRDefault="002123E9" w:rsidP="005C0FA1">
      <w:pPr>
        <w:pStyle w:val="32"/>
      </w:pPr>
      <w:r w:rsidRPr="0066389F">
        <w:t>Как и на любых горнодобывающих и рудоперерабатывающих предприятиях о</w:t>
      </w:r>
      <w:r w:rsidRPr="0066389F">
        <w:t>б</w:t>
      </w:r>
      <w:r w:rsidRPr="0066389F">
        <w:t>разуется большое количество отходов. На руднике это пустые породы в отвалах и забалансовых руд, дальнейшая переработка которых экономически нецелесообра</w:t>
      </w:r>
      <w:r w:rsidRPr="0066389F">
        <w:t>з</w:t>
      </w:r>
      <w:r w:rsidRPr="0066389F">
        <w:t xml:space="preserve">на. Отвалы размещались непосредственно около устья штолен на склонах гор. В ГМЗ, после извлечения полезного компонента, </w:t>
      </w:r>
      <w:r>
        <w:t>переработанные руды сбрасывались в отходы в виде песков и илов, которые складировались на хвостохранилище.</w:t>
      </w:r>
    </w:p>
    <w:p w:rsidR="002123E9" w:rsidRDefault="002123E9" w:rsidP="005C0FA1">
      <w:pPr>
        <w:pStyle w:val="32"/>
      </w:pPr>
      <w:r>
        <w:t>На рудниках в процессе геологоразведки и добычи руд проводился контроль за химическим составом и радиоактивностью всех поверхностных и подземных вод, встречаемых на поверхности массивов гор Бештау и Бык и в горных выработках. Кроме того, постоянно контролировались все сбросовые воды, вытекающие с устьев штолен в гидрографическую сеть, контроль сбросных вод осуществлялся геологич</w:t>
      </w:r>
      <w:r>
        <w:t>е</w:t>
      </w:r>
      <w:r>
        <w:lastRenderedPageBreak/>
        <w:t>ской и дозиметрической службами предприятия независимо из-за разной конечной интерпретации итогов наблюдений.</w:t>
      </w:r>
    </w:p>
    <w:p w:rsidR="002123E9" w:rsidRDefault="002123E9" w:rsidP="005C0FA1">
      <w:pPr>
        <w:pStyle w:val="32"/>
      </w:pPr>
      <w:r>
        <w:t>В процессе накопления отвалов и возникшей необходимости их рекультивации, во второй половине 70-х годов была произведена гамма-съемка большинства отв</w:t>
      </w:r>
      <w:r>
        <w:t>а</w:t>
      </w:r>
      <w:r>
        <w:t>лов, доступных по горнотехническим условиям, с выходом на уровень фона. В р</w:t>
      </w:r>
      <w:r>
        <w:t>е</w:t>
      </w:r>
      <w:r>
        <w:t>зультате съемки выявилось, что загрязненная территория вокруг отвалов практ</w:t>
      </w:r>
      <w:r>
        <w:t>и</w:t>
      </w:r>
      <w:r>
        <w:t>чески ограничивается площадью самого отвала, не выходя далее 10,0-15,0 за его пределы.</w:t>
      </w:r>
    </w:p>
    <w:p w:rsidR="002123E9" w:rsidRDefault="002123E9" w:rsidP="005C0FA1">
      <w:pPr>
        <w:pStyle w:val="32"/>
      </w:pPr>
      <w:r>
        <w:t>Контроль территории вокруг ГМЗ и хвостохранилища производится, в основном, дозиметрической службой предприятия по трем направлениям:</w:t>
      </w:r>
    </w:p>
    <w:p w:rsidR="002123E9" w:rsidRDefault="002123E9" w:rsidP="00410AC2">
      <w:pPr>
        <w:pStyle w:val="10"/>
      </w:pPr>
      <w:r>
        <w:t>контроль загрязнения территории радиоактивными веществами;</w:t>
      </w:r>
    </w:p>
    <w:p w:rsidR="002123E9" w:rsidRDefault="002123E9" w:rsidP="00410AC2">
      <w:pPr>
        <w:pStyle w:val="10"/>
      </w:pPr>
      <w:r>
        <w:t>контроль загрязнения поверхностных вод;</w:t>
      </w:r>
    </w:p>
    <w:p w:rsidR="002123E9" w:rsidRDefault="002123E9" w:rsidP="00410AC2">
      <w:pPr>
        <w:pStyle w:val="10"/>
      </w:pPr>
      <w:r>
        <w:t>контроль загрязнения грунтовых вод.</w:t>
      </w:r>
    </w:p>
    <w:p w:rsidR="002123E9" w:rsidRDefault="002123E9" w:rsidP="00410AC2">
      <w:pPr>
        <w:pStyle w:val="32"/>
      </w:pPr>
      <w:r>
        <w:t>Первоначально контроль осуществлялся в фиксированных точках (40-42 т) с о</w:t>
      </w:r>
      <w:r>
        <w:t>п</w:t>
      </w:r>
      <w:r>
        <w:t>ределением в каждой точке содержания урана и радия в почве и растительности. Средние данные по этому контролю представлены на граф. Прил. 13015 за период 1962-1972 гг. в расчете были взяты точки, находящиеся в пределах 700 м от центра промплощадки (450 м от забора) и точки, удаленные далее 700 м. Данные сравнив</w:t>
      </w:r>
      <w:r>
        <w:t>а</w:t>
      </w:r>
      <w:r>
        <w:t>ются с фоновыми значениями, полученными по результатам измерений в г.г. Пят</w:t>
      </w:r>
      <w:r>
        <w:t>и</w:t>
      </w:r>
      <w:r>
        <w:t>горске, Ессентуках, Железноводске и Кисловодске.</w:t>
      </w:r>
    </w:p>
    <w:p w:rsidR="002123E9" w:rsidRDefault="002123E9" w:rsidP="00410AC2">
      <w:pPr>
        <w:pStyle w:val="32"/>
      </w:pPr>
      <w:r>
        <w:t>Территория, удаленная далее 450 м от промплощадки, практически не загрязн</w:t>
      </w:r>
      <w:r>
        <w:t>е</w:t>
      </w:r>
      <w:r>
        <w:t>на – концентрации и в почве и в растениях либо равны фоновым, либо незначительно отличаются от них, что с учетом близости горы Бештау вполне объяснимо. Загрязн</w:t>
      </w:r>
      <w:r>
        <w:t>е</w:t>
      </w:r>
      <w:r>
        <w:t>ния в пределах 700 м зоны (около 18% территории санитарно-защитной зоны) связ</w:t>
      </w:r>
      <w:r>
        <w:t>а</w:t>
      </w:r>
      <w:r>
        <w:t>ны с загрязнением в точках, расположенных в непосредственной близости от рудос</w:t>
      </w:r>
      <w:r>
        <w:t>к</w:t>
      </w:r>
      <w:r>
        <w:t>лада, пульпопровода на хвостохранилище, хвостохранилища и носят локальный х</w:t>
      </w:r>
      <w:r>
        <w:t>а</w:t>
      </w:r>
      <w:r>
        <w:t>рактер на ограниченной площади.</w:t>
      </w:r>
    </w:p>
    <w:p w:rsidR="002123E9" w:rsidRDefault="002123E9" w:rsidP="00410AC2">
      <w:pPr>
        <w:pStyle w:val="32"/>
      </w:pPr>
      <w:r>
        <w:t>Все указанные загрязнения территории приурочены к рудоскладам, пульпопр</w:t>
      </w:r>
      <w:r>
        <w:t>о</w:t>
      </w:r>
      <w:r>
        <w:t>водам, линиям транспортировки руды, узлам ее перегрузки. Загрязнения за счет о</w:t>
      </w:r>
      <w:r>
        <w:t>р</w:t>
      </w:r>
      <w:r>
        <w:t>ганизованных выбросов через  вентиляционные газоочистные установки пренебр</w:t>
      </w:r>
      <w:r>
        <w:t>е</w:t>
      </w:r>
      <w:r>
        <w:t>жимо малы. Количество выбрасываемых радиоактивных веществ измеряется сотыми долями кюри в год, а количество выбрасываемого радона в несколько раз меньше расчетной естественной эксхаляции радона из почвы санитарно-защитной зоны. П</w:t>
      </w:r>
      <w:r>
        <w:t>о</w:t>
      </w:r>
      <w:r>
        <w:t>этому эти факторы на загрязнение территории вокруг ГМЗ влияния не оказывали.</w:t>
      </w:r>
    </w:p>
    <w:p w:rsidR="002123E9" w:rsidRDefault="002123E9" w:rsidP="00410AC2">
      <w:pPr>
        <w:pStyle w:val="2"/>
      </w:pPr>
      <w:bookmarkStart w:id="16" w:name="_Toc261877927"/>
      <w:bookmarkStart w:id="17" w:name="_Toc302650851"/>
      <w:r>
        <w:t>Характер распределения радиоактивных элементов в породах и</w:t>
      </w:r>
      <w:r w:rsidR="00410AC2">
        <w:br/>
      </w:r>
      <w:r>
        <w:t>водах на территории ЛПО «Алмаз»</w:t>
      </w:r>
      <w:bookmarkEnd w:id="16"/>
      <w:bookmarkEnd w:id="17"/>
    </w:p>
    <w:p w:rsidR="002123E9" w:rsidRDefault="002123E9" w:rsidP="00410AC2">
      <w:pPr>
        <w:pStyle w:val="32"/>
      </w:pPr>
      <w:r w:rsidRPr="007C06D7">
        <w:t>Согласно данным гамма-фон на участках, удаленных от основных рудных стру</w:t>
      </w:r>
      <w:r w:rsidRPr="007C06D7">
        <w:t>к</w:t>
      </w:r>
      <w:r w:rsidRPr="007C06D7">
        <w:t>тур, составляет в среднем 40-60 мкР/ч</w:t>
      </w:r>
      <w:r>
        <w:t>ас</w:t>
      </w:r>
      <w:r w:rsidRPr="007C06D7">
        <w:t>, достигая в отдельных точках значений в</w:t>
      </w:r>
      <w:r w:rsidRPr="007C06D7">
        <w:t>ы</w:t>
      </w:r>
      <w:r w:rsidRPr="007C06D7">
        <w:t>ше 100 мкР/час</w:t>
      </w:r>
      <w:r>
        <w:t>. Эти материалы хорошо согласуются с данными современной съемки. Эманационный фон на большинстве безрудных участков до 150 Бк/м</w:t>
      </w:r>
      <w:r>
        <w:rPr>
          <w:vertAlign w:val="superscript"/>
        </w:rPr>
        <w:t>3</w:t>
      </w:r>
      <w:r>
        <w:t xml:space="preserve"> (до 40 эман), однако, среди этого эманационного поля отмечается значительное количество по площади участков с концентрациями радона в почвенном воздухе до 300 Бк/м</w:t>
      </w:r>
      <w:r>
        <w:rPr>
          <w:vertAlign w:val="superscript"/>
        </w:rPr>
        <w:t>3</w:t>
      </w:r>
      <w:r>
        <w:t xml:space="preserve"> (до</w:t>
      </w:r>
      <w:r w:rsidR="00410AC2">
        <w:br/>
      </w:r>
      <w:r>
        <w:t>80 эман).</w:t>
      </w:r>
    </w:p>
    <w:tbl>
      <w:tblPr>
        <w:tblpPr w:leftFromText="180" w:rightFromText="180" w:vertAnchor="page" w:horzAnchor="margin" w:tblpXSpec="right" w:tblpY="15931"/>
        <w:tblW w:w="567" w:type="dxa"/>
        <w:tblLayout w:type="fixed"/>
        <w:tblLook w:val="01E0"/>
      </w:tblPr>
      <w:tblGrid>
        <w:gridCol w:w="567"/>
      </w:tblGrid>
      <w:tr w:rsidR="005708D1" w:rsidTr="00E82187">
        <w:trPr>
          <w:trHeight w:val="416"/>
        </w:trPr>
        <w:tc>
          <w:tcPr>
            <w:tcW w:w="567" w:type="dxa"/>
            <w:vAlign w:val="center"/>
          </w:tcPr>
          <w:p w:rsidR="005708D1" w:rsidRPr="001A0F7B" w:rsidRDefault="00842184" w:rsidP="00E82187">
            <w:pPr>
              <w:spacing w:before="0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13</w:t>
            </w:r>
          </w:p>
        </w:tc>
      </w:tr>
    </w:tbl>
    <w:p w:rsidR="002123E9" w:rsidRDefault="002123E9" w:rsidP="00410AC2">
      <w:pPr>
        <w:pStyle w:val="32"/>
      </w:pPr>
      <w:r>
        <w:t>В связи с добычей и переработкой руд неизбежно возникают отвалы и хвост</w:t>
      </w:r>
      <w:r>
        <w:t>о</w:t>
      </w:r>
      <w:r>
        <w:t>хранилища, а это, в свою очередь, ставит вопрос о радиоактивных загрязнениях в</w:t>
      </w:r>
      <w:r>
        <w:t>о</w:t>
      </w:r>
      <w:r>
        <w:t>круг отвалов и хвостохранилищ за счет распыления и солевого выноса. Многолетние наблюдения показывают, что загрязнения вокруг отвалов и хвостохранилищ незнач</w:t>
      </w:r>
      <w:r>
        <w:t>и</w:t>
      </w:r>
      <w:r>
        <w:t>тельны.</w:t>
      </w:r>
    </w:p>
    <w:p w:rsidR="002123E9" w:rsidRDefault="002123E9" w:rsidP="00410AC2">
      <w:pPr>
        <w:pStyle w:val="32"/>
      </w:pPr>
      <w:r>
        <w:lastRenderedPageBreak/>
        <w:t>Атмосферный характер питания трещинно-грунтовых вод массива Бештау, о</w:t>
      </w:r>
      <w:r>
        <w:t>д</w:t>
      </w:r>
      <w:r>
        <w:t>нообразный литологический состав изверженных пород Бештау предопределил о</w:t>
      </w:r>
      <w:r>
        <w:t>д</w:t>
      </w:r>
      <w:r>
        <w:t>нообразный химический состав подземных вод. Представлены они, в основном, ги</w:t>
      </w:r>
      <w:r>
        <w:t>д</w:t>
      </w:r>
      <w:r>
        <w:t>рокарбонатными кальциевыми и гидрокарбонатно-сульфатными кальциево-натриевыми водами с сухим остатком от 0,050 г/л до 0,250 г/л и с рН от 6,0 до 8,0. Лишь на отдельных участках, таких как жильная система «Гремучка» и межлакколи</w:t>
      </w:r>
      <w:r>
        <w:t>т</w:t>
      </w:r>
      <w:r>
        <w:t>ная пачка осадочных пород, где развита сульфидная минерализация, воды имеют сульфатный состав с повышенной минерализацией – до 0,6-1,0 г/л и рН от 6,0 до 3,0.</w:t>
      </w:r>
    </w:p>
    <w:p w:rsidR="002123E9" w:rsidRDefault="002123E9" w:rsidP="00410AC2">
      <w:pPr>
        <w:pStyle w:val="32"/>
      </w:pPr>
      <w:r>
        <w:t>Как известно, подземные воды принимают активное участие в перераспредел</w:t>
      </w:r>
      <w:r>
        <w:t>е</w:t>
      </w:r>
      <w:r>
        <w:t>нии радиоактивных элементов в пространстве и переносе их на различные рассто</w:t>
      </w:r>
      <w:r>
        <w:t>я</w:t>
      </w:r>
      <w:r>
        <w:t>ния, определенные физико-химическими условиями среды, а также химическим и г</w:t>
      </w:r>
      <w:r>
        <w:t>а</w:t>
      </w:r>
      <w:r>
        <w:t>зовым составом вод. Установлено, что высоковалентные минералы урана, которые имеют преобладающее распространение в пределах массива, легко переходят в ра</w:t>
      </w:r>
      <w:r>
        <w:t>с</w:t>
      </w:r>
      <w:r>
        <w:t>твор в щелочной среде, их растворяют даже пресные слабоминерализованные воды: сульфат ионы и ионы натрия повышают растворяющую способность, а ионы гидр</w:t>
      </w:r>
      <w:r>
        <w:t>о</w:t>
      </w:r>
      <w:r>
        <w:t>карбоната способствуют удержанию урана в растворе.</w:t>
      </w:r>
    </w:p>
    <w:p w:rsidR="002123E9" w:rsidRDefault="002123E9" w:rsidP="00410AC2">
      <w:pPr>
        <w:pStyle w:val="32"/>
      </w:pPr>
      <w:r>
        <w:t>Несмотря на значительное количество опробованных водных источников как по месторождению в целом, так и по отдельным горизонтам, какая-либо зональность в вертикальном распределении содержаний радона, радия и урана не установлена. Все сказанное относится к верхней подзоне – зоне просачивания.</w:t>
      </w:r>
    </w:p>
    <w:p w:rsidR="002123E9" w:rsidRDefault="002123E9" w:rsidP="00410AC2">
      <w:pPr>
        <w:pStyle w:val="32"/>
      </w:pPr>
      <w:r>
        <w:t>Концентрация радиоэлементов в водах нижней зоны – зоны насыщения в дост</w:t>
      </w:r>
      <w:r>
        <w:t>а</w:t>
      </w:r>
      <w:r>
        <w:t>точной степени могут быть охарактеризованы данными по опробованию вод глубоких скважин №№ 102, 113, вода которых выведена с глубин 372 и 256 м соответственно.</w:t>
      </w:r>
    </w:p>
    <w:p w:rsidR="002123E9" w:rsidRDefault="002123E9" w:rsidP="00410AC2">
      <w:pPr>
        <w:pStyle w:val="2"/>
      </w:pPr>
      <w:bookmarkStart w:id="18" w:name="_Toc261877928"/>
      <w:bookmarkStart w:id="19" w:name="_Toc302650852"/>
      <w:r>
        <w:t>Ретроспективный анализ изменения содержания радиоактивных элементов и загрязняющих компонентов в породах и водах на</w:t>
      </w:r>
      <w:r w:rsidR="00410AC2">
        <w:br/>
      </w:r>
      <w:r>
        <w:t>территории деятельности ЛПО «Алмаз»</w:t>
      </w:r>
      <w:bookmarkEnd w:id="18"/>
      <w:bookmarkEnd w:id="19"/>
    </w:p>
    <w:p w:rsidR="002123E9" w:rsidRDefault="002123E9" w:rsidP="00410AC2">
      <w:pPr>
        <w:pStyle w:val="32"/>
      </w:pPr>
      <w:r>
        <w:t>Изменение содержаний радиоактивных элементов в породах Бештаугорского</w:t>
      </w:r>
      <w:r w:rsidR="00410AC2">
        <w:br/>
      </w:r>
      <w:r>
        <w:t>(до гор. 720 м) и Быкогорского (до отм. 435 м) месторождений произошло в сторону их резкого снижения за счет выемки большей части урансодержащих руд. Количестве</w:t>
      </w:r>
      <w:r>
        <w:t>н</w:t>
      </w:r>
      <w:r>
        <w:t>ную оценку в данной работе сделать не представляется возможным.</w:t>
      </w:r>
    </w:p>
    <w:p w:rsidR="002123E9" w:rsidRDefault="002123E9" w:rsidP="00410AC2">
      <w:pPr>
        <w:pStyle w:val="32"/>
      </w:pPr>
      <w:r>
        <w:t xml:space="preserve">Рассмотрим другой аспект, связанный с добычей урановых руд. </w:t>
      </w:r>
    </w:p>
    <w:p w:rsidR="002123E9" w:rsidRDefault="002123E9" w:rsidP="00410AC2">
      <w:pPr>
        <w:pStyle w:val="32"/>
      </w:pPr>
      <w:r>
        <w:t>В процессе добычи происходит выемка значительных объемов горной массы, что ведет к увеличению открытых для доступа воды и воздуха плоскостей горных п</w:t>
      </w:r>
      <w:r>
        <w:t>о</w:t>
      </w:r>
      <w:r>
        <w:t>род, а также большого количества дробленного материала, оставляемого в очистных блоках. Это ведет к активизации процесса окисления сульфидов железа, содерж</w:t>
      </w:r>
      <w:r>
        <w:t>а</w:t>
      </w:r>
      <w:r>
        <w:t>щихся в породах в значительных количествах, и в конечном итоге, к сульфатизации инфильтрующихся вод и резкому повышению выноса урана.</w:t>
      </w:r>
    </w:p>
    <w:p w:rsidR="002123E9" w:rsidRDefault="002123E9" w:rsidP="00410AC2">
      <w:pPr>
        <w:pStyle w:val="32"/>
      </w:pPr>
      <w:r>
        <w:t>Вынос урана на горизонт трещинно-грунтовых вод мог повлиять на загрязнения более глубоких водных горизонтов и, особенно, поверхностных шахтных вод. Во</w:t>
      </w:r>
      <w:r>
        <w:t>з</w:t>
      </w:r>
      <w:r>
        <w:t>можность загрязнения водных горизонтов ниже уровня трещинно-грунтовых вод мы рассмотрели в предыдущем разделе, где достаточно уверенно просматривается м</w:t>
      </w:r>
      <w:r>
        <w:t>а</w:t>
      </w:r>
      <w:r>
        <w:t>лая вероятность подобных загрязнений. Этого нельзя сказать о шахтных водах, сбр</w:t>
      </w:r>
      <w:r>
        <w:t>а</w:t>
      </w:r>
      <w:r>
        <w:t>сываемых через устья штолен №№ 16 и 32, а до 1975 г. и через устье штольни № 10 в ручей Гремучий.</w:t>
      </w:r>
    </w:p>
    <w:tbl>
      <w:tblPr>
        <w:tblpPr w:leftFromText="180" w:rightFromText="180" w:vertAnchor="page" w:horzAnchor="margin" w:tblpXSpec="right" w:tblpY="15931"/>
        <w:tblW w:w="567" w:type="dxa"/>
        <w:tblLayout w:type="fixed"/>
        <w:tblLook w:val="01E0"/>
      </w:tblPr>
      <w:tblGrid>
        <w:gridCol w:w="567"/>
      </w:tblGrid>
      <w:tr w:rsidR="005708D1" w:rsidTr="00E82187">
        <w:trPr>
          <w:trHeight w:val="416"/>
        </w:trPr>
        <w:tc>
          <w:tcPr>
            <w:tcW w:w="567" w:type="dxa"/>
            <w:vAlign w:val="center"/>
          </w:tcPr>
          <w:p w:rsidR="005708D1" w:rsidRPr="001A0F7B" w:rsidRDefault="00842184" w:rsidP="00E82187">
            <w:pPr>
              <w:spacing w:before="0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14</w:t>
            </w:r>
          </w:p>
        </w:tc>
      </w:tr>
    </w:tbl>
    <w:p w:rsidR="002123E9" w:rsidRDefault="002123E9" w:rsidP="00410AC2">
      <w:pPr>
        <w:pStyle w:val="32"/>
      </w:pPr>
      <w:r>
        <w:t>Воды штольни № 16 загрязняются по двум каналам:</w:t>
      </w:r>
    </w:p>
    <w:p w:rsidR="002123E9" w:rsidRDefault="002123E9" w:rsidP="00410AC2">
      <w:pPr>
        <w:pStyle w:val="10"/>
      </w:pPr>
      <w:r>
        <w:t>за счет инфильтрационных вод через отработанное пространство;</w:t>
      </w:r>
    </w:p>
    <w:p w:rsidR="002123E9" w:rsidRDefault="002123E9" w:rsidP="00410AC2">
      <w:pPr>
        <w:pStyle w:val="10"/>
      </w:pPr>
      <w:r>
        <w:t>за счет сброса сточных вод со штольни № 10 на горизонт штольни № 16.</w:t>
      </w:r>
    </w:p>
    <w:p w:rsidR="002123E9" w:rsidRDefault="002123E9" w:rsidP="00410AC2">
      <w:pPr>
        <w:pStyle w:val="32"/>
      </w:pPr>
      <w:r>
        <w:lastRenderedPageBreak/>
        <w:t>На этом следует остановиться несколько подробнее. При закрытии Бештауго</w:t>
      </w:r>
      <w:r>
        <w:t>р</w:t>
      </w:r>
      <w:r>
        <w:t>ского рудника было решено все сильно загрязненные воды сдренировать на один г</w:t>
      </w:r>
      <w:r>
        <w:t>о</w:t>
      </w:r>
      <w:r>
        <w:t>ризонт с тем, чтобы все очистные сооружения перенести в одно место. Для этого с горизонта штольни № 10 была пробурена скважина на горизонт штольни № 16, через которую шахтные и естественные сточные воды перепускаются на штольню № 16. Это значит, что все те сильно загрязненные воды, о которых говорили с давних времен, и которые стекали в ручей Гремучий, взяты под контроль предприятия. В р</w:t>
      </w:r>
      <w:r>
        <w:t>е</w:t>
      </w:r>
      <w:r>
        <w:t>зул</w:t>
      </w:r>
      <w:r>
        <w:t>ь</w:t>
      </w:r>
      <w:r>
        <w:t>тате этого ручей Гремучий стал значительно чище, содержание урана в воде в</w:t>
      </w:r>
      <w:r w:rsidR="00410AC2">
        <w:br/>
      </w:r>
      <w:r>
        <w:t>1990 году составило 45х10</w:t>
      </w:r>
      <w:r>
        <w:rPr>
          <w:vertAlign w:val="superscript"/>
        </w:rPr>
        <w:t>-6</w:t>
      </w:r>
      <w:r>
        <w:t xml:space="preserve"> г/л, а воды штольни № 16 стали более загрязненными.</w:t>
      </w:r>
    </w:p>
    <w:p w:rsidR="002123E9" w:rsidRDefault="002123E9" w:rsidP="00410AC2">
      <w:pPr>
        <w:pStyle w:val="32"/>
      </w:pPr>
      <w:r>
        <w:t>Эти загрязнения связаны с сильно пиритизированной жильной системой «Гр</w:t>
      </w:r>
      <w:r>
        <w:t>е</w:t>
      </w:r>
      <w:r>
        <w:t>мучка», которые предприятием не отрабатывались и воды которой ранее естестве</w:t>
      </w:r>
      <w:r>
        <w:t>н</w:t>
      </w:r>
      <w:r>
        <w:t>ным путем дренировались в р.Гремучий.</w:t>
      </w:r>
    </w:p>
    <w:p w:rsidR="002123E9" w:rsidRDefault="002123E9" w:rsidP="00410AC2">
      <w:pPr>
        <w:pStyle w:val="32"/>
      </w:pPr>
      <w:r>
        <w:t>Максимум загрязнения по штольне № 32 связано с разведочными работами по жильной системе «Майской», севернее створа штольни № 32, а сброс естественных и техногенных вод проводился на устье штольни № 32. После прекращения работ ко</w:t>
      </w:r>
      <w:r>
        <w:t>н</w:t>
      </w:r>
      <w:r>
        <w:t>центрации радиоактивных веществ в воде резко снизились и в настоящее время н</w:t>
      </w:r>
      <w:r>
        <w:t>а</w:t>
      </w:r>
      <w:r>
        <w:t>ходятся в первоначальных естественных значениях.</w:t>
      </w:r>
    </w:p>
    <w:p w:rsidR="002123E9" w:rsidRDefault="002123E9" w:rsidP="00410AC2">
      <w:pPr>
        <w:pStyle w:val="2"/>
      </w:pPr>
      <w:bookmarkStart w:id="20" w:name="_Toc261877929"/>
      <w:bookmarkStart w:id="21" w:name="_Toc302650853"/>
      <w:r>
        <w:t>Степень загрязненности первого от поверхности водоносного</w:t>
      </w:r>
      <w:r w:rsidR="00410AC2">
        <w:br/>
      </w:r>
      <w:r>
        <w:t>горизонта радионуклидами в процессе поисков, разведки и</w:t>
      </w:r>
      <w:r w:rsidR="00410AC2">
        <w:br/>
      </w:r>
      <w:r>
        <w:t>эксплуатации Бештаугорского и Быкогорского месторождений</w:t>
      </w:r>
      <w:bookmarkEnd w:id="20"/>
      <w:bookmarkEnd w:id="21"/>
    </w:p>
    <w:p w:rsidR="002123E9" w:rsidRPr="00D642A7" w:rsidRDefault="002123E9" w:rsidP="00410AC2">
      <w:pPr>
        <w:pStyle w:val="32"/>
      </w:pPr>
      <w:r w:rsidRPr="00D642A7">
        <w:t>К первому от поверхности водоносному горизонту можно отнести:</w:t>
      </w:r>
    </w:p>
    <w:p w:rsidR="002123E9" w:rsidRPr="00D642A7" w:rsidRDefault="002123E9" w:rsidP="00410AC2">
      <w:pPr>
        <w:pStyle w:val="10"/>
      </w:pPr>
      <w:r w:rsidRPr="00D642A7">
        <w:t>воды делювиально-аллювиальных отложений;</w:t>
      </w:r>
    </w:p>
    <w:p w:rsidR="002123E9" w:rsidRPr="00D642A7" w:rsidRDefault="002123E9" w:rsidP="00410AC2">
      <w:pPr>
        <w:pStyle w:val="10"/>
      </w:pPr>
      <w:r w:rsidRPr="00D642A7">
        <w:t>воды коры выветривания изверженных пород;</w:t>
      </w:r>
    </w:p>
    <w:p w:rsidR="002123E9" w:rsidRPr="00D642A7" w:rsidRDefault="002123E9" w:rsidP="00410AC2">
      <w:pPr>
        <w:pStyle w:val="10"/>
      </w:pPr>
      <w:r w:rsidRPr="00D642A7">
        <w:t>воды карстовые (карбонатных пород).</w:t>
      </w:r>
    </w:p>
    <w:p w:rsidR="002123E9" w:rsidRPr="00D642A7" w:rsidRDefault="002123E9" w:rsidP="00410AC2">
      <w:pPr>
        <w:pStyle w:val="32"/>
      </w:pPr>
      <w:r w:rsidRPr="00D642A7">
        <w:t>Воды коры выветривания можно лишь частично отнести к первому от поверхн</w:t>
      </w:r>
      <w:r w:rsidRPr="00D642A7">
        <w:t>о</w:t>
      </w:r>
      <w:r w:rsidRPr="00D642A7">
        <w:t>сти водоносному горизонту, так как только часть этих вод дренируется в поверхнос</w:t>
      </w:r>
      <w:r w:rsidRPr="00D642A7">
        <w:t>т</w:t>
      </w:r>
      <w:r w:rsidRPr="00D642A7">
        <w:t>ные водотоки, часть их инфильтруется через тектонические нарушения на уровень грунтовых вод массива.</w:t>
      </w:r>
    </w:p>
    <w:p w:rsidR="002123E9" w:rsidRPr="00D642A7" w:rsidRDefault="002123E9" w:rsidP="00410AC2">
      <w:pPr>
        <w:pStyle w:val="32"/>
      </w:pPr>
      <w:r w:rsidRPr="00D642A7">
        <w:t>Воды делювиально-аллювиальных отложений залегают в наносах, покрыва</w:t>
      </w:r>
      <w:r w:rsidRPr="00D642A7">
        <w:t>ю</w:t>
      </w:r>
      <w:r w:rsidRPr="00D642A7">
        <w:t>щих изверженные и осадочные коренные породы, и их режим полностью зависит от атмосферных осадков. Источники этих вод, проявляющиеся по склонам массива, в большинстве с незначительным дебитом, чаще всего, сезонного действия.</w:t>
      </w:r>
    </w:p>
    <w:p w:rsidR="002123E9" w:rsidRPr="00D642A7" w:rsidRDefault="002123E9" w:rsidP="00410AC2">
      <w:pPr>
        <w:pStyle w:val="32"/>
      </w:pPr>
      <w:r w:rsidRPr="00D642A7">
        <w:t>Воды второго типа формируются в коре выветривания пород, слагающих ма</w:t>
      </w:r>
      <w:r w:rsidRPr="00D642A7">
        <w:t>с</w:t>
      </w:r>
      <w:r w:rsidRPr="00D642A7">
        <w:t>сив. Глубина коры выветривания не превышает первого десятка метров, и только в повышенных местах рельефа трещины коры выветривания иногда достигают 30-50 м. режим источников этого типа также обусловлен атмосферными осадками, но дебит их более устойчив, чем у источников первого типа.</w:t>
      </w:r>
    </w:p>
    <w:p w:rsidR="002123E9" w:rsidRPr="00D642A7" w:rsidRDefault="002123E9" w:rsidP="00410AC2">
      <w:pPr>
        <w:pStyle w:val="32"/>
      </w:pPr>
      <w:r w:rsidRPr="00D642A7">
        <w:t>Трещинно-карстовые воды приурочены к закарстованным известнякам мелового возраста, залегающим на восточном склоне горы Козьи Скалы, несмотря на огран</w:t>
      </w:r>
      <w:r w:rsidRPr="00D642A7">
        <w:t>и</w:t>
      </w:r>
      <w:r w:rsidRPr="00D642A7">
        <w:t>ченное распространение меловых известняков количество вод этого типа довольно значительно, и они даже используются для водоснабжения.</w:t>
      </w:r>
    </w:p>
    <w:tbl>
      <w:tblPr>
        <w:tblpPr w:leftFromText="180" w:rightFromText="180" w:vertAnchor="page" w:horzAnchor="margin" w:tblpXSpec="right" w:tblpY="15931"/>
        <w:tblW w:w="567" w:type="dxa"/>
        <w:tblLayout w:type="fixed"/>
        <w:tblLook w:val="01E0"/>
      </w:tblPr>
      <w:tblGrid>
        <w:gridCol w:w="567"/>
      </w:tblGrid>
      <w:tr w:rsidR="005708D1" w:rsidTr="00E82187">
        <w:trPr>
          <w:trHeight w:val="416"/>
        </w:trPr>
        <w:tc>
          <w:tcPr>
            <w:tcW w:w="567" w:type="dxa"/>
            <w:vAlign w:val="center"/>
          </w:tcPr>
          <w:p w:rsidR="005708D1" w:rsidRPr="001A0F7B" w:rsidRDefault="00842184" w:rsidP="00E82187">
            <w:pPr>
              <w:spacing w:before="0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15</w:t>
            </w:r>
          </w:p>
        </w:tc>
      </w:tr>
    </w:tbl>
    <w:p w:rsidR="002123E9" w:rsidRDefault="002123E9" w:rsidP="00410AC2">
      <w:pPr>
        <w:pStyle w:val="32"/>
      </w:pPr>
      <w:r w:rsidRPr="00D642A7">
        <w:t xml:space="preserve">Данные по содержанию радиоактивных элементов вод первого от поверхности водоносного горизонта </w:t>
      </w:r>
      <w:r w:rsidRPr="00B96DA6">
        <w:t>приведены в табл.5.5.1</w:t>
      </w:r>
      <w:r w:rsidR="003C62AC">
        <w:t>.</w:t>
      </w:r>
    </w:p>
    <w:p w:rsidR="003C62AC" w:rsidRDefault="003C62AC" w:rsidP="00410AC2">
      <w:pPr>
        <w:pStyle w:val="32"/>
      </w:pPr>
    </w:p>
    <w:p w:rsidR="003C62AC" w:rsidRPr="00B96DA6" w:rsidRDefault="003C62AC" w:rsidP="00410AC2">
      <w:pPr>
        <w:pStyle w:val="32"/>
      </w:pPr>
    </w:p>
    <w:p w:rsidR="002123E9" w:rsidRPr="00D642A7" w:rsidRDefault="002123E9" w:rsidP="003C62AC">
      <w:pPr>
        <w:pStyle w:val="aa"/>
      </w:pPr>
      <w:r w:rsidRPr="00D642A7">
        <w:lastRenderedPageBreak/>
        <w:t>Таблица</w:t>
      </w:r>
      <w:r>
        <w:t xml:space="preserve"> 5.5.1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109"/>
        <w:gridCol w:w="1135"/>
        <w:gridCol w:w="1135"/>
        <w:gridCol w:w="1254"/>
        <w:gridCol w:w="1255"/>
        <w:gridCol w:w="4056"/>
      </w:tblGrid>
      <w:tr w:rsidR="002123E9" w:rsidRPr="00933A68" w:rsidTr="003C62AC">
        <w:trPr>
          <w:trHeight w:val="525"/>
          <w:jc w:val="center"/>
        </w:trPr>
        <w:tc>
          <w:tcPr>
            <w:tcW w:w="1109" w:type="dxa"/>
            <w:vMerge w:val="restart"/>
            <w:tcBorders>
              <w:top w:val="double" w:sz="6" w:space="0" w:color="auto"/>
              <w:left w:val="double" w:sz="6" w:space="0" w:color="auto"/>
            </w:tcBorders>
            <w:vAlign w:val="center"/>
          </w:tcPr>
          <w:p w:rsidR="002123E9" w:rsidRPr="00933A68" w:rsidRDefault="002123E9" w:rsidP="003C62AC">
            <w:pPr>
              <w:pStyle w:val="af3"/>
              <w:spacing w:after="40"/>
              <w:ind w:left="-57" w:right="-57"/>
              <w:jc w:val="center"/>
            </w:pPr>
            <w:r w:rsidRPr="00933A68">
              <w:t>№</w:t>
            </w:r>
            <w:r w:rsidR="003C62AC">
              <w:br/>
            </w:r>
            <w:r w:rsidRPr="00933A68">
              <w:t>источников</w:t>
            </w:r>
          </w:p>
        </w:tc>
        <w:tc>
          <w:tcPr>
            <w:tcW w:w="1135" w:type="dxa"/>
            <w:vMerge w:val="restart"/>
            <w:tcBorders>
              <w:top w:val="double" w:sz="6" w:space="0" w:color="auto"/>
            </w:tcBorders>
            <w:vAlign w:val="center"/>
          </w:tcPr>
          <w:p w:rsidR="002123E9" w:rsidRPr="00933A68" w:rsidRDefault="002123E9" w:rsidP="003C62AC">
            <w:pPr>
              <w:pStyle w:val="af3"/>
              <w:spacing w:after="40"/>
              <w:ind w:left="-57" w:right="-57"/>
              <w:jc w:val="center"/>
            </w:pPr>
            <w:r w:rsidRPr="00933A68">
              <w:t>Дебит,</w:t>
            </w:r>
            <w:r w:rsidR="003C62AC">
              <w:br/>
            </w:r>
            <w:r w:rsidRPr="00933A68">
              <w:t>л/с</w:t>
            </w:r>
          </w:p>
        </w:tc>
        <w:tc>
          <w:tcPr>
            <w:tcW w:w="1135" w:type="dxa"/>
            <w:vMerge w:val="restart"/>
            <w:tcBorders>
              <w:top w:val="double" w:sz="6" w:space="0" w:color="auto"/>
            </w:tcBorders>
            <w:vAlign w:val="center"/>
          </w:tcPr>
          <w:p w:rsidR="002123E9" w:rsidRPr="00933A68" w:rsidRDefault="002123E9" w:rsidP="003C62AC">
            <w:pPr>
              <w:pStyle w:val="af3"/>
              <w:spacing w:after="40"/>
              <w:ind w:left="-57" w:right="-57"/>
              <w:jc w:val="center"/>
            </w:pPr>
            <w:r w:rsidRPr="00933A68">
              <w:t>рН</w:t>
            </w:r>
          </w:p>
        </w:tc>
        <w:tc>
          <w:tcPr>
            <w:tcW w:w="2509" w:type="dxa"/>
            <w:gridSpan w:val="2"/>
            <w:tcBorders>
              <w:top w:val="double" w:sz="6" w:space="0" w:color="auto"/>
              <w:bottom w:val="single" w:sz="4" w:space="0" w:color="auto"/>
            </w:tcBorders>
            <w:vAlign w:val="center"/>
          </w:tcPr>
          <w:p w:rsidR="002123E9" w:rsidRPr="00933A68" w:rsidRDefault="002123E9" w:rsidP="003C62AC">
            <w:pPr>
              <w:pStyle w:val="af3"/>
              <w:spacing w:after="40"/>
              <w:ind w:left="-57" w:right="-57"/>
              <w:jc w:val="center"/>
            </w:pPr>
            <w:r w:rsidRPr="00933A68">
              <w:t>Содержание элементов</w:t>
            </w:r>
          </w:p>
        </w:tc>
        <w:tc>
          <w:tcPr>
            <w:tcW w:w="4056" w:type="dxa"/>
            <w:vMerge w:val="restart"/>
            <w:tcBorders>
              <w:top w:val="double" w:sz="6" w:space="0" w:color="auto"/>
              <w:right w:val="double" w:sz="6" w:space="0" w:color="auto"/>
            </w:tcBorders>
            <w:vAlign w:val="center"/>
          </w:tcPr>
          <w:p w:rsidR="002123E9" w:rsidRPr="00933A68" w:rsidRDefault="002123E9" w:rsidP="003C62AC">
            <w:pPr>
              <w:pStyle w:val="af3"/>
              <w:spacing w:after="40"/>
              <w:ind w:left="-57" w:right="-57"/>
              <w:jc w:val="center"/>
            </w:pPr>
            <w:r w:rsidRPr="00933A68">
              <w:t>Место отбора</w:t>
            </w:r>
          </w:p>
        </w:tc>
      </w:tr>
      <w:tr w:rsidR="002123E9" w:rsidRPr="00933A68" w:rsidTr="003C62AC">
        <w:trPr>
          <w:trHeight w:val="555"/>
          <w:jc w:val="center"/>
        </w:trPr>
        <w:tc>
          <w:tcPr>
            <w:tcW w:w="1109" w:type="dxa"/>
            <w:vMerge/>
            <w:tcBorders>
              <w:left w:val="double" w:sz="6" w:space="0" w:color="auto"/>
              <w:bottom w:val="double" w:sz="6" w:space="0" w:color="auto"/>
            </w:tcBorders>
            <w:vAlign w:val="center"/>
          </w:tcPr>
          <w:p w:rsidR="002123E9" w:rsidRPr="00933A68" w:rsidRDefault="002123E9" w:rsidP="003C62AC">
            <w:pPr>
              <w:pStyle w:val="af3"/>
              <w:spacing w:after="40"/>
              <w:ind w:left="-57" w:right="-57"/>
              <w:jc w:val="center"/>
            </w:pPr>
          </w:p>
        </w:tc>
        <w:tc>
          <w:tcPr>
            <w:tcW w:w="1135" w:type="dxa"/>
            <w:vMerge/>
            <w:tcBorders>
              <w:bottom w:val="double" w:sz="6" w:space="0" w:color="auto"/>
            </w:tcBorders>
            <w:vAlign w:val="center"/>
          </w:tcPr>
          <w:p w:rsidR="002123E9" w:rsidRPr="00933A68" w:rsidRDefault="002123E9" w:rsidP="003C62AC">
            <w:pPr>
              <w:pStyle w:val="af3"/>
              <w:spacing w:after="40"/>
              <w:ind w:left="-57" w:right="-57"/>
              <w:jc w:val="center"/>
            </w:pPr>
          </w:p>
        </w:tc>
        <w:tc>
          <w:tcPr>
            <w:tcW w:w="1135" w:type="dxa"/>
            <w:vMerge/>
            <w:tcBorders>
              <w:bottom w:val="double" w:sz="6" w:space="0" w:color="auto"/>
            </w:tcBorders>
            <w:vAlign w:val="center"/>
          </w:tcPr>
          <w:p w:rsidR="002123E9" w:rsidRPr="00933A68" w:rsidRDefault="002123E9" w:rsidP="003C62AC">
            <w:pPr>
              <w:pStyle w:val="af3"/>
              <w:spacing w:after="40"/>
              <w:ind w:left="-57" w:right="-57"/>
              <w:jc w:val="center"/>
            </w:pPr>
          </w:p>
        </w:tc>
        <w:tc>
          <w:tcPr>
            <w:tcW w:w="1254" w:type="dxa"/>
            <w:tcBorders>
              <w:top w:val="single" w:sz="4" w:space="0" w:color="auto"/>
              <w:bottom w:val="double" w:sz="6" w:space="0" w:color="auto"/>
            </w:tcBorders>
            <w:vAlign w:val="center"/>
          </w:tcPr>
          <w:p w:rsidR="002123E9" w:rsidRPr="00933A68" w:rsidRDefault="003C62AC" w:rsidP="003C62AC">
            <w:pPr>
              <w:pStyle w:val="af3"/>
              <w:spacing w:after="40"/>
              <w:ind w:left="-57" w:right="-57"/>
              <w:jc w:val="center"/>
            </w:pPr>
            <w:r w:rsidRPr="00933A68">
              <w:t>У</w:t>
            </w:r>
            <w:r w:rsidR="002123E9" w:rsidRPr="00933A68">
              <w:t>ран</w:t>
            </w:r>
            <w:r>
              <w:br/>
            </w:r>
            <w:r w:rsidR="002123E9" w:rsidRPr="00933A68">
              <w:t>10</w:t>
            </w:r>
            <w:r w:rsidR="002123E9" w:rsidRPr="00933A68">
              <w:rPr>
                <w:vertAlign w:val="superscript"/>
              </w:rPr>
              <w:t>-6</w:t>
            </w:r>
            <w:r w:rsidR="002123E9" w:rsidRPr="00933A68">
              <w:t xml:space="preserve"> г/л</w:t>
            </w:r>
          </w:p>
        </w:tc>
        <w:tc>
          <w:tcPr>
            <w:tcW w:w="1255" w:type="dxa"/>
            <w:tcBorders>
              <w:top w:val="single" w:sz="4" w:space="0" w:color="auto"/>
              <w:bottom w:val="double" w:sz="6" w:space="0" w:color="auto"/>
            </w:tcBorders>
            <w:vAlign w:val="center"/>
          </w:tcPr>
          <w:p w:rsidR="002123E9" w:rsidRPr="00933A68" w:rsidRDefault="003C62AC" w:rsidP="003C62AC">
            <w:pPr>
              <w:pStyle w:val="af3"/>
              <w:spacing w:after="40"/>
              <w:ind w:left="-57" w:right="-57"/>
              <w:jc w:val="center"/>
            </w:pPr>
            <w:r w:rsidRPr="00933A68">
              <w:t>Р</w:t>
            </w:r>
            <w:r w:rsidR="002123E9" w:rsidRPr="00933A68">
              <w:t>адий</w:t>
            </w:r>
            <w:r>
              <w:br/>
            </w:r>
            <w:r w:rsidR="002123E9" w:rsidRPr="00933A68">
              <w:t>10</w:t>
            </w:r>
            <w:r w:rsidR="002123E9" w:rsidRPr="00933A68">
              <w:rPr>
                <w:vertAlign w:val="superscript"/>
              </w:rPr>
              <w:t>-12</w:t>
            </w:r>
            <w:r w:rsidR="002123E9" w:rsidRPr="00933A68">
              <w:t xml:space="preserve"> г/л</w:t>
            </w:r>
          </w:p>
        </w:tc>
        <w:tc>
          <w:tcPr>
            <w:tcW w:w="4056" w:type="dxa"/>
            <w:vMerge/>
            <w:tcBorders>
              <w:bottom w:val="double" w:sz="6" w:space="0" w:color="auto"/>
              <w:right w:val="double" w:sz="6" w:space="0" w:color="auto"/>
            </w:tcBorders>
            <w:vAlign w:val="center"/>
          </w:tcPr>
          <w:p w:rsidR="002123E9" w:rsidRPr="00933A68" w:rsidRDefault="002123E9" w:rsidP="003C62AC">
            <w:pPr>
              <w:pStyle w:val="af3"/>
              <w:spacing w:after="40"/>
              <w:ind w:left="-57" w:right="-57"/>
              <w:jc w:val="center"/>
            </w:pPr>
          </w:p>
        </w:tc>
      </w:tr>
      <w:tr w:rsidR="002123E9" w:rsidRPr="00933A68" w:rsidTr="003C62AC">
        <w:trPr>
          <w:jc w:val="center"/>
        </w:trPr>
        <w:tc>
          <w:tcPr>
            <w:tcW w:w="1109" w:type="dxa"/>
            <w:tcBorders>
              <w:top w:val="double" w:sz="6" w:space="0" w:color="auto"/>
              <w:left w:val="double" w:sz="6" w:space="0" w:color="auto"/>
            </w:tcBorders>
          </w:tcPr>
          <w:p w:rsidR="002123E9" w:rsidRPr="00933A68" w:rsidRDefault="002123E9" w:rsidP="003C62AC">
            <w:pPr>
              <w:pStyle w:val="af3"/>
              <w:spacing w:after="40"/>
              <w:jc w:val="center"/>
            </w:pPr>
            <w:r w:rsidRPr="00933A68">
              <w:t>1</w:t>
            </w:r>
          </w:p>
        </w:tc>
        <w:tc>
          <w:tcPr>
            <w:tcW w:w="1135" w:type="dxa"/>
            <w:tcBorders>
              <w:top w:val="double" w:sz="6" w:space="0" w:color="auto"/>
            </w:tcBorders>
            <w:vAlign w:val="center"/>
          </w:tcPr>
          <w:p w:rsidR="002123E9" w:rsidRPr="00933A68" w:rsidRDefault="002123E9" w:rsidP="003C62AC">
            <w:pPr>
              <w:pStyle w:val="af3"/>
              <w:spacing w:after="40"/>
              <w:jc w:val="center"/>
            </w:pPr>
            <w:r w:rsidRPr="00933A68">
              <w:t>5,2</w:t>
            </w:r>
          </w:p>
        </w:tc>
        <w:tc>
          <w:tcPr>
            <w:tcW w:w="1135" w:type="dxa"/>
            <w:tcBorders>
              <w:top w:val="double" w:sz="6" w:space="0" w:color="auto"/>
            </w:tcBorders>
            <w:vAlign w:val="center"/>
          </w:tcPr>
          <w:p w:rsidR="002123E9" w:rsidRPr="00933A68" w:rsidRDefault="002123E9" w:rsidP="003C62AC">
            <w:pPr>
              <w:pStyle w:val="af3"/>
              <w:spacing w:after="40"/>
              <w:jc w:val="center"/>
            </w:pPr>
            <w:r w:rsidRPr="00933A68">
              <w:t>7,0</w:t>
            </w:r>
          </w:p>
        </w:tc>
        <w:tc>
          <w:tcPr>
            <w:tcW w:w="1254" w:type="dxa"/>
            <w:tcBorders>
              <w:top w:val="double" w:sz="6" w:space="0" w:color="auto"/>
            </w:tcBorders>
            <w:vAlign w:val="center"/>
          </w:tcPr>
          <w:p w:rsidR="002123E9" w:rsidRPr="00933A68" w:rsidRDefault="002123E9" w:rsidP="003C62AC">
            <w:pPr>
              <w:pStyle w:val="af3"/>
              <w:spacing w:after="40"/>
              <w:jc w:val="center"/>
            </w:pPr>
            <w:r w:rsidRPr="00933A68">
              <w:t>32</w:t>
            </w:r>
          </w:p>
        </w:tc>
        <w:tc>
          <w:tcPr>
            <w:tcW w:w="1255" w:type="dxa"/>
            <w:tcBorders>
              <w:top w:val="double" w:sz="6" w:space="0" w:color="auto"/>
            </w:tcBorders>
            <w:vAlign w:val="center"/>
          </w:tcPr>
          <w:p w:rsidR="002123E9" w:rsidRPr="00933A68" w:rsidRDefault="002123E9" w:rsidP="003C62AC">
            <w:pPr>
              <w:pStyle w:val="af3"/>
              <w:spacing w:after="40"/>
              <w:jc w:val="center"/>
            </w:pPr>
            <w:r w:rsidRPr="00933A68">
              <w:t>59</w:t>
            </w:r>
          </w:p>
        </w:tc>
        <w:tc>
          <w:tcPr>
            <w:tcW w:w="4056" w:type="dxa"/>
            <w:tcBorders>
              <w:top w:val="double" w:sz="6" w:space="0" w:color="auto"/>
              <w:right w:val="double" w:sz="6" w:space="0" w:color="auto"/>
            </w:tcBorders>
          </w:tcPr>
          <w:p w:rsidR="002123E9" w:rsidRPr="00933A68" w:rsidRDefault="002123E9" w:rsidP="003C62AC">
            <w:pPr>
              <w:pStyle w:val="af3"/>
              <w:spacing w:after="40"/>
            </w:pPr>
            <w:r w:rsidRPr="00933A68">
              <w:t>Подземное озеро</w:t>
            </w:r>
          </w:p>
        </w:tc>
      </w:tr>
      <w:tr w:rsidR="002123E9" w:rsidRPr="00933A68" w:rsidTr="003C62AC">
        <w:trPr>
          <w:jc w:val="center"/>
        </w:trPr>
        <w:tc>
          <w:tcPr>
            <w:tcW w:w="1109" w:type="dxa"/>
            <w:tcBorders>
              <w:left w:val="double" w:sz="6" w:space="0" w:color="auto"/>
            </w:tcBorders>
          </w:tcPr>
          <w:p w:rsidR="002123E9" w:rsidRPr="00933A68" w:rsidRDefault="002123E9" w:rsidP="003C62AC">
            <w:pPr>
              <w:pStyle w:val="af3"/>
              <w:spacing w:after="40"/>
              <w:jc w:val="center"/>
            </w:pPr>
            <w:r w:rsidRPr="00933A68">
              <w:t>2</w:t>
            </w:r>
          </w:p>
        </w:tc>
        <w:tc>
          <w:tcPr>
            <w:tcW w:w="1135" w:type="dxa"/>
            <w:vAlign w:val="center"/>
          </w:tcPr>
          <w:p w:rsidR="002123E9" w:rsidRPr="00933A68" w:rsidRDefault="002123E9" w:rsidP="003C62AC">
            <w:pPr>
              <w:pStyle w:val="af3"/>
              <w:spacing w:after="40"/>
              <w:jc w:val="center"/>
            </w:pPr>
            <w:r w:rsidRPr="00933A68">
              <w:t>4,3</w:t>
            </w:r>
          </w:p>
        </w:tc>
        <w:tc>
          <w:tcPr>
            <w:tcW w:w="1135" w:type="dxa"/>
            <w:vAlign w:val="center"/>
          </w:tcPr>
          <w:p w:rsidR="002123E9" w:rsidRPr="00933A68" w:rsidRDefault="002123E9" w:rsidP="003C62AC">
            <w:pPr>
              <w:pStyle w:val="af3"/>
              <w:spacing w:after="40"/>
              <w:jc w:val="center"/>
            </w:pPr>
            <w:r w:rsidRPr="00933A68">
              <w:t>6,95</w:t>
            </w:r>
          </w:p>
        </w:tc>
        <w:tc>
          <w:tcPr>
            <w:tcW w:w="1254" w:type="dxa"/>
            <w:vAlign w:val="center"/>
          </w:tcPr>
          <w:p w:rsidR="002123E9" w:rsidRPr="00933A68" w:rsidRDefault="002123E9" w:rsidP="003C62AC">
            <w:pPr>
              <w:pStyle w:val="af3"/>
              <w:spacing w:after="40"/>
              <w:jc w:val="center"/>
            </w:pPr>
            <w:r w:rsidRPr="00933A68">
              <w:t>26</w:t>
            </w:r>
          </w:p>
        </w:tc>
        <w:tc>
          <w:tcPr>
            <w:tcW w:w="1255" w:type="dxa"/>
            <w:vAlign w:val="center"/>
          </w:tcPr>
          <w:p w:rsidR="002123E9" w:rsidRPr="00933A68" w:rsidRDefault="002123E9" w:rsidP="003C62AC">
            <w:pPr>
              <w:pStyle w:val="af3"/>
              <w:spacing w:after="40"/>
              <w:jc w:val="center"/>
            </w:pPr>
            <w:r w:rsidRPr="00933A68">
              <w:t>5,2</w:t>
            </w:r>
          </w:p>
        </w:tc>
        <w:tc>
          <w:tcPr>
            <w:tcW w:w="4056" w:type="dxa"/>
            <w:tcBorders>
              <w:right w:val="double" w:sz="6" w:space="0" w:color="auto"/>
            </w:tcBorders>
          </w:tcPr>
          <w:p w:rsidR="002123E9" w:rsidRPr="00933A68" w:rsidRDefault="002123E9" w:rsidP="003C62AC">
            <w:pPr>
              <w:pStyle w:val="af3"/>
              <w:spacing w:after="40"/>
            </w:pPr>
            <w:r w:rsidRPr="00933A68">
              <w:t>Источник рядом с озером</w:t>
            </w:r>
          </w:p>
        </w:tc>
      </w:tr>
      <w:tr w:rsidR="002123E9" w:rsidRPr="00933A68" w:rsidTr="003C62AC">
        <w:trPr>
          <w:jc w:val="center"/>
        </w:trPr>
        <w:tc>
          <w:tcPr>
            <w:tcW w:w="1109" w:type="dxa"/>
            <w:tcBorders>
              <w:left w:val="double" w:sz="6" w:space="0" w:color="auto"/>
            </w:tcBorders>
          </w:tcPr>
          <w:p w:rsidR="002123E9" w:rsidRPr="00933A68" w:rsidRDefault="002123E9" w:rsidP="003C62AC">
            <w:pPr>
              <w:pStyle w:val="af3"/>
              <w:spacing w:after="40"/>
              <w:jc w:val="center"/>
            </w:pPr>
            <w:r w:rsidRPr="00933A68">
              <w:t>3</w:t>
            </w:r>
          </w:p>
        </w:tc>
        <w:tc>
          <w:tcPr>
            <w:tcW w:w="1135" w:type="dxa"/>
            <w:vAlign w:val="center"/>
          </w:tcPr>
          <w:p w:rsidR="002123E9" w:rsidRPr="00933A68" w:rsidRDefault="002123E9" w:rsidP="003C62AC">
            <w:pPr>
              <w:pStyle w:val="af3"/>
              <w:spacing w:after="40"/>
              <w:jc w:val="center"/>
            </w:pPr>
            <w:r w:rsidRPr="00933A68">
              <w:t>0,3</w:t>
            </w:r>
          </w:p>
        </w:tc>
        <w:tc>
          <w:tcPr>
            <w:tcW w:w="1135" w:type="dxa"/>
            <w:vAlign w:val="center"/>
          </w:tcPr>
          <w:p w:rsidR="002123E9" w:rsidRPr="00933A68" w:rsidRDefault="002123E9" w:rsidP="003C62AC">
            <w:pPr>
              <w:pStyle w:val="af3"/>
              <w:spacing w:after="40"/>
              <w:jc w:val="center"/>
            </w:pPr>
            <w:r w:rsidRPr="00933A68">
              <w:t>7,2</w:t>
            </w:r>
          </w:p>
        </w:tc>
        <w:tc>
          <w:tcPr>
            <w:tcW w:w="1254" w:type="dxa"/>
            <w:vAlign w:val="center"/>
          </w:tcPr>
          <w:p w:rsidR="002123E9" w:rsidRPr="00933A68" w:rsidRDefault="002123E9" w:rsidP="003C62AC">
            <w:pPr>
              <w:pStyle w:val="af3"/>
              <w:spacing w:after="40"/>
              <w:jc w:val="center"/>
            </w:pPr>
            <w:r w:rsidRPr="00933A68">
              <w:t>5</w:t>
            </w:r>
          </w:p>
        </w:tc>
        <w:tc>
          <w:tcPr>
            <w:tcW w:w="1255" w:type="dxa"/>
            <w:vAlign w:val="center"/>
          </w:tcPr>
          <w:p w:rsidR="002123E9" w:rsidRPr="00933A68" w:rsidRDefault="002123E9" w:rsidP="003C62AC">
            <w:pPr>
              <w:pStyle w:val="af3"/>
              <w:spacing w:after="40"/>
              <w:jc w:val="center"/>
            </w:pPr>
            <w:r w:rsidRPr="00933A68">
              <w:t>11</w:t>
            </w:r>
          </w:p>
        </w:tc>
        <w:tc>
          <w:tcPr>
            <w:tcW w:w="4056" w:type="dxa"/>
            <w:tcBorders>
              <w:right w:val="double" w:sz="6" w:space="0" w:color="auto"/>
            </w:tcBorders>
          </w:tcPr>
          <w:p w:rsidR="002123E9" w:rsidRPr="00933A68" w:rsidRDefault="002123E9" w:rsidP="003C62AC">
            <w:pPr>
              <w:pStyle w:val="af3"/>
              <w:spacing w:after="40"/>
            </w:pPr>
            <w:r w:rsidRPr="00933A68">
              <w:t>Источник на левом склоне балки Точильная</w:t>
            </w:r>
          </w:p>
        </w:tc>
      </w:tr>
      <w:tr w:rsidR="002123E9" w:rsidRPr="00933A68" w:rsidTr="003C62AC">
        <w:trPr>
          <w:jc w:val="center"/>
        </w:trPr>
        <w:tc>
          <w:tcPr>
            <w:tcW w:w="1109" w:type="dxa"/>
            <w:tcBorders>
              <w:left w:val="double" w:sz="6" w:space="0" w:color="auto"/>
            </w:tcBorders>
          </w:tcPr>
          <w:p w:rsidR="002123E9" w:rsidRPr="00933A68" w:rsidRDefault="002123E9" w:rsidP="003C62AC">
            <w:pPr>
              <w:pStyle w:val="af3"/>
              <w:spacing w:after="40"/>
              <w:jc w:val="center"/>
            </w:pPr>
            <w:r w:rsidRPr="00933A68">
              <w:t>4</w:t>
            </w:r>
          </w:p>
        </w:tc>
        <w:tc>
          <w:tcPr>
            <w:tcW w:w="1135" w:type="dxa"/>
            <w:vAlign w:val="center"/>
          </w:tcPr>
          <w:p w:rsidR="002123E9" w:rsidRPr="00933A68" w:rsidRDefault="002123E9" w:rsidP="003C62AC">
            <w:pPr>
              <w:pStyle w:val="af3"/>
              <w:spacing w:after="40"/>
              <w:jc w:val="center"/>
            </w:pPr>
            <w:r w:rsidRPr="00933A68">
              <w:t>0,05</w:t>
            </w:r>
          </w:p>
        </w:tc>
        <w:tc>
          <w:tcPr>
            <w:tcW w:w="1135" w:type="dxa"/>
            <w:vAlign w:val="center"/>
          </w:tcPr>
          <w:p w:rsidR="002123E9" w:rsidRPr="00933A68" w:rsidRDefault="002123E9" w:rsidP="003C62AC">
            <w:pPr>
              <w:pStyle w:val="af3"/>
              <w:spacing w:after="40"/>
              <w:jc w:val="center"/>
            </w:pPr>
            <w:r w:rsidRPr="00933A68">
              <w:t>7,1</w:t>
            </w:r>
          </w:p>
        </w:tc>
        <w:tc>
          <w:tcPr>
            <w:tcW w:w="1254" w:type="dxa"/>
            <w:vAlign w:val="center"/>
          </w:tcPr>
          <w:p w:rsidR="002123E9" w:rsidRPr="00933A68" w:rsidRDefault="002123E9" w:rsidP="003C62AC">
            <w:pPr>
              <w:pStyle w:val="af3"/>
              <w:spacing w:after="40"/>
              <w:jc w:val="center"/>
            </w:pPr>
            <w:r w:rsidRPr="00933A68">
              <w:t>7,5</w:t>
            </w:r>
          </w:p>
        </w:tc>
        <w:tc>
          <w:tcPr>
            <w:tcW w:w="1255" w:type="dxa"/>
            <w:vAlign w:val="center"/>
          </w:tcPr>
          <w:p w:rsidR="002123E9" w:rsidRPr="00933A68" w:rsidRDefault="002123E9" w:rsidP="003C62AC">
            <w:pPr>
              <w:pStyle w:val="af3"/>
              <w:spacing w:after="40"/>
              <w:jc w:val="center"/>
            </w:pPr>
            <w:r w:rsidRPr="00933A68">
              <w:t>1,7</w:t>
            </w:r>
          </w:p>
        </w:tc>
        <w:tc>
          <w:tcPr>
            <w:tcW w:w="4056" w:type="dxa"/>
            <w:tcBorders>
              <w:right w:val="double" w:sz="6" w:space="0" w:color="auto"/>
            </w:tcBorders>
          </w:tcPr>
          <w:p w:rsidR="002123E9" w:rsidRPr="00933A68" w:rsidRDefault="002123E9" w:rsidP="003C62AC">
            <w:pPr>
              <w:pStyle w:val="af3"/>
              <w:spacing w:after="40"/>
            </w:pPr>
            <w:r w:rsidRPr="00933A68">
              <w:t>Источник на правом склоне балки Точильная</w:t>
            </w:r>
          </w:p>
        </w:tc>
      </w:tr>
      <w:tr w:rsidR="002123E9" w:rsidRPr="00933A68" w:rsidTr="003C62AC">
        <w:trPr>
          <w:jc w:val="center"/>
        </w:trPr>
        <w:tc>
          <w:tcPr>
            <w:tcW w:w="1109" w:type="dxa"/>
            <w:tcBorders>
              <w:left w:val="double" w:sz="6" w:space="0" w:color="auto"/>
            </w:tcBorders>
          </w:tcPr>
          <w:p w:rsidR="002123E9" w:rsidRPr="00933A68" w:rsidRDefault="002123E9" w:rsidP="003C62AC">
            <w:pPr>
              <w:pStyle w:val="af3"/>
              <w:spacing w:after="40"/>
              <w:jc w:val="center"/>
            </w:pPr>
            <w:r w:rsidRPr="00933A68">
              <w:t>5</w:t>
            </w:r>
          </w:p>
        </w:tc>
        <w:tc>
          <w:tcPr>
            <w:tcW w:w="1135" w:type="dxa"/>
            <w:vAlign w:val="center"/>
          </w:tcPr>
          <w:p w:rsidR="002123E9" w:rsidRPr="00933A68" w:rsidRDefault="002123E9" w:rsidP="003C62AC">
            <w:pPr>
              <w:pStyle w:val="af3"/>
              <w:spacing w:after="40"/>
              <w:jc w:val="center"/>
            </w:pPr>
            <w:r w:rsidRPr="00933A68">
              <w:t>0,0002</w:t>
            </w:r>
          </w:p>
        </w:tc>
        <w:tc>
          <w:tcPr>
            <w:tcW w:w="1135" w:type="dxa"/>
            <w:vAlign w:val="center"/>
          </w:tcPr>
          <w:p w:rsidR="002123E9" w:rsidRPr="00933A68" w:rsidRDefault="002123E9" w:rsidP="003C62AC">
            <w:pPr>
              <w:pStyle w:val="af3"/>
              <w:spacing w:after="40"/>
              <w:jc w:val="center"/>
            </w:pPr>
            <w:r w:rsidRPr="00933A68">
              <w:t>7,3</w:t>
            </w:r>
          </w:p>
        </w:tc>
        <w:tc>
          <w:tcPr>
            <w:tcW w:w="1254" w:type="dxa"/>
            <w:vAlign w:val="center"/>
          </w:tcPr>
          <w:p w:rsidR="002123E9" w:rsidRPr="00933A68" w:rsidRDefault="002123E9" w:rsidP="003C62AC">
            <w:pPr>
              <w:pStyle w:val="af3"/>
              <w:spacing w:after="40"/>
              <w:jc w:val="center"/>
            </w:pPr>
            <w:r w:rsidRPr="00933A68">
              <w:t>5</w:t>
            </w:r>
          </w:p>
        </w:tc>
        <w:tc>
          <w:tcPr>
            <w:tcW w:w="1255" w:type="dxa"/>
            <w:vAlign w:val="center"/>
          </w:tcPr>
          <w:p w:rsidR="002123E9" w:rsidRPr="00933A68" w:rsidRDefault="002123E9" w:rsidP="003C62AC">
            <w:pPr>
              <w:pStyle w:val="af3"/>
              <w:spacing w:after="40"/>
              <w:jc w:val="center"/>
            </w:pPr>
            <w:r w:rsidRPr="00933A68">
              <w:t>3,8</w:t>
            </w:r>
          </w:p>
        </w:tc>
        <w:tc>
          <w:tcPr>
            <w:tcW w:w="4056" w:type="dxa"/>
            <w:tcBorders>
              <w:right w:val="double" w:sz="6" w:space="0" w:color="auto"/>
            </w:tcBorders>
          </w:tcPr>
          <w:p w:rsidR="002123E9" w:rsidRPr="00933A68" w:rsidRDefault="002123E9" w:rsidP="003C62AC">
            <w:pPr>
              <w:pStyle w:val="af3"/>
              <w:spacing w:after="40"/>
            </w:pPr>
            <w:r w:rsidRPr="00933A68">
              <w:t>Колодец у дома лесника</w:t>
            </w:r>
          </w:p>
        </w:tc>
      </w:tr>
      <w:tr w:rsidR="002123E9" w:rsidRPr="00933A68" w:rsidTr="003C62AC">
        <w:trPr>
          <w:jc w:val="center"/>
        </w:trPr>
        <w:tc>
          <w:tcPr>
            <w:tcW w:w="1109" w:type="dxa"/>
            <w:tcBorders>
              <w:left w:val="double" w:sz="6" w:space="0" w:color="auto"/>
            </w:tcBorders>
          </w:tcPr>
          <w:p w:rsidR="002123E9" w:rsidRPr="00933A68" w:rsidRDefault="002123E9" w:rsidP="003C62AC">
            <w:pPr>
              <w:pStyle w:val="af3"/>
              <w:spacing w:after="40"/>
              <w:jc w:val="center"/>
            </w:pPr>
            <w:r w:rsidRPr="00933A68">
              <w:t>6</w:t>
            </w:r>
          </w:p>
        </w:tc>
        <w:tc>
          <w:tcPr>
            <w:tcW w:w="1135" w:type="dxa"/>
            <w:vAlign w:val="center"/>
          </w:tcPr>
          <w:p w:rsidR="002123E9" w:rsidRPr="00933A68" w:rsidRDefault="002123E9" w:rsidP="003C62AC">
            <w:pPr>
              <w:pStyle w:val="af3"/>
              <w:spacing w:after="40"/>
              <w:jc w:val="center"/>
            </w:pPr>
            <w:r w:rsidRPr="00933A68">
              <w:t>0,015</w:t>
            </w:r>
          </w:p>
        </w:tc>
        <w:tc>
          <w:tcPr>
            <w:tcW w:w="1135" w:type="dxa"/>
            <w:vAlign w:val="center"/>
          </w:tcPr>
          <w:p w:rsidR="002123E9" w:rsidRPr="00933A68" w:rsidRDefault="002123E9" w:rsidP="003C62AC">
            <w:pPr>
              <w:pStyle w:val="af3"/>
              <w:spacing w:after="40"/>
              <w:jc w:val="center"/>
            </w:pPr>
            <w:r w:rsidRPr="00933A68">
              <w:t>8,5</w:t>
            </w:r>
          </w:p>
        </w:tc>
        <w:tc>
          <w:tcPr>
            <w:tcW w:w="1254" w:type="dxa"/>
            <w:vAlign w:val="center"/>
          </w:tcPr>
          <w:p w:rsidR="002123E9" w:rsidRPr="00933A68" w:rsidRDefault="002123E9" w:rsidP="003C62AC">
            <w:pPr>
              <w:pStyle w:val="af3"/>
              <w:spacing w:after="40"/>
              <w:jc w:val="center"/>
            </w:pPr>
            <w:r w:rsidRPr="00933A68">
              <w:t>20</w:t>
            </w:r>
          </w:p>
        </w:tc>
        <w:tc>
          <w:tcPr>
            <w:tcW w:w="1255" w:type="dxa"/>
            <w:vAlign w:val="center"/>
          </w:tcPr>
          <w:p w:rsidR="002123E9" w:rsidRPr="00933A68" w:rsidRDefault="002123E9" w:rsidP="003C62AC">
            <w:pPr>
              <w:pStyle w:val="af3"/>
              <w:spacing w:after="40"/>
              <w:jc w:val="center"/>
            </w:pPr>
            <w:r w:rsidRPr="00933A68">
              <w:t>6,9</w:t>
            </w:r>
          </w:p>
        </w:tc>
        <w:tc>
          <w:tcPr>
            <w:tcW w:w="4056" w:type="dxa"/>
            <w:tcBorders>
              <w:right w:val="double" w:sz="6" w:space="0" w:color="auto"/>
            </w:tcBorders>
          </w:tcPr>
          <w:p w:rsidR="002123E9" w:rsidRPr="00933A68" w:rsidRDefault="002123E9" w:rsidP="003C62AC">
            <w:pPr>
              <w:pStyle w:val="af3"/>
              <w:spacing w:after="40"/>
            </w:pPr>
            <w:r w:rsidRPr="00933A68">
              <w:t>Источник «Корыто»</w:t>
            </w:r>
          </w:p>
        </w:tc>
      </w:tr>
      <w:tr w:rsidR="002123E9" w:rsidRPr="00933A68" w:rsidTr="003C62AC">
        <w:trPr>
          <w:jc w:val="center"/>
        </w:trPr>
        <w:tc>
          <w:tcPr>
            <w:tcW w:w="1109" w:type="dxa"/>
            <w:tcBorders>
              <w:left w:val="double" w:sz="6" w:space="0" w:color="auto"/>
              <w:bottom w:val="double" w:sz="6" w:space="0" w:color="auto"/>
            </w:tcBorders>
          </w:tcPr>
          <w:p w:rsidR="002123E9" w:rsidRPr="00933A68" w:rsidRDefault="002123E9" w:rsidP="003C62AC">
            <w:pPr>
              <w:pStyle w:val="af3"/>
              <w:spacing w:after="40"/>
              <w:jc w:val="center"/>
            </w:pPr>
            <w:r w:rsidRPr="00933A68">
              <w:t>7</w:t>
            </w:r>
          </w:p>
        </w:tc>
        <w:tc>
          <w:tcPr>
            <w:tcW w:w="1135" w:type="dxa"/>
            <w:tcBorders>
              <w:bottom w:val="double" w:sz="6" w:space="0" w:color="auto"/>
            </w:tcBorders>
            <w:vAlign w:val="center"/>
          </w:tcPr>
          <w:p w:rsidR="002123E9" w:rsidRPr="00933A68" w:rsidRDefault="002123E9" w:rsidP="003C62AC">
            <w:pPr>
              <w:pStyle w:val="af3"/>
              <w:spacing w:after="40"/>
              <w:jc w:val="center"/>
            </w:pPr>
            <w:r w:rsidRPr="00933A68">
              <w:t>0,01</w:t>
            </w:r>
          </w:p>
        </w:tc>
        <w:tc>
          <w:tcPr>
            <w:tcW w:w="1135" w:type="dxa"/>
            <w:tcBorders>
              <w:bottom w:val="double" w:sz="6" w:space="0" w:color="auto"/>
            </w:tcBorders>
            <w:vAlign w:val="center"/>
          </w:tcPr>
          <w:p w:rsidR="002123E9" w:rsidRPr="00933A68" w:rsidRDefault="002123E9" w:rsidP="003C62AC">
            <w:pPr>
              <w:pStyle w:val="af3"/>
              <w:spacing w:after="40"/>
              <w:jc w:val="center"/>
            </w:pPr>
            <w:r w:rsidRPr="00933A68">
              <w:t>4,0</w:t>
            </w:r>
          </w:p>
        </w:tc>
        <w:tc>
          <w:tcPr>
            <w:tcW w:w="1254" w:type="dxa"/>
            <w:tcBorders>
              <w:bottom w:val="double" w:sz="6" w:space="0" w:color="auto"/>
            </w:tcBorders>
            <w:vAlign w:val="center"/>
          </w:tcPr>
          <w:p w:rsidR="002123E9" w:rsidRPr="00933A68" w:rsidRDefault="002123E9" w:rsidP="003C62AC">
            <w:pPr>
              <w:pStyle w:val="af3"/>
              <w:spacing w:after="40"/>
              <w:jc w:val="center"/>
            </w:pPr>
            <w:r w:rsidRPr="00933A68">
              <w:t>5</w:t>
            </w:r>
          </w:p>
        </w:tc>
        <w:tc>
          <w:tcPr>
            <w:tcW w:w="1255" w:type="dxa"/>
            <w:tcBorders>
              <w:bottom w:val="double" w:sz="6" w:space="0" w:color="auto"/>
            </w:tcBorders>
            <w:vAlign w:val="center"/>
          </w:tcPr>
          <w:p w:rsidR="002123E9" w:rsidRPr="00933A68" w:rsidRDefault="002123E9" w:rsidP="003C62AC">
            <w:pPr>
              <w:pStyle w:val="af3"/>
              <w:spacing w:after="40"/>
              <w:jc w:val="center"/>
            </w:pPr>
            <w:r w:rsidRPr="00933A68">
              <w:t>-</w:t>
            </w:r>
          </w:p>
        </w:tc>
        <w:tc>
          <w:tcPr>
            <w:tcW w:w="4056" w:type="dxa"/>
            <w:tcBorders>
              <w:bottom w:val="double" w:sz="6" w:space="0" w:color="auto"/>
              <w:right w:val="double" w:sz="6" w:space="0" w:color="auto"/>
            </w:tcBorders>
          </w:tcPr>
          <w:p w:rsidR="002123E9" w:rsidRPr="00933A68" w:rsidRDefault="002123E9" w:rsidP="003C62AC">
            <w:pPr>
              <w:pStyle w:val="af3"/>
              <w:spacing w:after="40"/>
            </w:pPr>
            <w:r w:rsidRPr="00933A68">
              <w:t>Южный склон Бештау</w:t>
            </w:r>
          </w:p>
        </w:tc>
      </w:tr>
    </w:tbl>
    <w:p w:rsidR="003C62AC" w:rsidRDefault="003C62AC" w:rsidP="003C62AC">
      <w:pPr>
        <w:pStyle w:val="32"/>
      </w:pPr>
    </w:p>
    <w:p w:rsidR="002123E9" w:rsidRDefault="002123E9" w:rsidP="003C62AC">
      <w:pPr>
        <w:pStyle w:val="32"/>
      </w:pPr>
      <w:r>
        <w:t>Анализ приведенных данных показывает, что воды осадочной толщи, кроме ка</w:t>
      </w:r>
      <w:r>
        <w:t>р</w:t>
      </w:r>
      <w:r>
        <w:t xml:space="preserve">стовых вод «подземного озера», имеют фоновые концентрации урана и радия и очень малые дебиты. Загрязненность вод «подземного озера» и источников </w:t>
      </w:r>
      <w:r w:rsidRPr="006A2C98">
        <w:t xml:space="preserve">связано </w:t>
      </w:r>
      <w:r>
        <w:t>с н</w:t>
      </w:r>
      <w:r>
        <w:t>е</w:t>
      </w:r>
      <w:r>
        <w:t>промышленным урановым оруденением в известняках и не связано с отработкой м</w:t>
      </w:r>
      <w:r>
        <w:t>е</w:t>
      </w:r>
      <w:r>
        <w:t>сторождения.</w:t>
      </w:r>
    </w:p>
    <w:p w:rsidR="002123E9" w:rsidRDefault="002123E9" w:rsidP="003C62AC">
      <w:pPr>
        <w:pStyle w:val="32"/>
      </w:pPr>
      <w:r>
        <w:t>После вскрытия месторождения и резким понижением уровня грунтовых вод, большая часть этих источников прекратила существование.</w:t>
      </w:r>
    </w:p>
    <w:p w:rsidR="002123E9" w:rsidRDefault="002123E9" w:rsidP="003C62AC">
      <w:pPr>
        <w:pStyle w:val="32"/>
      </w:pPr>
      <w:r>
        <w:t>На основании съемки можно отметить аномальный характер с</w:t>
      </w:r>
      <w:r w:rsidRPr="00D17070">
        <w:t>одержаний</w:t>
      </w:r>
      <w:r>
        <w:t xml:space="preserve"> в в</w:t>
      </w:r>
      <w:r>
        <w:t>о</w:t>
      </w:r>
      <w:r>
        <w:t>дах балок Монастырской и Гремучей, где отмечены наиболее интенсивные радиоа</w:t>
      </w:r>
      <w:r>
        <w:t>к</w:t>
      </w:r>
      <w:r>
        <w:t>тивные аномалии в аллювиальных отложениях.</w:t>
      </w:r>
    </w:p>
    <w:p w:rsidR="002123E9" w:rsidRDefault="002123E9" w:rsidP="003C62AC">
      <w:pPr>
        <w:pStyle w:val="32"/>
      </w:pPr>
      <w:r>
        <w:t>В балке Монастырской отмечены 2 аномалии с концентрациями урана более 100х10</w:t>
      </w:r>
      <w:r>
        <w:rPr>
          <w:vertAlign w:val="superscript"/>
        </w:rPr>
        <w:t>-6</w:t>
      </w:r>
      <w:r>
        <w:t xml:space="preserve"> г/л, а в балке Гремучей таких аномалий 7.</w:t>
      </w:r>
    </w:p>
    <w:p w:rsidR="002123E9" w:rsidRDefault="002123E9" w:rsidP="003C62AC">
      <w:pPr>
        <w:pStyle w:val="32"/>
      </w:pPr>
      <w:r>
        <w:t>Аномалии в балке Монастырской, а также на северном и северо-восточном склонах горы Бештау обусловлены естественными процессами выноса радиоакти</w:t>
      </w:r>
      <w:r>
        <w:t>в</w:t>
      </w:r>
      <w:r>
        <w:t>ных веществ делювиально-аллювиальных отложений из коры выветривания изве</w:t>
      </w:r>
      <w:r>
        <w:t>р</w:t>
      </w:r>
      <w:r>
        <w:t>женных пород и не имеют никакой связи ни с разведкой, ни с отработкой месторо</w:t>
      </w:r>
      <w:r>
        <w:t>ж</w:t>
      </w:r>
      <w:r>
        <w:t>дения, так как находятся вне зоны их влияния.</w:t>
      </w:r>
    </w:p>
    <w:p w:rsidR="002123E9" w:rsidRDefault="002123E9" w:rsidP="003C62AC">
      <w:pPr>
        <w:pStyle w:val="32"/>
      </w:pPr>
      <w:r>
        <w:t>Аномалии в балке Гремучей можно в какой-то степени объяснить техногенными загрязнениями при проведении геологоразведочных и эксплуатационных работ на месторождении.</w:t>
      </w:r>
    </w:p>
    <w:p w:rsidR="002123E9" w:rsidRDefault="002123E9" w:rsidP="003C62AC">
      <w:pPr>
        <w:pStyle w:val="32"/>
      </w:pPr>
      <w:r>
        <w:t>На Быкогорском месторождении делювиальные суглинки, распространенные по склонам горы Бык на большой площади, безводны.</w:t>
      </w:r>
    </w:p>
    <w:tbl>
      <w:tblPr>
        <w:tblpPr w:leftFromText="180" w:rightFromText="180" w:vertAnchor="page" w:horzAnchor="margin" w:tblpXSpec="right" w:tblpY="15931"/>
        <w:tblW w:w="567" w:type="dxa"/>
        <w:tblLayout w:type="fixed"/>
        <w:tblLook w:val="01E0"/>
      </w:tblPr>
      <w:tblGrid>
        <w:gridCol w:w="567"/>
      </w:tblGrid>
      <w:tr w:rsidR="005708D1" w:rsidTr="00E82187">
        <w:trPr>
          <w:trHeight w:val="416"/>
        </w:trPr>
        <w:tc>
          <w:tcPr>
            <w:tcW w:w="567" w:type="dxa"/>
            <w:vAlign w:val="center"/>
          </w:tcPr>
          <w:p w:rsidR="005708D1" w:rsidRPr="001A0F7B" w:rsidRDefault="00842184" w:rsidP="00E82187">
            <w:pPr>
              <w:spacing w:before="0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16</w:t>
            </w:r>
          </w:p>
        </w:tc>
      </w:tr>
    </w:tbl>
    <w:p w:rsidR="002123E9" w:rsidRDefault="002123E9" w:rsidP="003C62AC">
      <w:pPr>
        <w:pStyle w:val="32"/>
      </w:pPr>
      <w:r>
        <w:t>Аллювиальные воды четвертичных отложений распространены по склонам горы Бык до отметки 447 м. Дебит этих вод, вскрытых колодцами, незначительный (0,08-0,1 л/с), глубина залегания непостоянна и зависит от рельефа (0,5-5 м). Минерализ</w:t>
      </w:r>
      <w:r>
        <w:t>а</w:t>
      </w:r>
      <w:r>
        <w:t>ция вод вблизи массива горы Бык – 0,98-1,33 г/л и доходит до 22 г/л в скважинах в долине между горами бык и Верблюд. Радиоактивность этих вод находится на уровне фоновых значений: в колодцах – урана (5-15)х10</w:t>
      </w:r>
      <w:r>
        <w:rPr>
          <w:vertAlign w:val="superscript"/>
        </w:rPr>
        <w:t>-6</w:t>
      </w:r>
      <w:r>
        <w:t xml:space="preserve"> г/л; радия (0,18-5)х10</w:t>
      </w:r>
      <w:r>
        <w:rPr>
          <w:vertAlign w:val="superscript"/>
        </w:rPr>
        <w:t>-12</w:t>
      </w:r>
      <w:r>
        <w:t xml:space="preserve"> г/л; радон – 0. В последующие годы наблюдениями за этими водами не проводились.</w:t>
      </w:r>
    </w:p>
    <w:p w:rsidR="00CA64D7" w:rsidRDefault="00CA64D7" w:rsidP="003C62AC">
      <w:pPr>
        <w:pStyle w:val="32"/>
      </w:pPr>
    </w:p>
    <w:p w:rsidR="00CA64D7" w:rsidRDefault="00CA64D7" w:rsidP="003C62AC">
      <w:pPr>
        <w:pStyle w:val="32"/>
      </w:pPr>
    </w:p>
    <w:p w:rsidR="002123E9" w:rsidRDefault="002123E9" w:rsidP="00410AC2">
      <w:pPr>
        <w:pStyle w:val="2"/>
      </w:pPr>
      <w:bookmarkStart w:id="22" w:name="_Toc261877930"/>
      <w:bookmarkStart w:id="23" w:name="_Toc302650854"/>
      <w:r>
        <w:lastRenderedPageBreak/>
        <w:t>Степень загрязненности первого от поверхности водоносного</w:t>
      </w:r>
      <w:r w:rsidR="003C62AC">
        <w:br/>
      </w:r>
      <w:r>
        <w:t>горизонта радионуклидами районов ГМЗ и хвостохранилища</w:t>
      </w:r>
      <w:bookmarkEnd w:id="22"/>
      <w:bookmarkEnd w:id="23"/>
    </w:p>
    <w:p w:rsidR="002123E9" w:rsidRDefault="002123E9" w:rsidP="003C62AC">
      <w:pPr>
        <w:pStyle w:val="32"/>
      </w:pPr>
      <w:r>
        <w:t>Основным потенциальным загрязнением первого от поверхности водоносного горизонта района ГМЗ и хвостохранилища являются воды последнего. Несмотря на принимаемые предупредительные меры против растекания растворов и, несмотря на строжайшее соблюдение правил эксплуатации хвостохранилища, полного исключ</w:t>
      </w:r>
      <w:r>
        <w:t>е</w:t>
      </w:r>
      <w:r>
        <w:t>ния дренажа вод из тела хвостохранилища в первый водоносный горизонт избежать не удавалось, особенно в первые годы работы ГМЗ.</w:t>
      </w:r>
    </w:p>
    <w:p w:rsidR="002123E9" w:rsidRDefault="002123E9" w:rsidP="003C62AC">
      <w:pPr>
        <w:pStyle w:val="32"/>
      </w:pPr>
      <w:r>
        <w:t>Поэтому в течение всего периода эксплуатации хвостохранилища наряду с улучшением системы дренажа, проводились наблюдения за загрязнением подземных и поверхностных вод района по створу наблюдательных скважин.</w:t>
      </w:r>
    </w:p>
    <w:p w:rsidR="002123E9" w:rsidRPr="003C62AC" w:rsidRDefault="002123E9" w:rsidP="003C62AC">
      <w:pPr>
        <w:pStyle w:val="32"/>
        <w:rPr>
          <w:spacing w:val="-4"/>
        </w:rPr>
      </w:pPr>
      <w:r w:rsidRPr="003C62AC">
        <w:rPr>
          <w:spacing w:val="-4"/>
        </w:rPr>
        <w:t>Естественное содержание радиоэлементов в водах, приуроченных к мергелям э</w:t>
      </w:r>
      <w:r w:rsidRPr="003C62AC">
        <w:rPr>
          <w:spacing w:val="-4"/>
        </w:rPr>
        <w:t>о</w:t>
      </w:r>
      <w:r w:rsidRPr="003C62AC">
        <w:rPr>
          <w:spacing w:val="-4"/>
        </w:rPr>
        <w:t>цена, которые подстилают тело хвостохранилища, составляет: радия (1,1-11)х10</w:t>
      </w:r>
      <w:r w:rsidRPr="003C62AC">
        <w:rPr>
          <w:spacing w:val="-4"/>
          <w:vertAlign w:val="superscript"/>
        </w:rPr>
        <w:t>-12</w:t>
      </w:r>
      <w:r w:rsidRPr="003C62AC">
        <w:rPr>
          <w:spacing w:val="-4"/>
        </w:rPr>
        <w:t xml:space="preserve"> г/л, урана (7-25)х10</w:t>
      </w:r>
      <w:r w:rsidRPr="003C62AC">
        <w:rPr>
          <w:spacing w:val="-4"/>
          <w:vertAlign w:val="superscript"/>
        </w:rPr>
        <w:t>-6</w:t>
      </w:r>
      <w:r w:rsidRPr="003C62AC">
        <w:rPr>
          <w:spacing w:val="-4"/>
        </w:rPr>
        <w:t xml:space="preserve"> г/л. В водах, приуроченных к четвертичным отложениям, содержание радия составляет (1-2,5)х10</w:t>
      </w:r>
      <w:r w:rsidRPr="003C62AC">
        <w:rPr>
          <w:spacing w:val="-4"/>
          <w:vertAlign w:val="superscript"/>
        </w:rPr>
        <w:t>-12</w:t>
      </w:r>
      <w:r w:rsidRPr="003C62AC">
        <w:rPr>
          <w:spacing w:val="-4"/>
        </w:rPr>
        <w:t xml:space="preserve"> г/л, урана (0,1082)х10</w:t>
      </w:r>
      <w:r w:rsidR="000E7EB9">
        <w:rPr>
          <w:spacing w:val="-4"/>
          <w:vertAlign w:val="superscript"/>
        </w:rPr>
        <w:t>-</w:t>
      </w:r>
      <w:r w:rsidRPr="003C62AC">
        <w:rPr>
          <w:spacing w:val="-4"/>
          <w:vertAlign w:val="superscript"/>
        </w:rPr>
        <w:t>6</w:t>
      </w:r>
      <w:r w:rsidRPr="003C62AC">
        <w:rPr>
          <w:spacing w:val="-4"/>
        </w:rPr>
        <w:t xml:space="preserve"> г/л, причем в районе развития э</w:t>
      </w:r>
      <w:r w:rsidRPr="003C62AC">
        <w:rPr>
          <w:spacing w:val="-4"/>
        </w:rPr>
        <w:t>о</w:t>
      </w:r>
      <w:r w:rsidRPr="003C62AC">
        <w:rPr>
          <w:spacing w:val="-4"/>
        </w:rPr>
        <w:t>ценовых отложений (что и наблюдается в пределах рассматриваемой территории) с</w:t>
      </w:r>
      <w:r w:rsidRPr="003C62AC">
        <w:rPr>
          <w:spacing w:val="-4"/>
        </w:rPr>
        <w:t>о</w:t>
      </w:r>
      <w:r w:rsidRPr="003C62AC">
        <w:rPr>
          <w:spacing w:val="-4"/>
        </w:rPr>
        <w:t>держание радиоактивных элементов в водах четвертичных образований несколько п</w:t>
      </w:r>
      <w:r w:rsidRPr="003C62AC">
        <w:rPr>
          <w:spacing w:val="-4"/>
        </w:rPr>
        <w:t>о</w:t>
      </w:r>
      <w:r w:rsidRPr="003C62AC">
        <w:rPr>
          <w:spacing w:val="-4"/>
        </w:rPr>
        <w:t>вышено, а в двух случаях было отмечено содержание урана (200 и 500)х10</w:t>
      </w:r>
      <w:r w:rsidRPr="003C62AC">
        <w:rPr>
          <w:spacing w:val="-4"/>
          <w:vertAlign w:val="superscript"/>
        </w:rPr>
        <w:t>-6</w:t>
      </w:r>
      <w:r w:rsidRPr="003C62AC">
        <w:rPr>
          <w:spacing w:val="-4"/>
        </w:rPr>
        <w:t xml:space="preserve"> г/л.</w:t>
      </w:r>
    </w:p>
    <w:p w:rsidR="002123E9" w:rsidRPr="00A76FF1" w:rsidRDefault="002123E9" w:rsidP="003C62AC">
      <w:pPr>
        <w:pStyle w:val="32"/>
        <w:rPr>
          <w:color w:val="FF0000"/>
        </w:rPr>
      </w:pPr>
      <w:r>
        <w:t xml:space="preserve">В апреле-июне 1974 г. «Оргстройпроект» проводил исследование загрязнения территории ниже хвостохранилища по наблюдательным скважинам. Содержание урана в водах этих скважин приведены в </w:t>
      </w:r>
      <w:r w:rsidRPr="00B96DA6">
        <w:t>табл.5.6.1</w:t>
      </w:r>
    </w:p>
    <w:p w:rsidR="002123E9" w:rsidRDefault="002123E9" w:rsidP="000E7EB9">
      <w:pPr>
        <w:pStyle w:val="aa"/>
      </w:pPr>
      <w:r>
        <w:t>Таблица 5.6.1</w:t>
      </w:r>
    </w:p>
    <w:p w:rsidR="002123E9" w:rsidRDefault="000E7EB9" w:rsidP="000E7EB9">
      <w:pPr>
        <w:pStyle w:val="af"/>
      </w:pPr>
      <w:r>
        <w:t>СОДЕРЖАНИЕ УРАНА В НАБЛЮДАТЕЛЬНЫХ СКВАЖИНАХ НИЖЕ ХВОСТОХРАНИЛИЩА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384"/>
        <w:gridCol w:w="2444"/>
        <w:gridCol w:w="1914"/>
        <w:gridCol w:w="1914"/>
        <w:gridCol w:w="1915"/>
      </w:tblGrid>
      <w:tr w:rsidR="002123E9" w:rsidRPr="00933A68" w:rsidTr="00A53AB1">
        <w:trPr>
          <w:trHeight w:val="20"/>
          <w:jc w:val="center"/>
        </w:trPr>
        <w:tc>
          <w:tcPr>
            <w:tcW w:w="1384" w:type="dxa"/>
            <w:vMerge w:val="restart"/>
            <w:tcBorders>
              <w:top w:val="double" w:sz="6" w:space="0" w:color="auto"/>
              <w:lef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№№</w:t>
            </w:r>
            <w:r w:rsidR="00A53AB1">
              <w:br/>
            </w:r>
            <w:r w:rsidRPr="00933A68">
              <w:t>скважин</w:t>
            </w:r>
          </w:p>
        </w:tc>
        <w:tc>
          <w:tcPr>
            <w:tcW w:w="2444" w:type="dxa"/>
            <w:vMerge w:val="restart"/>
            <w:tcBorders>
              <w:top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Количество</w:t>
            </w:r>
            <w:r w:rsidR="00A53AB1">
              <w:t xml:space="preserve"> </w:t>
            </w:r>
            <w:r w:rsidRPr="00933A68">
              <w:t>проб</w:t>
            </w:r>
          </w:p>
        </w:tc>
        <w:tc>
          <w:tcPr>
            <w:tcW w:w="5743" w:type="dxa"/>
            <w:gridSpan w:val="3"/>
            <w:tcBorders>
              <w:top w:val="double" w:sz="6" w:space="0" w:color="auto"/>
              <w:bottom w:val="single" w:sz="4" w:space="0" w:color="auto"/>
              <w:righ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Содержание урана, пх10</w:t>
            </w:r>
            <w:r w:rsidRPr="00933A68">
              <w:rPr>
                <w:vertAlign w:val="superscript"/>
              </w:rPr>
              <w:t>-6</w:t>
            </w:r>
            <w:r w:rsidRPr="00933A68">
              <w:t xml:space="preserve"> г/л</w:t>
            </w:r>
          </w:p>
        </w:tc>
      </w:tr>
      <w:tr w:rsidR="002123E9" w:rsidRPr="00933A68" w:rsidTr="00A53AB1">
        <w:trPr>
          <w:trHeight w:val="20"/>
          <w:jc w:val="center"/>
        </w:trPr>
        <w:tc>
          <w:tcPr>
            <w:tcW w:w="1384" w:type="dxa"/>
            <w:vMerge/>
            <w:tcBorders>
              <w:left w:val="double" w:sz="6" w:space="0" w:color="auto"/>
              <w:bottom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</w:p>
        </w:tc>
        <w:tc>
          <w:tcPr>
            <w:tcW w:w="2444" w:type="dxa"/>
            <w:vMerge/>
            <w:tcBorders>
              <w:bottom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</w:p>
        </w:tc>
        <w:tc>
          <w:tcPr>
            <w:tcW w:w="1914" w:type="dxa"/>
            <w:tcBorders>
              <w:top w:val="single" w:sz="4" w:space="0" w:color="auto"/>
              <w:bottom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среднее</w:t>
            </w:r>
          </w:p>
        </w:tc>
        <w:tc>
          <w:tcPr>
            <w:tcW w:w="1914" w:type="dxa"/>
            <w:tcBorders>
              <w:top w:val="single" w:sz="4" w:space="0" w:color="auto"/>
              <w:bottom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минимальное</w:t>
            </w:r>
          </w:p>
        </w:tc>
        <w:tc>
          <w:tcPr>
            <w:tcW w:w="1915" w:type="dxa"/>
            <w:tcBorders>
              <w:top w:val="single" w:sz="4" w:space="0" w:color="auto"/>
              <w:bottom w:val="double" w:sz="6" w:space="0" w:color="auto"/>
              <w:righ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максимальное</w:t>
            </w:r>
          </w:p>
        </w:tc>
      </w:tr>
      <w:tr w:rsidR="002123E9" w:rsidRPr="00933A68" w:rsidTr="00A53AB1">
        <w:trPr>
          <w:trHeight w:val="20"/>
          <w:jc w:val="center"/>
        </w:trPr>
        <w:tc>
          <w:tcPr>
            <w:tcW w:w="1384" w:type="dxa"/>
            <w:tcBorders>
              <w:top w:val="double" w:sz="6" w:space="0" w:color="auto"/>
              <w:left w:val="double" w:sz="6" w:space="0" w:color="auto"/>
            </w:tcBorders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1</w:t>
            </w:r>
          </w:p>
        </w:tc>
        <w:tc>
          <w:tcPr>
            <w:tcW w:w="2444" w:type="dxa"/>
            <w:tcBorders>
              <w:top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2</w:t>
            </w:r>
          </w:p>
        </w:tc>
        <w:tc>
          <w:tcPr>
            <w:tcW w:w="1914" w:type="dxa"/>
            <w:tcBorders>
              <w:top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98</w:t>
            </w:r>
          </w:p>
        </w:tc>
        <w:tc>
          <w:tcPr>
            <w:tcW w:w="1914" w:type="dxa"/>
            <w:tcBorders>
              <w:top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96</w:t>
            </w:r>
          </w:p>
        </w:tc>
        <w:tc>
          <w:tcPr>
            <w:tcW w:w="1915" w:type="dxa"/>
            <w:tcBorders>
              <w:top w:val="double" w:sz="6" w:space="0" w:color="auto"/>
              <w:righ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100</w:t>
            </w:r>
          </w:p>
        </w:tc>
      </w:tr>
      <w:tr w:rsidR="002123E9" w:rsidRPr="00933A68" w:rsidTr="00A53AB1">
        <w:trPr>
          <w:trHeight w:val="20"/>
          <w:jc w:val="center"/>
        </w:trPr>
        <w:tc>
          <w:tcPr>
            <w:tcW w:w="1384" w:type="dxa"/>
            <w:tcBorders>
              <w:left w:val="double" w:sz="6" w:space="0" w:color="auto"/>
            </w:tcBorders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2</w:t>
            </w:r>
          </w:p>
        </w:tc>
        <w:tc>
          <w:tcPr>
            <w:tcW w:w="2444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3</w:t>
            </w:r>
          </w:p>
        </w:tc>
        <w:tc>
          <w:tcPr>
            <w:tcW w:w="1914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49</w:t>
            </w:r>
          </w:p>
        </w:tc>
        <w:tc>
          <w:tcPr>
            <w:tcW w:w="1914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44</w:t>
            </w:r>
          </w:p>
        </w:tc>
        <w:tc>
          <w:tcPr>
            <w:tcW w:w="1915" w:type="dxa"/>
            <w:tcBorders>
              <w:righ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56</w:t>
            </w:r>
          </w:p>
        </w:tc>
      </w:tr>
      <w:tr w:rsidR="002123E9" w:rsidRPr="00933A68" w:rsidTr="00A53AB1">
        <w:trPr>
          <w:trHeight w:val="20"/>
          <w:jc w:val="center"/>
        </w:trPr>
        <w:tc>
          <w:tcPr>
            <w:tcW w:w="1384" w:type="dxa"/>
            <w:tcBorders>
              <w:left w:val="double" w:sz="6" w:space="0" w:color="auto"/>
            </w:tcBorders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3</w:t>
            </w:r>
          </w:p>
        </w:tc>
        <w:tc>
          <w:tcPr>
            <w:tcW w:w="2444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5</w:t>
            </w:r>
          </w:p>
        </w:tc>
        <w:tc>
          <w:tcPr>
            <w:tcW w:w="1914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51</w:t>
            </w:r>
          </w:p>
        </w:tc>
        <w:tc>
          <w:tcPr>
            <w:tcW w:w="1914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25</w:t>
            </w:r>
          </w:p>
        </w:tc>
        <w:tc>
          <w:tcPr>
            <w:tcW w:w="1915" w:type="dxa"/>
            <w:tcBorders>
              <w:righ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70</w:t>
            </w:r>
          </w:p>
        </w:tc>
      </w:tr>
      <w:tr w:rsidR="002123E9" w:rsidRPr="00933A68" w:rsidTr="00A53AB1">
        <w:trPr>
          <w:trHeight w:val="20"/>
          <w:jc w:val="center"/>
        </w:trPr>
        <w:tc>
          <w:tcPr>
            <w:tcW w:w="1384" w:type="dxa"/>
            <w:tcBorders>
              <w:left w:val="double" w:sz="6" w:space="0" w:color="auto"/>
            </w:tcBorders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3-А</w:t>
            </w:r>
          </w:p>
        </w:tc>
        <w:tc>
          <w:tcPr>
            <w:tcW w:w="2444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4</w:t>
            </w:r>
          </w:p>
        </w:tc>
        <w:tc>
          <w:tcPr>
            <w:tcW w:w="1914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70</w:t>
            </w:r>
          </w:p>
        </w:tc>
        <w:tc>
          <w:tcPr>
            <w:tcW w:w="1914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58</w:t>
            </w:r>
          </w:p>
        </w:tc>
        <w:tc>
          <w:tcPr>
            <w:tcW w:w="1915" w:type="dxa"/>
            <w:tcBorders>
              <w:righ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100</w:t>
            </w:r>
          </w:p>
        </w:tc>
      </w:tr>
      <w:tr w:rsidR="002123E9" w:rsidRPr="00933A68" w:rsidTr="00A53AB1">
        <w:trPr>
          <w:trHeight w:val="20"/>
          <w:jc w:val="center"/>
        </w:trPr>
        <w:tc>
          <w:tcPr>
            <w:tcW w:w="1384" w:type="dxa"/>
            <w:tcBorders>
              <w:left w:val="double" w:sz="6" w:space="0" w:color="auto"/>
            </w:tcBorders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4</w:t>
            </w:r>
          </w:p>
        </w:tc>
        <w:tc>
          <w:tcPr>
            <w:tcW w:w="2444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2</w:t>
            </w:r>
          </w:p>
        </w:tc>
        <w:tc>
          <w:tcPr>
            <w:tcW w:w="1914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25</w:t>
            </w:r>
          </w:p>
        </w:tc>
        <w:tc>
          <w:tcPr>
            <w:tcW w:w="1914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20</w:t>
            </w:r>
          </w:p>
        </w:tc>
        <w:tc>
          <w:tcPr>
            <w:tcW w:w="1915" w:type="dxa"/>
            <w:tcBorders>
              <w:righ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30</w:t>
            </w:r>
          </w:p>
        </w:tc>
      </w:tr>
      <w:tr w:rsidR="002123E9" w:rsidRPr="00933A68" w:rsidTr="00A53AB1">
        <w:trPr>
          <w:trHeight w:val="20"/>
          <w:jc w:val="center"/>
        </w:trPr>
        <w:tc>
          <w:tcPr>
            <w:tcW w:w="1384" w:type="dxa"/>
            <w:tcBorders>
              <w:left w:val="double" w:sz="6" w:space="0" w:color="auto"/>
            </w:tcBorders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5</w:t>
            </w:r>
          </w:p>
        </w:tc>
        <w:tc>
          <w:tcPr>
            <w:tcW w:w="2444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4</w:t>
            </w:r>
          </w:p>
        </w:tc>
        <w:tc>
          <w:tcPr>
            <w:tcW w:w="1914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21</w:t>
            </w:r>
          </w:p>
        </w:tc>
        <w:tc>
          <w:tcPr>
            <w:tcW w:w="1914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16</w:t>
            </w:r>
          </w:p>
        </w:tc>
        <w:tc>
          <w:tcPr>
            <w:tcW w:w="1915" w:type="dxa"/>
            <w:tcBorders>
              <w:righ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100</w:t>
            </w:r>
          </w:p>
        </w:tc>
      </w:tr>
      <w:tr w:rsidR="002123E9" w:rsidRPr="00933A68" w:rsidTr="00A53AB1">
        <w:trPr>
          <w:trHeight w:val="20"/>
          <w:jc w:val="center"/>
        </w:trPr>
        <w:tc>
          <w:tcPr>
            <w:tcW w:w="1384" w:type="dxa"/>
            <w:tcBorders>
              <w:left w:val="double" w:sz="6" w:space="0" w:color="auto"/>
            </w:tcBorders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6</w:t>
            </w:r>
          </w:p>
        </w:tc>
        <w:tc>
          <w:tcPr>
            <w:tcW w:w="2444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3</w:t>
            </w:r>
          </w:p>
        </w:tc>
        <w:tc>
          <w:tcPr>
            <w:tcW w:w="1914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47</w:t>
            </w:r>
          </w:p>
        </w:tc>
        <w:tc>
          <w:tcPr>
            <w:tcW w:w="1914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20</w:t>
            </w:r>
          </w:p>
        </w:tc>
        <w:tc>
          <w:tcPr>
            <w:tcW w:w="1915" w:type="dxa"/>
            <w:tcBorders>
              <w:righ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62</w:t>
            </w:r>
          </w:p>
        </w:tc>
      </w:tr>
      <w:tr w:rsidR="002123E9" w:rsidRPr="00933A68" w:rsidTr="00A53AB1">
        <w:trPr>
          <w:trHeight w:val="20"/>
          <w:jc w:val="center"/>
        </w:trPr>
        <w:tc>
          <w:tcPr>
            <w:tcW w:w="1384" w:type="dxa"/>
            <w:tcBorders>
              <w:left w:val="double" w:sz="6" w:space="0" w:color="auto"/>
            </w:tcBorders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7</w:t>
            </w:r>
          </w:p>
        </w:tc>
        <w:tc>
          <w:tcPr>
            <w:tcW w:w="2444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3</w:t>
            </w:r>
          </w:p>
        </w:tc>
        <w:tc>
          <w:tcPr>
            <w:tcW w:w="1914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148</w:t>
            </w:r>
          </w:p>
        </w:tc>
        <w:tc>
          <w:tcPr>
            <w:tcW w:w="1914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121</w:t>
            </w:r>
          </w:p>
        </w:tc>
        <w:tc>
          <w:tcPr>
            <w:tcW w:w="1915" w:type="dxa"/>
            <w:tcBorders>
              <w:righ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200</w:t>
            </w:r>
          </w:p>
        </w:tc>
      </w:tr>
      <w:tr w:rsidR="002123E9" w:rsidRPr="00933A68" w:rsidTr="00A53AB1">
        <w:trPr>
          <w:trHeight w:val="20"/>
          <w:jc w:val="center"/>
        </w:trPr>
        <w:tc>
          <w:tcPr>
            <w:tcW w:w="1384" w:type="dxa"/>
            <w:tcBorders>
              <w:left w:val="double" w:sz="6" w:space="0" w:color="auto"/>
            </w:tcBorders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8</w:t>
            </w:r>
          </w:p>
        </w:tc>
        <w:tc>
          <w:tcPr>
            <w:tcW w:w="2444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2</w:t>
            </w:r>
          </w:p>
        </w:tc>
        <w:tc>
          <w:tcPr>
            <w:tcW w:w="1914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108</w:t>
            </w:r>
          </w:p>
        </w:tc>
        <w:tc>
          <w:tcPr>
            <w:tcW w:w="1914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16</w:t>
            </w:r>
          </w:p>
        </w:tc>
        <w:tc>
          <w:tcPr>
            <w:tcW w:w="1915" w:type="dxa"/>
            <w:tcBorders>
              <w:righ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200</w:t>
            </w:r>
          </w:p>
        </w:tc>
      </w:tr>
      <w:tr w:rsidR="002123E9" w:rsidRPr="00933A68" w:rsidTr="00A53AB1">
        <w:trPr>
          <w:trHeight w:val="20"/>
          <w:jc w:val="center"/>
        </w:trPr>
        <w:tc>
          <w:tcPr>
            <w:tcW w:w="1384" w:type="dxa"/>
            <w:tcBorders>
              <w:left w:val="double" w:sz="6" w:space="0" w:color="auto"/>
            </w:tcBorders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9</w:t>
            </w:r>
          </w:p>
        </w:tc>
        <w:tc>
          <w:tcPr>
            <w:tcW w:w="2444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4</w:t>
            </w:r>
          </w:p>
        </w:tc>
        <w:tc>
          <w:tcPr>
            <w:tcW w:w="1914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38</w:t>
            </w:r>
          </w:p>
        </w:tc>
        <w:tc>
          <w:tcPr>
            <w:tcW w:w="1914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14</w:t>
            </w:r>
          </w:p>
        </w:tc>
        <w:tc>
          <w:tcPr>
            <w:tcW w:w="1915" w:type="dxa"/>
            <w:tcBorders>
              <w:righ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70</w:t>
            </w:r>
          </w:p>
        </w:tc>
      </w:tr>
      <w:tr w:rsidR="002123E9" w:rsidRPr="00933A68" w:rsidTr="00A53AB1">
        <w:trPr>
          <w:trHeight w:val="20"/>
          <w:jc w:val="center"/>
        </w:trPr>
        <w:tc>
          <w:tcPr>
            <w:tcW w:w="1384" w:type="dxa"/>
            <w:tcBorders>
              <w:left w:val="double" w:sz="6" w:space="0" w:color="auto"/>
            </w:tcBorders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10</w:t>
            </w:r>
          </w:p>
        </w:tc>
        <w:tc>
          <w:tcPr>
            <w:tcW w:w="2444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5</w:t>
            </w:r>
          </w:p>
        </w:tc>
        <w:tc>
          <w:tcPr>
            <w:tcW w:w="1914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72</w:t>
            </w:r>
          </w:p>
        </w:tc>
        <w:tc>
          <w:tcPr>
            <w:tcW w:w="1914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20</w:t>
            </w:r>
          </w:p>
        </w:tc>
        <w:tc>
          <w:tcPr>
            <w:tcW w:w="1915" w:type="dxa"/>
            <w:tcBorders>
              <w:righ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120</w:t>
            </w:r>
          </w:p>
        </w:tc>
      </w:tr>
      <w:tr w:rsidR="002123E9" w:rsidRPr="00933A68" w:rsidTr="00A53AB1">
        <w:trPr>
          <w:trHeight w:val="20"/>
          <w:jc w:val="center"/>
        </w:trPr>
        <w:tc>
          <w:tcPr>
            <w:tcW w:w="1384" w:type="dxa"/>
            <w:tcBorders>
              <w:left w:val="double" w:sz="6" w:space="0" w:color="auto"/>
              <w:bottom w:val="double" w:sz="6" w:space="0" w:color="auto"/>
            </w:tcBorders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11</w:t>
            </w:r>
          </w:p>
        </w:tc>
        <w:tc>
          <w:tcPr>
            <w:tcW w:w="2444" w:type="dxa"/>
            <w:tcBorders>
              <w:bottom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4</w:t>
            </w:r>
          </w:p>
        </w:tc>
        <w:tc>
          <w:tcPr>
            <w:tcW w:w="1914" w:type="dxa"/>
            <w:tcBorders>
              <w:bottom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115</w:t>
            </w:r>
          </w:p>
        </w:tc>
        <w:tc>
          <w:tcPr>
            <w:tcW w:w="1914" w:type="dxa"/>
            <w:tcBorders>
              <w:bottom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35</w:t>
            </w:r>
          </w:p>
        </w:tc>
        <w:tc>
          <w:tcPr>
            <w:tcW w:w="1915" w:type="dxa"/>
            <w:tcBorders>
              <w:bottom w:val="double" w:sz="6" w:space="0" w:color="auto"/>
              <w:righ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160</w:t>
            </w:r>
          </w:p>
        </w:tc>
      </w:tr>
    </w:tbl>
    <w:p w:rsidR="00A53AB1" w:rsidRDefault="00A53AB1" w:rsidP="00A53AB1">
      <w:pPr>
        <w:pStyle w:val="32"/>
      </w:pPr>
    </w:p>
    <w:p w:rsidR="002123E9" w:rsidRDefault="002123E9" w:rsidP="00A53AB1">
      <w:pPr>
        <w:pStyle w:val="32"/>
      </w:pPr>
      <w:r>
        <w:t>В районе расположения промплощадки ГМЗ-ТЭЦ грунтовые воды находятся близко от поверхности – первые метры, а в западном углу промплощадки находится их выход на  поверхность, но с очень малым и непостоянным дебитом.</w:t>
      </w:r>
    </w:p>
    <w:tbl>
      <w:tblPr>
        <w:tblpPr w:leftFromText="180" w:rightFromText="180" w:vertAnchor="page" w:horzAnchor="margin" w:tblpXSpec="right" w:tblpY="15931"/>
        <w:tblW w:w="567" w:type="dxa"/>
        <w:tblLayout w:type="fixed"/>
        <w:tblLook w:val="01E0"/>
      </w:tblPr>
      <w:tblGrid>
        <w:gridCol w:w="567"/>
      </w:tblGrid>
      <w:tr w:rsidR="005708D1" w:rsidTr="00E82187">
        <w:trPr>
          <w:trHeight w:val="416"/>
        </w:trPr>
        <w:tc>
          <w:tcPr>
            <w:tcW w:w="567" w:type="dxa"/>
            <w:vAlign w:val="center"/>
          </w:tcPr>
          <w:p w:rsidR="005708D1" w:rsidRPr="001A0F7B" w:rsidRDefault="00842184" w:rsidP="00E82187">
            <w:pPr>
              <w:spacing w:before="0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17</w:t>
            </w:r>
          </w:p>
        </w:tc>
      </w:tr>
    </w:tbl>
    <w:p w:rsidR="002123E9" w:rsidRDefault="002123E9" w:rsidP="00A53AB1">
      <w:pPr>
        <w:pStyle w:val="32"/>
      </w:pPr>
      <w:r>
        <w:t>Основная разгрузка грунтовых вод промплощадки находится примерно в 800 м восточнее промплощадки, где они формируются в небольшой ручей, стекающий в г</w:t>
      </w:r>
      <w:r>
        <w:t>о</w:t>
      </w:r>
      <w:r>
        <w:t>родское озеро. В пункте перед сбросом в озеро эти воды систематически контрол</w:t>
      </w:r>
      <w:r>
        <w:t>и</w:t>
      </w:r>
      <w:r>
        <w:t xml:space="preserve">руются  на содержание радиоактивных элементов. Результаты контроля приводятся в </w:t>
      </w:r>
      <w:r w:rsidRPr="00B96DA6">
        <w:t>табл.</w:t>
      </w:r>
      <w:r>
        <w:t>5.6.2.</w:t>
      </w:r>
    </w:p>
    <w:p w:rsidR="00A53AB1" w:rsidRDefault="00A53AB1" w:rsidP="00A53AB1">
      <w:pPr>
        <w:pStyle w:val="32"/>
      </w:pPr>
    </w:p>
    <w:p w:rsidR="002123E9" w:rsidRDefault="002123E9" w:rsidP="00A53AB1">
      <w:pPr>
        <w:pStyle w:val="aa"/>
      </w:pPr>
      <w:r>
        <w:lastRenderedPageBreak/>
        <w:t>Таблица 5.6.2</w:t>
      </w:r>
    </w:p>
    <w:p w:rsidR="002123E9" w:rsidRDefault="00A53AB1" w:rsidP="00A53AB1">
      <w:pPr>
        <w:pStyle w:val="af"/>
      </w:pPr>
      <w:r>
        <w:t>СОДЕРЖАНИЕ УРАНА И РАДИЯ В РУЧЬЕ ПЕРЕД СБРОСОМ В ГОРОДСКОЕ ОЗЕРО</w:t>
      </w:r>
    </w:p>
    <w:tbl>
      <w:tblPr>
        <w:tblW w:w="0" w:type="auto"/>
        <w:jc w:val="center"/>
        <w:tblBorders>
          <w:top w:val="double" w:sz="6" w:space="0" w:color="auto"/>
          <w:left w:val="double" w:sz="6" w:space="0" w:color="auto"/>
          <w:bottom w:val="double" w:sz="6" w:space="0" w:color="auto"/>
          <w:right w:val="double" w:sz="6" w:space="0" w:color="auto"/>
          <w:insideH w:val="single" w:sz="4" w:space="0" w:color="000000"/>
          <w:insideV w:val="single" w:sz="4" w:space="0" w:color="000000"/>
        </w:tblBorders>
        <w:tblLook w:val="04A0"/>
      </w:tblPr>
      <w:tblGrid>
        <w:gridCol w:w="1098"/>
        <w:gridCol w:w="1339"/>
        <w:gridCol w:w="1401"/>
        <w:gridCol w:w="1509"/>
        <w:gridCol w:w="1314"/>
        <w:gridCol w:w="1401"/>
        <w:gridCol w:w="1509"/>
      </w:tblGrid>
      <w:tr w:rsidR="002123E9" w:rsidRPr="00933A68" w:rsidTr="00A53AB1">
        <w:trPr>
          <w:jc w:val="center"/>
        </w:trPr>
        <w:tc>
          <w:tcPr>
            <w:tcW w:w="1098" w:type="dxa"/>
            <w:vMerge w:val="restart"/>
            <w:tcBorders>
              <w:top w:val="double" w:sz="6" w:space="0" w:color="auto"/>
              <w:bottom w:val="single" w:sz="4" w:space="0" w:color="000000"/>
              <w:righ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Год</w:t>
            </w:r>
          </w:p>
        </w:tc>
        <w:tc>
          <w:tcPr>
            <w:tcW w:w="4249" w:type="dxa"/>
            <w:gridSpan w:val="3"/>
            <w:tcBorders>
              <w:top w:val="double" w:sz="6" w:space="0" w:color="auto"/>
              <w:left w:val="double" w:sz="6" w:space="0" w:color="auto"/>
              <w:bottom w:val="single" w:sz="4" w:space="0" w:color="000000"/>
              <w:righ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Содержание урана, пх10</w:t>
            </w:r>
            <w:r w:rsidRPr="00933A68">
              <w:rPr>
                <w:vertAlign w:val="superscript"/>
              </w:rPr>
              <w:t>-6</w:t>
            </w:r>
            <w:r w:rsidRPr="00933A68">
              <w:t xml:space="preserve"> г/л</w:t>
            </w:r>
          </w:p>
        </w:tc>
        <w:tc>
          <w:tcPr>
            <w:tcW w:w="4224" w:type="dxa"/>
            <w:gridSpan w:val="3"/>
            <w:tcBorders>
              <w:top w:val="double" w:sz="6" w:space="0" w:color="auto"/>
              <w:left w:val="double" w:sz="6" w:space="0" w:color="auto"/>
              <w:bottom w:val="single" w:sz="4" w:space="0" w:color="000000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Содержание радия, пх10</w:t>
            </w:r>
            <w:r w:rsidRPr="00933A68">
              <w:rPr>
                <w:vertAlign w:val="superscript"/>
              </w:rPr>
              <w:t>-12</w:t>
            </w:r>
            <w:r w:rsidRPr="00933A68">
              <w:t xml:space="preserve"> г/л</w:t>
            </w:r>
          </w:p>
        </w:tc>
      </w:tr>
      <w:tr w:rsidR="002123E9" w:rsidRPr="00933A68" w:rsidTr="00A53AB1">
        <w:trPr>
          <w:jc w:val="center"/>
        </w:trPr>
        <w:tc>
          <w:tcPr>
            <w:tcW w:w="1098" w:type="dxa"/>
            <w:vMerge/>
            <w:tcBorders>
              <w:top w:val="single" w:sz="4" w:space="0" w:color="000000"/>
              <w:bottom w:val="double" w:sz="6" w:space="0" w:color="auto"/>
              <w:righ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</w:p>
        </w:tc>
        <w:tc>
          <w:tcPr>
            <w:tcW w:w="1339" w:type="dxa"/>
            <w:tcBorders>
              <w:top w:val="single" w:sz="4" w:space="0" w:color="000000"/>
              <w:left w:val="double" w:sz="6" w:space="0" w:color="auto"/>
              <w:bottom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среднее</w:t>
            </w:r>
          </w:p>
        </w:tc>
        <w:tc>
          <w:tcPr>
            <w:tcW w:w="1401" w:type="dxa"/>
            <w:tcBorders>
              <w:top w:val="single" w:sz="4" w:space="0" w:color="000000"/>
              <w:bottom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минимум</w:t>
            </w:r>
          </w:p>
        </w:tc>
        <w:tc>
          <w:tcPr>
            <w:tcW w:w="1509" w:type="dxa"/>
            <w:tcBorders>
              <w:top w:val="single" w:sz="4" w:space="0" w:color="000000"/>
              <w:bottom w:val="double" w:sz="6" w:space="0" w:color="auto"/>
              <w:righ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максимум</w:t>
            </w:r>
          </w:p>
        </w:tc>
        <w:tc>
          <w:tcPr>
            <w:tcW w:w="1314" w:type="dxa"/>
            <w:tcBorders>
              <w:top w:val="single" w:sz="4" w:space="0" w:color="000000"/>
              <w:left w:val="double" w:sz="6" w:space="0" w:color="auto"/>
              <w:bottom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среднее</w:t>
            </w:r>
          </w:p>
        </w:tc>
        <w:tc>
          <w:tcPr>
            <w:tcW w:w="1401" w:type="dxa"/>
            <w:tcBorders>
              <w:top w:val="single" w:sz="4" w:space="0" w:color="000000"/>
              <w:bottom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минимум</w:t>
            </w:r>
          </w:p>
        </w:tc>
        <w:tc>
          <w:tcPr>
            <w:tcW w:w="1509" w:type="dxa"/>
            <w:tcBorders>
              <w:top w:val="single" w:sz="4" w:space="0" w:color="000000"/>
              <w:bottom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максимум</w:t>
            </w:r>
          </w:p>
        </w:tc>
      </w:tr>
      <w:tr w:rsidR="002123E9" w:rsidRPr="00933A68" w:rsidTr="00A53AB1">
        <w:trPr>
          <w:jc w:val="center"/>
        </w:trPr>
        <w:tc>
          <w:tcPr>
            <w:tcW w:w="1098" w:type="dxa"/>
            <w:tcBorders>
              <w:top w:val="double" w:sz="6" w:space="0" w:color="auto"/>
              <w:righ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1973</w:t>
            </w:r>
          </w:p>
        </w:tc>
        <w:tc>
          <w:tcPr>
            <w:tcW w:w="1339" w:type="dxa"/>
            <w:tcBorders>
              <w:top w:val="double" w:sz="6" w:space="0" w:color="auto"/>
              <w:lef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31</w:t>
            </w:r>
          </w:p>
        </w:tc>
        <w:tc>
          <w:tcPr>
            <w:tcW w:w="1401" w:type="dxa"/>
            <w:tcBorders>
              <w:top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9</w:t>
            </w:r>
          </w:p>
        </w:tc>
        <w:tc>
          <w:tcPr>
            <w:tcW w:w="1509" w:type="dxa"/>
            <w:tcBorders>
              <w:top w:val="double" w:sz="6" w:space="0" w:color="auto"/>
              <w:righ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60</w:t>
            </w:r>
          </w:p>
        </w:tc>
        <w:tc>
          <w:tcPr>
            <w:tcW w:w="1314" w:type="dxa"/>
            <w:tcBorders>
              <w:top w:val="double" w:sz="6" w:space="0" w:color="auto"/>
              <w:lef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2,2</w:t>
            </w:r>
          </w:p>
        </w:tc>
        <w:tc>
          <w:tcPr>
            <w:tcW w:w="1401" w:type="dxa"/>
            <w:tcBorders>
              <w:top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0,9</w:t>
            </w:r>
          </w:p>
        </w:tc>
        <w:tc>
          <w:tcPr>
            <w:tcW w:w="1509" w:type="dxa"/>
            <w:tcBorders>
              <w:top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5,5</w:t>
            </w:r>
          </w:p>
        </w:tc>
      </w:tr>
      <w:tr w:rsidR="002123E9" w:rsidRPr="00933A68" w:rsidTr="00A53AB1">
        <w:trPr>
          <w:jc w:val="center"/>
        </w:trPr>
        <w:tc>
          <w:tcPr>
            <w:tcW w:w="1098" w:type="dxa"/>
            <w:tcBorders>
              <w:righ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1974</w:t>
            </w:r>
          </w:p>
        </w:tc>
        <w:tc>
          <w:tcPr>
            <w:tcW w:w="1339" w:type="dxa"/>
            <w:tcBorders>
              <w:lef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  <w:rPr>
                <w:lang w:val="en-US"/>
              </w:rPr>
            </w:pPr>
            <w:r w:rsidRPr="00933A68">
              <w:rPr>
                <w:lang w:val="en-US"/>
              </w:rPr>
              <w:t>19</w:t>
            </w:r>
          </w:p>
        </w:tc>
        <w:tc>
          <w:tcPr>
            <w:tcW w:w="1401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  <w:rPr>
                <w:lang w:val="en-US"/>
              </w:rPr>
            </w:pPr>
            <w:r w:rsidRPr="00933A68">
              <w:rPr>
                <w:lang w:val="en-US"/>
              </w:rPr>
              <w:t>0</w:t>
            </w:r>
          </w:p>
        </w:tc>
        <w:tc>
          <w:tcPr>
            <w:tcW w:w="1509" w:type="dxa"/>
            <w:tcBorders>
              <w:righ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  <w:rPr>
                <w:lang w:val="en-US"/>
              </w:rPr>
            </w:pPr>
            <w:r w:rsidRPr="00933A68">
              <w:rPr>
                <w:lang w:val="en-US"/>
              </w:rPr>
              <w:t>46</w:t>
            </w:r>
          </w:p>
        </w:tc>
        <w:tc>
          <w:tcPr>
            <w:tcW w:w="1314" w:type="dxa"/>
            <w:tcBorders>
              <w:lef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  <w:rPr>
                <w:lang w:val="en-US"/>
              </w:rPr>
            </w:pPr>
            <w:r w:rsidRPr="00933A68">
              <w:rPr>
                <w:lang w:val="en-US"/>
              </w:rPr>
              <w:t>2</w:t>
            </w:r>
            <w:r w:rsidR="00A53AB1">
              <w:t>,</w:t>
            </w:r>
            <w:r w:rsidRPr="00933A68">
              <w:rPr>
                <w:lang w:val="en-US"/>
              </w:rPr>
              <w:t>2</w:t>
            </w:r>
          </w:p>
        </w:tc>
        <w:tc>
          <w:tcPr>
            <w:tcW w:w="1401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  <w:rPr>
                <w:lang w:val="en-US"/>
              </w:rPr>
            </w:pPr>
            <w:r w:rsidRPr="00933A68">
              <w:rPr>
                <w:lang w:val="en-US"/>
              </w:rPr>
              <w:t>0,85</w:t>
            </w:r>
          </w:p>
        </w:tc>
        <w:tc>
          <w:tcPr>
            <w:tcW w:w="1509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  <w:rPr>
                <w:lang w:val="en-US"/>
              </w:rPr>
            </w:pPr>
            <w:r w:rsidRPr="00933A68">
              <w:rPr>
                <w:lang w:val="en-US"/>
              </w:rPr>
              <w:t>3,8</w:t>
            </w:r>
          </w:p>
        </w:tc>
      </w:tr>
      <w:tr w:rsidR="002123E9" w:rsidRPr="00933A68" w:rsidTr="00A53AB1">
        <w:trPr>
          <w:jc w:val="center"/>
        </w:trPr>
        <w:tc>
          <w:tcPr>
            <w:tcW w:w="1098" w:type="dxa"/>
            <w:tcBorders>
              <w:righ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1975</w:t>
            </w:r>
          </w:p>
        </w:tc>
        <w:tc>
          <w:tcPr>
            <w:tcW w:w="1339" w:type="dxa"/>
            <w:tcBorders>
              <w:lef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36</w:t>
            </w:r>
          </w:p>
        </w:tc>
        <w:tc>
          <w:tcPr>
            <w:tcW w:w="1401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0</w:t>
            </w:r>
          </w:p>
        </w:tc>
        <w:tc>
          <w:tcPr>
            <w:tcW w:w="1509" w:type="dxa"/>
            <w:tcBorders>
              <w:righ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68</w:t>
            </w:r>
          </w:p>
        </w:tc>
        <w:tc>
          <w:tcPr>
            <w:tcW w:w="1314" w:type="dxa"/>
            <w:tcBorders>
              <w:lef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0,9</w:t>
            </w:r>
          </w:p>
        </w:tc>
        <w:tc>
          <w:tcPr>
            <w:tcW w:w="1401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0,1</w:t>
            </w:r>
          </w:p>
        </w:tc>
        <w:tc>
          <w:tcPr>
            <w:tcW w:w="1509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3,5</w:t>
            </w:r>
          </w:p>
        </w:tc>
      </w:tr>
      <w:tr w:rsidR="002123E9" w:rsidRPr="00933A68" w:rsidTr="00A53AB1">
        <w:trPr>
          <w:jc w:val="center"/>
        </w:trPr>
        <w:tc>
          <w:tcPr>
            <w:tcW w:w="1098" w:type="dxa"/>
            <w:tcBorders>
              <w:righ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1977</w:t>
            </w:r>
          </w:p>
        </w:tc>
        <w:tc>
          <w:tcPr>
            <w:tcW w:w="1339" w:type="dxa"/>
            <w:tcBorders>
              <w:lef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  <w:rPr>
                <w:lang w:val="en-US"/>
              </w:rPr>
            </w:pPr>
            <w:r w:rsidRPr="00933A68">
              <w:rPr>
                <w:lang w:val="en-US"/>
              </w:rPr>
              <w:t>51</w:t>
            </w:r>
          </w:p>
        </w:tc>
        <w:tc>
          <w:tcPr>
            <w:tcW w:w="1401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  <w:rPr>
                <w:lang w:val="en-US"/>
              </w:rPr>
            </w:pPr>
            <w:r w:rsidRPr="00933A68">
              <w:rPr>
                <w:lang w:val="en-US"/>
              </w:rPr>
              <w:t>7</w:t>
            </w:r>
          </w:p>
        </w:tc>
        <w:tc>
          <w:tcPr>
            <w:tcW w:w="1509" w:type="dxa"/>
            <w:tcBorders>
              <w:righ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  <w:rPr>
                <w:lang w:val="en-US"/>
              </w:rPr>
            </w:pPr>
            <w:r w:rsidRPr="00933A68">
              <w:rPr>
                <w:lang w:val="en-US"/>
              </w:rPr>
              <w:t>76</w:t>
            </w:r>
          </w:p>
        </w:tc>
        <w:tc>
          <w:tcPr>
            <w:tcW w:w="1314" w:type="dxa"/>
            <w:tcBorders>
              <w:lef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  <w:rPr>
                <w:lang w:val="en-US"/>
              </w:rPr>
            </w:pPr>
            <w:r w:rsidRPr="00933A68">
              <w:rPr>
                <w:lang w:val="en-US"/>
              </w:rPr>
              <w:t>1,2</w:t>
            </w:r>
          </w:p>
        </w:tc>
        <w:tc>
          <w:tcPr>
            <w:tcW w:w="1401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  <w:rPr>
                <w:lang w:val="en-US"/>
              </w:rPr>
            </w:pPr>
            <w:r w:rsidRPr="00933A68">
              <w:rPr>
                <w:lang w:val="en-US"/>
              </w:rPr>
              <w:t>0,4</w:t>
            </w:r>
          </w:p>
        </w:tc>
        <w:tc>
          <w:tcPr>
            <w:tcW w:w="1509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  <w:rPr>
                <w:lang w:val="en-US"/>
              </w:rPr>
            </w:pPr>
            <w:r w:rsidRPr="00933A68">
              <w:rPr>
                <w:lang w:val="en-US"/>
              </w:rPr>
              <w:t>1,9</w:t>
            </w:r>
          </w:p>
        </w:tc>
      </w:tr>
      <w:tr w:rsidR="002123E9" w:rsidRPr="00933A68" w:rsidTr="00A53AB1">
        <w:trPr>
          <w:jc w:val="center"/>
        </w:trPr>
        <w:tc>
          <w:tcPr>
            <w:tcW w:w="1098" w:type="dxa"/>
            <w:tcBorders>
              <w:righ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1978</w:t>
            </w:r>
          </w:p>
        </w:tc>
        <w:tc>
          <w:tcPr>
            <w:tcW w:w="1339" w:type="dxa"/>
            <w:tcBorders>
              <w:lef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  <w:rPr>
                <w:lang w:val="en-US"/>
              </w:rPr>
            </w:pPr>
            <w:r w:rsidRPr="00933A68">
              <w:rPr>
                <w:lang w:val="en-US"/>
              </w:rPr>
              <w:t>53</w:t>
            </w:r>
          </w:p>
        </w:tc>
        <w:tc>
          <w:tcPr>
            <w:tcW w:w="1401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  <w:rPr>
                <w:lang w:val="en-US"/>
              </w:rPr>
            </w:pPr>
            <w:r w:rsidRPr="00933A68">
              <w:rPr>
                <w:lang w:val="en-US"/>
              </w:rPr>
              <w:t>0</w:t>
            </w:r>
          </w:p>
        </w:tc>
        <w:tc>
          <w:tcPr>
            <w:tcW w:w="1509" w:type="dxa"/>
            <w:tcBorders>
              <w:righ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  <w:rPr>
                <w:lang w:val="en-US"/>
              </w:rPr>
            </w:pPr>
            <w:r w:rsidRPr="00933A68">
              <w:rPr>
                <w:lang w:val="en-US"/>
              </w:rPr>
              <w:t>130</w:t>
            </w:r>
          </w:p>
        </w:tc>
        <w:tc>
          <w:tcPr>
            <w:tcW w:w="1314" w:type="dxa"/>
            <w:tcBorders>
              <w:lef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  <w:rPr>
                <w:lang w:val="en-US"/>
              </w:rPr>
            </w:pPr>
            <w:r w:rsidRPr="00933A68">
              <w:rPr>
                <w:lang w:val="en-US"/>
              </w:rPr>
              <w:t>0,55</w:t>
            </w:r>
          </w:p>
        </w:tc>
        <w:tc>
          <w:tcPr>
            <w:tcW w:w="1401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  <w:rPr>
                <w:lang w:val="en-US"/>
              </w:rPr>
            </w:pPr>
            <w:r w:rsidRPr="00933A68">
              <w:rPr>
                <w:lang w:val="en-US"/>
              </w:rPr>
              <w:t>0,15</w:t>
            </w:r>
          </w:p>
        </w:tc>
        <w:tc>
          <w:tcPr>
            <w:tcW w:w="1509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  <w:rPr>
                <w:lang w:val="en-US"/>
              </w:rPr>
            </w:pPr>
            <w:r w:rsidRPr="00933A68">
              <w:rPr>
                <w:lang w:val="en-US"/>
              </w:rPr>
              <w:t>1,1</w:t>
            </w:r>
          </w:p>
        </w:tc>
      </w:tr>
      <w:tr w:rsidR="002123E9" w:rsidRPr="00933A68" w:rsidTr="00A53AB1">
        <w:trPr>
          <w:jc w:val="center"/>
        </w:trPr>
        <w:tc>
          <w:tcPr>
            <w:tcW w:w="1098" w:type="dxa"/>
            <w:tcBorders>
              <w:righ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1979</w:t>
            </w:r>
          </w:p>
        </w:tc>
        <w:tc>
          <w:tcPr>
            <w:tcW w:w="1339" w:type="dxa"/>
            <w:tcBorders>
              <w:lef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  <w:rPr>
                <w:lang w:val="en-US"/>
              </w:rPr>
            </w:pPr>
            <w:r w:rsidRPr="00933A68">
              <w:rPr>
                <w:lang w:val="en-US"/>
              </w:rPr>
              <w:t>40</w:t>
            </w:r>
          </w:p>
        </w:tc>
        <w:tc>
          <w:tcPr>
            <w:tcW w:w="1401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  <w:rPr>
                <w:lang w:val="en-US"/>
              </w:rPr>
            </w:pPr>
            <w:r w:rsidRPr="00933A68">
              <w:rPr>
                <w:lang w:val="en-US"/>
              </w:rPr>
              <w:t>15</w:t>
            </w:r>
          </w:p>
        </w:tc>
        <w:tc>
          <w:tcPr>
            <w:tcW w:w="1509" w:type="dxa"/>
            <w:tcBorders>
              <w:righ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  <w:rPr>
                <w:lang w:val="en-US"/>
              </w:rPr>
            </w:pPr>
            <w:r w:rsidRPr="00933A68">
              <w:rPr>
                <w:lang w:val="en-US"/>
              </w:rPr>
              <w:t>76</w:t>
            </w:r>
          </w:p>
        </w:tc>
        <w:tc>
          <w:tcPr>
            <w:tcW w:w="1314" w:type="dxa"/>
            <w:tcBorders>
              <w:lef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  <w:rPr>
                <w:lang w:val="en-US"/>
              </w:rPr>
            </w:pPr>
            <w:r w:rsidRPr="00933A68">
              <w:rPr>
                <w:lang w:val="en-US"/>
              </w:rPr>
              <w:t>0,7</w:t>
            </w:r>
          </w:p>
        </w:tc>
        <w:tc>
          <w:tcPr>
            <w:tcW w:w="1401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  <w:rPr>
                <w:lang w:val="en-US"/>
              </w:rPr>
            </w:pPr>
            <w:r w:rsidRPr="00933A68">
              <w:rPr>
                <w:lang w:val="en-US"/>
              </w:rPr>
              <w:t>0,4</w:t>
            </w:r>
          </w:p>
        </w:tc>
        <w:tc>
          <w:tcPr>
            <w:tcW w:w="1509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  <w:rPr>
                <w:lang w:val="en-US"/>
              </w:rPr>
            </w:pPr>
            <w:r w:rsidRPr="00933A68">
              <w:rPr>
                <w:lang w:val="en-US"/>
              </w:rPr>
              <w:t>1,1</w:t>
            </w:r>
          </w:p>
        </w:tc>
      </w:tr>
      <w:tr w:rsidR="002123E9" w:rsidRPr="00933A68" w:rsidTr="00A53AB1">
        <w:trPr>
          <w:jc w:val="center"/>
        </w:trPr>
        <w:tc>
          <w:tcPr>
            <w:tcW w:w="1098" w:type="dxa"/>
            <w:tcBorders>
              <w:righ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1986</w:t>
            </w:r>
          </w:p>
        </w:tc>
        <w:tc>
          <w:tcPr>
            <w:tcW w:w="1339" w:type="dxa"/>
            <w:tcBorders>
              <w:lef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  <w:rPr>
                <w:lang w:val="en-US"/>
              </w:rPr>
            </w:pPr>
            <w:r w:rsidRPr="00933A68">
              <w:rPr>
                <w:lang w:val="en-US"/>
              </w:rPr>
              <w:t>-</w:t>
            </w:r>
          </w:p>
        </w:tc>
        <w:tc>
          <w:tcPr>
            <w:tcW w:w="1401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  <w:rPr>
                <w:lang w:val="en-US"/>
              </w:rPr>
            </w:pPr>
            <w:r w:rsidRPr="00933A68">
              <w:rPr>
                <w:lang w:val="en-US"/>
              </w:rPr>
              <w:t>-</w:t>
            </w:r>
          </w:p>
        </w:tc>
        <w:tc>
          <w:tcPr>
            <w:tcW w:w="1509" w:type="dxa"/>
            <w:tcBorders>
              <w:righ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  <w:rPr>
                <w:lang w:val="en-US"/>
              </w:rPr>
            </w:pPr>
            <w:r w:rsidRPr="00933A68">
              <w:rPr>
                <w:lang w:val="en-US"/>
              </w:rPr>
              <w:t>-</w:t>
            </w:r>
          </w:p>
        </w:tc>
        <w:tc>
          <w:tcPr>
            <w:tcW w:w="1314" w:type="dxa"/>
            <w:tcBorders>
              <w:lef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  <w:rPr>
                <w:lang w:val="en-US"/>
              </w:rPr>
            </w:pPr>
            <w:r w:rsidRPr="00933A68">
              <w:rPr>
                <w:lang w:val="en-US"/>
              </w:rPr>
              <w:t>0,5</w:t>
            </w:r>
          </w:p>
        </w:tc>
        <w:tc>
          <w:tcPr>
            <w:tcW w:w="1401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  <w:rPr>
                <w:lang w:val="en-US"/>
              </w:rPr>
            </w:pPr>
            <w:r w:rsidRPr="00933A68">
              <w:rPr>
                <w:lang w:val="en-US"/>
              </w:rPr>
              <w:t>0,0</w:t>
            </w:r>
          </w:p>
        </w:tc>
        <w:tc>
          <w:tcPr>
            <w:tcW w:w="1509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  <w:rPr>
                <w:lang w:val="en-US"/>
              </w:rPr>
            </w:pPr>
            <w:r w:rsidRPr="00933A68">
              <w:rPr>
                <w:lang w:val="en-US"/>
              </w:rPr>
              <w:t>1,4</w:t>
            </w:r>
          </w:p>
        </w:tc>
      </w:tr>
      <w:tr w:rsidR="002123E9" w:rsidRPr="00933A68" w:rsidTr="00A53AB1">
        <w:trPr>
          <w:jc w:val="center"/>
        </w:trPr>
        <w:tc>
          <w:tcPr>
            <w:tcW w:w="1098" w:type="dxa"/>
            <w:tcBorders>
              <w:righ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1987</w:t>
            </w:r>
          </w:p>
        </w:tc>
        <w:tc>
          <w:tcPr>
            <w:tcW w:w="1339" w:type="dxa"/>
            <w:tcBorders>
              <w:lef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  <w:rPr>
                <w:lang w:val="en-US"/>
              </w:rPr>
            </w:pPr>
            <w:r w:rsidRPr="00933A68">
              <w:rPr>
                <w:lang w:val="en-US"/>
              </w:rPr>
              <w:t>36</w:t>
            </w:r>
          </w:p>
        </w:tc>
        <w:tc>
          <w:tcPr>
            <w:tcW w:w="1401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  <w:rPr>
                <w:lang w:val="en-US"/>
              </w:rPr>
            </w:pPr>
            <w:r w:rsidRPr="00933A68">
              <w:rPr>
                <w:lang w:val="en-US"/>
              </w:rPr>
              <w:t>0</w:t>
            </w:r>
          </w:p>
        </w:tc>
        <w:tc>
          <w:tcPr>
            <w:tcW w:w="1509" w:type="dxa"/>
            <w:tcBorders>
              <w:righ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  <w:rPr>
                <w:lang w:val="en-US"/>
              </w:rPr>
            </w:pPr>
            <w:r w:rsidRPr="00933A68">
              <w:rPr>
                <w:lang w:val="en-US"/>
              </w:rPr>
              <w:t>47</w:t>
            </w:r>
          </w:p>
        </w:tc>
        <w:tc>
          <w:tcPr>
            <w:tcW w:w="1314" w:type="dxa"/>
            <w:tcBorders>
              <w:lef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  <w:rPr>
                <w:lang w:val="en-US"/>
              </w:rPr>
            </w:pPr>
            <w:r w:rsidRPr="00933A68">
              <w:rPr>
                <w:lang w:val="en-US"/>
              </w:rPr>
              <w:t>1,4</w:t>
            </w:r>
          </w:p>
        </w:tc>
        <w:tc>
          <w:tcPr>
            <w:tcW w:w="1401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  <w:rPr>
                <w:lang w:val="en-US"/>
              </w:rPr>
            </w:pPr>
            <w:r w:rsidRPr="00933A68">
              <w:rPr>
                <w:lang w:val="en-US"/>
              </w:rPr>
              <w:t>0,3</w:t>
            </w:r>
          </w:p>
        </w:tc>
        <w:tc>
          <w:tcPr>
            <w:tcW w:w="1509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  <w:rPr>
                <w:lang w:val="en-US"/>
              </w:rPr>
            </w:pPr>
            <w:r w:rsidRPr="00933A68">
              <w:rPr>
                <w:lang w:val="en-US"/>
              </w:rPr>
              <w:t>2,4</w:t>
            </w:r>
          </w:p>
        </w:tc>
      </w:tr>
      <w:tr w:rsidR="002123E9" w:rsidRPr="00933A68" w:rsidTr="00A53AB1">
        <w:trPr>
          <w:jc w:val="center"/>
        </w:trPr>
        <w:tc>
          <w:tcPr>
            <w:tcW w:w="1098" w:type="dxa"/>
            <w:tcBorders>
              <w:righ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1988</w:t>
            </w:r>
          </w:p>
        </w:tc>
        <w:tc>
          <w:tcPr>
            <w:tcW w:w="1339" w:type="dxa"/>
            <w:tcBorders>
              <w:lef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  <w:rPr>
                <w:lang w:val="en-US"/>
              </w:rPr>
            </w:pPr>
            <w:r w:rsidRPr="00933A68">
              <w:rPr>
                <w:lang w:val="en-US"/>
              </w:rPr>
              <w:t>40</w:t>
            </w:r>
          </w:p>
        </w:tc>
        <w:tc>
          <w:tcPr>
            <w:tcW w:w="1401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  <w:rPr>
                <w:lang w:val="en-US"/>
              </w:rPr>
            </w:pPr>
            <w:r w:rsidRPr="00933A68">
              <w:rPr>
                <w:lang w:val="en-US"/>
              </w:rPr>
              <w:t>0</w:t>
            </w:r>
          </w:p>
        </w:tc>
        <w:tc>
          <w:tcPr>
            <w:tcW w:w="1509" w:type="dxa"/>
            <w:tcBorders>
              <w:righ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  <w:rPr>
                <w:lang w:val="en-US"/>
              </w:rPr>
            </w:pPr>
            <w:r w:rsidRPr="00933A68">
              <w:rPr>
                <w:lang w:val="en-US"/>
              </w:rPr>
              <w:t>55</w:t>
            </w:r>
          </w:p>
        </w:tc>
        <w:tc>
          <w:tcPr>
            <w:tcW w:w="1314" w:type="dxa"/>
            <w:tcBorders>
              <w:lef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  <w:rPr>
                <w:lang w:val="en-US"/>
              </w:rPr>
            </w:pPr>
            <w:r w:rsidRPr="00933A68">
              <w:rPr>
                <w:lang w:val="en-US"/>
              </w:rPr>
              <w:t>2,2</w:t>
            </w:r>
          </w:p>
        </w:tc>
        <w:tc>
          <w:tcPr>
            <w:tcW w:w="1401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  <w:rPr>
                <w:lang w:val="en-US"/>
              </w:rPr>
            </w:pPr>
            <w:r w:rsidRPr="00933A68">
              <w:rPr>
                <w:lang w:val="en-US"/>
              </w:rPr>
              <w:t>0,7</w:t>
            </w:r>
          </w:p>
        </w:tc>
        <w:tc>
          <w:tcPr>
            <w:tcW w:w="1509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  <w:rPr>
                <w:lang w:val="en-US"/>
              </w:rPr>
            </w:pPr>
            <w:r w:rsidRPr="00933A68">
              <w:rPr>
                <w:lang w:val="en-US"/>
              </w:rPr>
              <w:t>3,6</w:t>
            </w:r>
          </w:p>
        </w:tc>
      </w:tr>
      <w:tr w:rsidR="002123E9" w:rsidRPr="00933A68" w:rsidTr="00A53AB1">
        <w:trPr>
          <w:jc w:val="center"/>
        </w:trPr>
        <w:tc>
          <w:tcPr>
            <w:tcW w:w="1098" w:type="dxa"/>
            <w:tcBorders>
              <w:righ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1989</w:t>
            </w:r>
          </w:p>
        </w:tc>
        <w:tc>
          <w:tcPr>
            <w:tcW w:w="1339" w:type="dxa"/>
            <w:tcBorders>
              <w:lef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  <w:rPr>
                <w:lang w:val="en-US"/>
              </w:rPr>
            </w:pPr>
            <w:r w:rsidRPr="00933A68">
              <w:rPr>
                <w:lang w:val="en-US"/>
              </w:rPr>
              <w:t>31</w:t>
            </w:r>
          </w:p>
        </w:tc>
        <w:tc>
          <w:tcPr>
            <w:tcW w:w="1401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  <w:rPr>
                <w:lang w:val="en-US"/>
              </w:rPr>
            </w:pPr>
            <w:r w:rsidRPr="00933A68">
              <w:rPr>
                <w:lang w:val="en-US"/>
              </w:rPr>
              <w:t>0</w:t>
            </w:r>
          </w:p>
        </w:tc>
        <w:tc>
          <w:tcPr>
            <w:tcW w:w="1509" w:type="dxa"/>
            <w:tcBorders>
              <w:righ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  <w:rPr>
                <w:lang w:val="en-US"/>
              </w:rPr>
            </w:pPr>
            <w:r w:rsidRPr="00933A68">
              <w:rPr>
                <w:lang w:val="en-US"/>
              </w:rPr>
              <w:t>67</w:t>
            </w:r>
          </w:p>
        </w:tc>
        <w:tc>
          <w:tcPr>
            <w:tcW w:w="1314" w:type="dxa"/>
            <w:tcBorders>
              <w:lef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  <w:rPr>
                <w:lang w:val="en-US"/>
              </w:rPr>
            </w:pPr>
            <w:r w:rsidRPr="00933A68">
              <w:rPr>
                <w:lang w:val="en-US"/>
              </w:rPr>
              <w:t>3,7</w:t>
            </w:r>
          </w:p>
        </w:tc>
        <w:tc>
          <w:tcPr>
            <w:tcW w:w="1401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  <w:rPr>
                <w:lang w:val="en-US"/>
              </w:rPr>
            </w:pPr>
            <w:r w:rsidRPr="00933A68">
              <w:rPr>
                <w:lang w:val="en-US"/>
              </w:rPr>
              <w:t>2,5</w:t>
            </w:r>
          </w:p>
        </w:tc>
        <w:tc>
          <w:tcPr>
            <w:tcW w:w="1509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  <w:rPr>
                <w:lang w:val="en-US"/>
              </w:rPr>
            </w:pPr>
            <w:r w:rsidRPr="00933A68">
              <w:rPr>
                <w:lang w:val="en-US"/>
              </w:rPr>
              <w:t>5,0</w:t>
            </w:r>
          </w:p>
        </w:tc>
      </w:tr>
      <w:tr w:rsidR="002123E9" w:rsidRPr="00933A68" w:rsidTr="00A53AB1">
        <w:trPr>
          <w:jc w:val="center"/>
        </w:trPr>
        <w:tc>
          <w:tcPr>
            <w:tcW w:w="1098" w:type="dxa"/>
            <w:tcBorders>
              <w:righ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1990</w:t>
            </w:r>
          </w:p>
        </w:tc>
        <w:tc>
          <w:tcPr>
            <w:tcW w:w="1339" w:type="dxa"/>
            <w:tcBorders>
              <w:left w:val="double" w:sz="6" w:space="0" w:color="auto"/>
              <w:bottom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24</w:t>
            </w:r>
          </w:p>
        </w:tc>
        <w:tc>
          <w:tcPr>
            <w:tcW w:w="1401" w:type="dxa"/>
            <w:tcBorders>
              <w:bottom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0</w:t>
            </w:r>
          </w:p>
        </w:tc>
        <w:tc>
          <w:tcPr>
            <w:tcW w:w="1509" w:type="dxa"/>
            <w:tcBorders>
              <w:bottom w:val="double" w:sz="6" w:space="0" w:color="auto"/>
              <w:righ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57</w:t>
            </w:r>
          </w:p>
        </w:tc>
        <w:tc>
          <w:tcPr>
            <w:tcW w:w="1314" w:type="dxa"/>
            <w:tcBorders>
              <w:left w:val="double" w:sz="6" w:space="0" w:color="auto"/>
            </w:tcBorders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3,8</w:t>
            </w:r>
          </w:p>
        </w:tc>
        <w:tc>
          <w:tcPr>
            <w:tcW w:w="1401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0,6</w:t>
            </w:r>
          </w:p>
        </w:tc>
        <w:tc>
          <w:tcPr>
            <w:tcW w:w="1509" w:type="dxa"/>
            <w:vAlign w:val="center"/>
          </w:tcPr>
          <w:p w:rsidR="002123E9" w:rsidRPr="00933A68" w:rsidRDefault="002123E9" w:rsidP="00A53AB1">
            <w:pPr>
              <w:pStyle w:val="af3"/>
              <w:spacing w:after="40" w:line="200" w:lineRule="exact"/>
              <w:jc w:val="center"/>
            </w:pPr>
            <w:r w:rsidRPr="00933A68">
              <w:t>8,7</w:t>
            </w:r>
          </w:p>
        </w:tc>
      </w:tr>
    </w:tbl>
    <w:p w:rsidR="00A53AB1" w:rsidRDefault="00A53AB1" w:rsidP="00A53AB1">
      <w:pPr>
        <w:pStyle w:val="32"/>
      </w:pPr>
    </w:p>
    <w:p w:rsidR="002123E9" w:rsidRPr="00AE2CDD" w:rsidRDefault="002123E9" w:rsidP="00A53AB1">
      <w:pPr>
        <w:pStyle w:val="32"/>
      </w:pPr>
      <w:r>
        <w:t>То есть, приведенные в таблице содержания урана и радия укладываются в пределы естественных содержаний радиоэлементов.</w:t>
      </w:r>
    </w:p>
    <w:p w:rsidR="002123E9" w:rsidRPr="00D642A7" w:rsidRDefault="002123E9" w:rsidP="00A53AB1">
      <w:pPr>
        <w:pStyle w:val="32"/>
      </w:pPr>
      <w:r>
        <w:t>На основании приведенных данных можно сделать следующие выводы:</w:t>
      </w:r>
    </w:p>
    <w:p w:rsidR="002123E9" w:rsidRDefault="002123E9" w:rsidP="0094417A">
      <w:pPr>
        <w:pStyle w:val="32"/>
        <w:numPr>
          <w:ilvl w:val="0"/>
          <w:numId w:val="10"/>
        </w:numPr>
      </w:pPr>
      <w:r w:rsidRPr="00AE2CDD">
        <w:t>Наибольшее загрязнение подземных</w:t>
      </w:r>
      <w:r>
        <w:t xml:space="preserve"> вод первого от поверхности водоносного горизонта и поверхностного стока происходило в первой половине пятидес</w:t>
      </w:r>
      <w:r>
        <w:t>я</w:t>
      </w:r>
      <w:r>
        <w:t>тых годов, т.е</w:t>
      </w:r>
      <w:r w:rsidR="00A53AB1">
        <w:t>.</w:t>
      </w:r>
      <w:r>
        <w:t xml:space="preserve"> совпадало по времени с периодом проведения наиболее инте</w:t>
      </w:r>
      <w:r>
        <w:t>н</w:t>
      </w:r>
      <w:r>
        <w:t>сивных геологоразведочных работ, сопровождающихся проходкой тяжелых горных выработок. Ореолы радиоактивного загрязнения локализовались в пределах развития тел и по мере отработки последних постепенно уменьш</w:t>
      </w:r>
      <w:r>
        <w:t>и</w:t>
      </w:r>
      <w:r>
        <w:t>лись как в площадном плане, так и в качественном отношении.</w:t>
      </w:r>
    </w:p>
    <w:p w:rsidR="002123E9" w:rsidRPr="00A53AB1" w:rsidRDefault="002123E9" w:rsidP="0094417A">
      <w:pPr>
        <w:pStyle w:val="32"/>
        <w:numPr>
          <w:ilvl w:val="0"/>
          <w:numId w:val="10"/>
        </w:numPr>
        <w:rPr>
          <w:spacing w:val="-4"/>
        </w:rPr>
      </w:pPr>
      <w:r w:rsidRPr="00A53AB1">
        <w:rPr>
          <w:spacing w:val="-4"/>
        </w:rPr>
        <w:t>На поведение радиоактивных элементов в минеральных водах курортов КМВ к</w:t>
      </w:r>
      <w:r w:rsidRPr="00A53AB1">
        <w:rPr>
          <w:spacing w:val="-4"/>
        </w:rPr>
        <w:t>а</w:t>
      </w:r>
      <w:r w:rsidRPr="00A53AB1">
        <w:rPr>
          <w:spacing w:val="-4"/>
        </w:rPr>
        <w:t>кого-либо заметного влияния не оказали ни геологоразведочные работы в пред</w:t>
      </w:r>
      <w:r w:rsidRPr="00A53AB1">
        <w:rPr>
          <w:spacing w:val="-4"/>
        </w:rPr>
        <w:t>е</w:t>
      </w:r>
      <w:r w:rsidRPr="00A53AB1">
        <w:rPr>
          <w:spacing w:val="-4"/>
        </w:rPr>
        <w:t>лах Бештаугорского и Быкогорского участков, ни промышленная отработка м</w:t>
      </w:r>
      <w:r w:rsidRPr="00A53AB1">
        <w:rPr>
          <w:spacing w:val="-4"/>
        </w:rPr>
        <w:t>е</w:t>
      </w:r>
      <w:r w:rsidRPr="00A53AB1">
        <w:rPr>
          <w:spacing w:val="-4"/>
        </w:rPr>
        <w:t>сторождений горным способом и методом подземного выщелачивания.</w:t>
      </w:r>
    </w:p>
    <w:p w:rsidR="002123E9" w:rsidRDefault="002123E9" w:rsidP="0094417A">
      <w:pPr>
        <w:pStyle w:val="32"/>
        <w:numPr>
          <w:ilvl w:val="0"/>
          <w:numId w:val="10"/>
        </w:numPr>
      </w:pPr>
      <w:r>
        <w:t>Повышенные концентрации радиоактивных элементов в некоторых типах м</w:t>
      </w:r>
      <w:r>
        <w:t>и</w:t>
      </w:r>
      <w:r>
        <w:t>неральных вод Кисловодска, Пятигорска и Железноводска обязаны своим пр</w:t>
      </w:r>
      <w:r>
        <w:t>и</w:t>
      </w:r>
      <w:r>
        <w:t>сутствием естественно геологическим и специфическим гидрогеохимическим условиям, способствующим растворению и выносу радиоактивных элементов из пород с повышенным содержанием радиоактивных элементов (граниты верхнего палеозоя и отложения титона – Кисловодские Нарзаны, неогеновые интрузии гранит-порфиров – Пятигорские радоновые воды и Железноводские, Славяновские и Смирновские источники, современные хемогенные отложения – радоновые воды горы Горячей).</w:t>
      </w:r>
    </w:p>
    <w:p w:rsidR="002123E9" w:rsidRDefault="002123E9" w:rsidP="0094417A">
      <w:pPr>
        <w:pStyle w:val="32"/>
        <w:numPr>
          <w:ilvl w:val="0"/>
          <w:numId w:val="10"/>
        </w:numPr>
      </w:pPr>
      <w:r>
        <w:t>Все горные работы по добыче урановых руд прекращены на горе Бештау в 1975 г. и на горе Бык – в 1990 г. На горе Бештау поддерживаются в рабочем состоянии только выработка, обеспечивающая эксплуатацию радоновой скв</w:t>
      </w:r>
      <w:r>
        <w:t>а</w:t>
      </w:r>
      <w:r>
        <w:t xml:space="preserve">жины для снабжения </w:t>
      </w:r>
      <w:r w:rsidRPr="00D17070">
        <w:t>радонолечебниц</w:t>
      </w:r>
      <w:r>
        <w:t xml:space="preserve"> г. Пятигорска.</w:t>
      </w:r>
    </w:p>
    <w:tbl>
      <w:tblPr>
        <w:tblpPr w:leftFromText="180" w:rightFromText="180" w:vertAnchor="page" w:horzAnchor="margin" w:tblpXSpec="right" w:tblpY="15931"/>
        <w:tblW w:w="567" w:type="dxa"/>
        <w:tblLayout w:type="fixed"/>
        <w:tblLook w:val="01E0"/>
      </w:tblPr>
      <w:tblGrid>
        <w:gridCol w:w="567"/>
      </w:tblGrid>
      <w:tr w:rsidR="005708D1" w:rsidTr="00E82187">
        <w:trPr>
          <w:trHeight w:val="416"/>
        </w:trPr>
        <w:tc>
          <w:tcPr>
            <w:tcW w:w="567" w:type="dxa"/>
            <w:vAlign w:val="center"/>
          </w:tcPr>
          <w:p w:rsidR="005708D1" w:rsidRPr="001A0F7B" w:rsidRDefault="00842184" w:rsidP="00E82187">
            <w:pPr>
              <w:spacing w:before="0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18</w:t>
            </w:r>
          </w:p>
        </w:tc>
      </w:tr>
    </w:tbl>
    <w:p w:rsidR="000E0C62" w:rsidRDefault="000E0C62">
      <w:pPr>
        <w:rPr>
          <w:rFonts w:ascii="Arial" w:hAnsi="Arial" w:cs="Arial"/>
          <w:sz w:val="24"/>
          <w:szCs w:val="24"/>
        </w:rPr>
      </w:pPr>
      <w:r>
        <w:br w:type="page"/>
      </w:r>
    </w:p>
    <w:p w:rsidR="002123E9" w:rsidRDefault="002123E9" w:rsidP="0094417A">
      <w:pPr>
        <w:pStyle w:val="32"/>
        <w:numPr>
          <w:ilvl w:val="0"/>
          <w:numId w:val="10"/>
        </w:numPr>
      </w:pPr>
      <w:r>
        <w:lastRenderedPageBreak/>
        <w:t>Разработка месторождений привела к некоторому загрязнению радиоактивн</w:t>
      </w:r>
      <w:r>
        <w:t>ы</w:t>
      </w:r>
      <w:r>
        <w:t>ми веществами поверхностных вод и аллювиальных отложений по ходу стока этих вод. Однако предприятие принимало все возможные меры, вплоть до у</w:t>
      </w:r>
      <w:r>
        <w:t>с</w:t>
      </w:r>
      <w:r>
        <w:t>тановки очистных сооружений, чтобы не допустить загрязнений выше устано</w:t>
      </w:r>
      <w:r>
        <w:t>в</w:t>
      </w:r>
      <w:r>
        <w:t>ленных нормативов, что в подавляющем большинстве случаев соблюдалось.</w:t>
      </w:r>
    </w:p>
    <w:p w:rsidR="002123E9" w:rsidRDefault="002123E9" w:rsidP="0094417A">
      <w:pPr>
        <w:pStyle w:val="32"/>
        <w:numPr>
          <w:ilvl w:val="0"/>
          <w:numId w:val="10"/>
        </w:numPr>
      </w:pPr>
      <w:r>
        <w:t>После окончания разработок месторождений загрязнения поверхностных вод существенно снижается. На Быкогорском  руднике и на штольне № 32 Бешта</w:t>
      </w:r>
      <w:r>
        <w:t>у</w:t>
      </w:r>
      <w:r>
        <w:t>горского рудника эти загрязнения значительно ниже допустимых нормативов, а на штольне № 16 Бештаугорского рудника для снижения концентрации до нормативов существовали до 1991 г. очистные сооружения. Оценка наблюд</w:t>
      </w:r>
      <w:r>
        <w:t>е</w:t>
      </w:r>
      <w:r>
        <w:t>ний за период с 1991 г. по 2009 г. показывает необходимость строительства новых очистных сооружений.</w:t>
      </w:r>
    </w:p>
    <w:p w:rsidR="002123E9" w:rsidRDefault="002123E9" w:rsidP="0094417A">
      <w:pPr>
        <w:pStyle w:val="32"/>
        <w:numPr>
          <w:ilvl w:val="0"/>
          <w:numId w:val="10"/>
        </w:numPr>
      </w:pPr>
      <w:r>
        <w:t>Загрязнения поверхностных вод сточными водами ГМЗ и хвостохранилища наблюдались только в первые годы их работы. С 1959 г. содержание радиоа</w:t>
      </w:r>
      <w:r>
        <w:t>к</w:t>
      </w:r>
      <w:r>
        <w:t>тивных элементов в сбросном лотке не превышало 0,14 мг/л, а концентрации радиоэлементов в ранее загрязнившихся водоемах снижены до уровней, в н</w:t>
      </w:r>
      <w:r>
        <w:t>е</w:t>
      </w:r>
      <w:r>
        <w:t>сколько раз меньших нормативов.</w:t>
      </w:r>
    </w:p>
    <w:p w:rsidR="002123E9" w:rsidRDefault="002123E9" w:rsidP="0094417A">
      <w:pPr>
        <w:pStyle w:val="32"/>
        <w:numPr>
          <w:ilvl w:val="0"/>
          <w:numId w:val="10"/>
        </w:numPr>
      </w:pPr>
      <w:r>
        <w:t xml:space="preserve">Переработка руд на ГМЗ прекращена в </w:t>
      </w:r>
      <w:r>
        <w:rPr>
          <w:lang w:val="en-US"/>
        </w:rPr>
        <w:t>I</w:t>
      </w:r>
      <w:r>
        <w:t xml:space="preserve"> квартале 1991 года. Поэтому остато</w:t>
      </w:r>
      <w:r>
        <w:t>ч</w:t>
      </w:r>
      <w:r>
        <w:t>ное загрязнение почвы и поверхностных водоемов будет либо ликвидировано, либо естественным путем снизится до уровня фона.</w:t>
      </w:r>
    </w:p>
    <w:p w:rsidR="002123E9" w:rsidRDefault="002123E9" w:rsidP="0094417A">
      <w:pPr>
        <w:pStyle w:val="32"/>
        <w:numPr>
          <w:ilvl w:val="0"/>
          <w:numId w:val="10"/>
        </w:numPr>
      </w:pPr>
      <w:r>
        <w:t>Отработка Бештаугорского и Быкогорского месторождений урана существенно снизила суммарные его запасы в одноименных лакколитах, что, в свою оч</w:t>
      </w:r>
      <w:r>
        <w:t>е</w:t>
      </w:r>
      <w:r>
        <w:t>редь, снизило вероятность загрязнения окружающей среды территории КМВ радиоэлементами в процессе дальнейшего освоения района при строительс</w:t>
      </w:r>
      <w:r>
        <w:t>т</w:t>
      </w:r>
      <w:r>
        <w:t>ве, добыче минеральных и питьевых вод и т.д.</w:t>
      </w:r>
    </w:p>
    <w:tbl>
      <w:tblPr>
        <w:tblpPr w:leftFromText="180" w:rightFromText="180" w:vertAnchor="page" w:horzAnchor="margin" w:tblpXSpec="right" w:tblpY="15931"/>
        <w:tblW w:w="567" w:type="dxa"/>
        <w:tblLayout w:type="fixed"/>
        <w:tblLook w:val="01E0"/>
      </w:tblPr>
      <w:tblGrid>
        <w:gridCol w:w="567"/>
      </w:tblGrid>
      <w:tr w:rsidR="005708D1" w:rsidTr="00E82187">
        <w:trPr>
          <w:trHeight w:val="416"/>
        </w:trPr>
        <w:tc>
          <w:tcPr>
            <w:tcW w:w="567" w:type="dxa"/>
            <w:vAlign w:val="center"/>
          </w:tcPr>
          <w:p w:rsidR="005708D1" w:rsidRPr="001A0F7B" w:rsidRDefault="00842184" w:rsidP="00E82187">
            <w:pPr>
              <w:spacing w:before="0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19</w:t>
            </w:r>
          </w:p>
        </w:tc>
      </w:tr>
    </w:tbl>
    <w:p w:rsidR="00A53AB1" w:rsidRDefault="00A53AB1" w:rsidP="00A53AB1">
      <w:pPr>
        <w:pStyle w:val="32"/>
      </w:pPr>
    </w:p>
    <w:p w:rsidR="005708D1" w:rsidRDefault="005708D1" w:rsidP="00A53AB1">
      <w:pPr>
        <w:pStyle w:val="32"/>
      </w:pPr>
    </w:p>
    <w:p w:rsidR="002A497F" w:rsidRPr="002A497F" w:rsidRDefault="002A497F" w:rsidP="002A497F">
      <w:pPr>
        <w:pStyle w:val="1"/>
      </w:pPr>
      <w:bookmarkStart w:id="24" w:name="_Toc302650855"/>
      <w:r w:rsidRPr="002A497F">
        <w:lastRenderedPageBreak/>
        <w:t>ОСНОВНЫЕ ТЕХНИЧЕСКИЕ РЕШЕНИЯ, ПРИНЯТЫЕ В ПРОЕКТЕ</w:t>
      </w:r>
      <w:bookmarkEnd w:id="24"/>
    </w:p>
    <w:p w:rsidR="002A497F" w:rsidRPr="00437265" w:rsidRDefault="002A497F" w:rsidP="001A1B5C">
      <w:pPr>
        <w:pStyle w:val="2"/>
        <w:numPr>
          <w:ilvl w:val="0"/>
          <w:numId w:val="0"/>
        </w:numPr>
        <w:ind w:left="284"/>
      </w:pPr>
      <w:bookmarkStart w:id="25" w:name="_Toc302650856"/>
      <w:r w:rsidRPr="00437265">
        <w:t>Технология очистки шахтных вод</w:t>
      </w:r>
      <w:bookmarkEnd w:id="25"/>
    </w:p>
    <w:p w:rsidR="002A497F" w:rsidRPr="00437265" w:rsidRDefault="002A497F" w:rsidP="002A497F">
      <w:pPr>
        <w:pStyle w:val="32"/>
      </w:pPr>
      <w:r w:rsidRPr="00437265">
        <w:t>Для обоснования качества шахтных вод, принятого для разработки технологии очистки шахтных вод, выходящих из штольни 16, был проведен анализ материалов аналитического и радиометрического контроля, проводимого различными организ</w:t>
      </w:r>
      <w:r w:rsidRPr="00437265">
        <w:t>а</w:t>
      </w:r>
      <w:r w:rsidRPr="00437265">
        <w:t>циями на различных этапах эксплуатации предприятия ОАО «ГМЗ» бывшего пре</w:t>
      </w:r>
      <w:r w:rsidRPr="00437265">
        <w:t>д</w:t>
      </w:r>
      <w:r w:rsidRPr="00437265">
        <w:t>приятия «Алмаз». Для определения качества шахтных вод были проанализированы следующие материалы:</w:t>
      </w:r>
    </w:p>
    <w:p w:rsidR="002A497F" w:rsidRPr="00437265" w:rsidRDefault="002A497F" w:rsidP="002A497F">
      <w:pPr>
        <w:pStyle w:val="10"/>
        <w:ind w:left="1211" w:hanging="360"/>
        <w:jc w:val="left"/>
      </w:pPr>
      <w:r w:rsidRPr="00437265">
        <w:t xml:space="preserve">отчеты лаборатории радиационного контроля, охраны окружающей среды и промсанитарии ЦЗЛ ОАО «ГМЗ» в период с 1986 до </w:t>
      </w:r>
      <w:smartTag w:uri="urn:schemas-microsoft-com:office:smarttags" w:element="metricconverter">
        <w:smartTagPr>
          <w:attr w:name="ProductID" w:val="730,0 м"/>
        </w:smartTagPr>
        <w:r w:rsidRPr="00437265">
          <w:t>2003 г</w:t>
        </w:r>
      </w:smartTag>
      <w:r w:rsidRPr="00437265">
        <w:t>.;</w:t>
      </w:r>
    </w:p>
    <w:p w:rsidR="002A497F" w:rsidRPr="00437265" w:rsidRDefault="002A497F" w:rsidP="002A497F">
      <w:pPr>
        <w:pStyle w:val="10"/>
        <w:ind w:left="1211" w:hanging="360"/>
        <w:jc w:val="left"/>
      </w:pPr>
      <w:r w:rsidRPr="00437265">
        <w:t>отчет «Исследование системы очистки вод, вытекающих из штольни № 16 на горе Бештау», выполненный в 2000-</w:t>
      </w:r>
      <w:smartTag w:uri="urn:schemas-microsoft-com:office:smarttags" w:element="metricconverter">
        <w:smartTagPr>
          <w:attr w:name="ProductID" w:val="720,0 м"/>
        </w:smartTagPr>
        <w:r w:rsidRPr="00437265">
          <w:t>2001 г</w:t>
        </w:r>
      </w:smartTag>
      <w:r w:rsidRPr="00437265">
        <w:t>.г. сотрудниками ГУП «ГМЗ» и сп</w:t>
      </w:r>
      <w:r w:rsidRPr="00437265">
        <w:t>е</w:t>
      </w:r>
      <w:r w:rsidRPr="00437265">
        <w:t>циалистами института «ВНИПИпромтехнологии»;</w:t>
      </w:r>
    </w:p>
    <w:p w:rsidR="002A497F" w:rsidRPr="00437265" w:rsidRDefault="002A497F" w:rsidP="002A497F">
      <w:pPr>
        <w:pStyle w:val="10"/>
        <w:ind w:left="1211" w:hanging="360"/>
        <w:jc w:val="left"/>
      </w:pPr>
      <w:r w:rsidRPr="00437265">
        <w:rPr>
          <w:spacing w:val="-2"/>
        </w:rPr>
        <w:t>«Отчет о результатах инженерно-экологических изысканий на территории ру</w:t>
      </w:r>
      <w:r w:rsidRPr="00437265">
        <w:rPr>
          <w:spacing w:val="-2"/>
        </w:rPr>
        <w:t>д</w:t>
      </w:r>
      <w:r w:rsidRPr="00437265">
        <w:rPr>
          <w:spacing w:val="-2"/>
        </w:rPr>
        <w:t xml:space="preserve">ника 1 </w:t>
      </w:r>
      <w:r w:rsidRPr="00437265">
        <w:t>(г. Бештау) г. Лермонтов, Ставропольский край, Этап 1 п.3», ОАО ВНИПИпромтехнологии, 2009г.</w:t>
      </w:r>
    </w:p>
    <w:tbl>
      <w:tblPr>
        <w:tblpPr w:leftFromText="180" w:rightFromText="180" w:vertAnchor="page" w:horzAnchor="margin" w:tblpXSpec="right" w:tblpY="15931"/>
        <w:tblW w:w="567" w:type="dxa"/>
        <w:tblLayout w:type="fixed"/>
        <w:tblLook w:val="01E0"/>
      </w:tblPr>
      <w:tblGrid>
        <w:gridCol w:w="567"/>
      </w:tblGrid>
      <w:tr w:rsidR="000E0C62" w:rsidRPr="00437265" w:rsidTr="008D2D34">
        <w:trPr>
          <w:trHeight w:val="416"/>
        </w:trPr>
        <w:tc>
          <w:tcPr>
            <w:tcW w:w="567" w:type="dxa"/>
            <w:vAlign w:val="center"/>
          </w:tcPr>
          <w:p w:rsidR="000E0C62" w:rsidRPr="00437265" w:rsidRDefault="00842184" w:rsidP="000E0C62">
            <w:pPr>
              <w:spacing w:before="0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20</w:t>
            </w:r>
          </w:p>
        </w:tc>
      </w:tr>
    </w:tbl>
    <w:p w:rsidR="002A497F" w:rsidRPr="00437265" w:rsidRDefault="002A497F" w:rsidP="002A497F">
      <w:pPr>
        <w:pStyle w:val="32"/>
      </w:pPr>
      <w:r w:rsidRPr="00437265">
        <w:t xml:space="preserve">По материалам отчетов была составлена сводная таблица, в которой приведено качество шахтных вод штольни № 16 по годам наблюдений (см. таблицу 6.1.).  </w:t>
      </w:r>
    </w:p>
    <w:p w:rsidR="002A497F" w:rsidRPr="00437265" w:rsidRDefault="002A497F" w:rsidP="002A497F">
      <w:pPr>
        <w:pStyle w:val="32"/>
      </w:pPr>
      <w:r w:rsidRPr="00437265">
        <w:t>Прогноз качества шахтных вод на период эксплуатации проектируемых соор</w:t>
      </w:r>
      <w:r w:rsidRPr="00437265">
        <w:t>у</w:t>
      </w:r>
      <w:r w:rsidRPr="00437265">
        <w:t>жений показал, что:</w:t>
      </w:r>
    </w:p>
    <w:p w:rsidR="002A497F" w:rsidRPr="00437265" w:rsidRDefault="002A497F" w:rsidP="002A497F">
      <w:pPr>
        <w:pStyle w:val="10"/>
        <w:ind w:left="1211" w:hanging="360"/>
        <w:jc w:val="left"/>
      </w:pPr>
      <w:r w:rsidRPr="00437265">
        <w:t>содержание урана, тория (230) и свинца (210) стабильно падает и стремится к 1,27 мг/л по урану, к 2,61 Бк/кг по торию и к 1,0 Бк/кг по свинцу;</w:t>
      </w:r>
    </w:p>
    <w:p w:rsidR="002A497F" w:rsidRPr="00437265" w:rsidRDefault="002A497F" w:rsidP="002A497F">
      <w:pPr>
        <w:pStyle w:val="10"/>
        <w:ind w:left="1211" w:hanging="360"/>
        <w:jc w:val="left"/>
      </w:pPr>
      <w:r w:rsidRPr="00437265">
        <w:t>содержание полония (210) нестабильно и колеблется в пределах от 1,56 Бк/кг в 2000 году до 0,02 Бк/кг в 2008 году и повышается до 0,126 Бк/кг в 2009 году (при уровне вмешательства 0,11 Бк/кг). Для расчетов принято среднее знач</w:t>
      </w:r>
      <w:r w:rsidRPr="00437265">
        <w:t>е</w:t>
      </w:r>
      <w:r w:rsidRPr="00437265">
        <w:t>ние по этому ингредиенту, равное 0,775 Бк/кг;</w:t>
      </w:r>
    </w:p>
    <w:p w:rsidR="002A497F" w:rsidRPr="00437265" w:rsidRDefault="002A497F" w:rsidP="002A497F">
      <w:pPr>
        <w:pStyle w:val="10"/>
        <w:ind w:left="1211" w:hanging="360"/>
        <w:jc w:val="left"/>
      </w:pPr>
      <w:r w:rsidRPr="00437265">
        <w:t>содержание радия (226) в последние годы наблюдений с 2007 года знач</w:t>
      </w:r>
      <w:r w:rsidRPr="00437265">
        <w:t>и</w:t>
      </w:r>
      <w:r w:rsidRPr="00437265">
        <w:t xml:space="preserve">тельно увеличивается (с 0,77 в 1986 году до 1,9 в 2007 и 4,7 -  в </w:t>
      </w:r>
      <w:smartTag w:uri="urn:schemas-microsoft-com:office:smarttags" w:element="metricconverter">
        <w:smartTagPr>
          <w:attr w:name="ProductID" w:val="2008 г"/>
        </w:smartTagPr>
        <w:r w:rsidRPr="00437265">
          <w:t>2008 г</w:t>
        </w:r>
      </w:smartTag>
      <w:r w:rsidRPr="00437265">
        <w:t xml:space="preserve"> и 2,7 – в 2009 году). Для расчетов принято среднее значение по этому ингредиенту, равное</w:t>
      </w:r>
      <w:r w:rsidRPr="00437265">
        <w:br/>
        <w:t xml:space="preserve">2,5 Бк/кг;  </w:t>
      </w:r>
    </w:p>
    <w:p w:rsidR="002A497F" w:rsidRPr="00437265" w:rsidRDefault="002A497F" w:rsidP="002A497F">
      <w:pPr>
        <w:pStyle w:val="10"/>
        <w:ind w:left="1211" w:hanging="360"/>
        <w:jc w:val="left"/>
      </w:pPr>
      <w:r w:rsidRPr="00437265">
        <w:t>содержание сульфатов, практически, стабильно и колеблется около 500 мг/л, прогнозируется на уровне 476 мг/л;</w:t>
      </w:r>
    </w:p>
    <w:p w:rsidR="002A497F" w:rsidRPr="00437265" w:rsidRDefault="002A497F" w:rsidP="002A497F">
      <w:pPr>
        <w:pStyle w:val="10"/>
        <w:ind w:left="1211" w:hanging="360"/>
        <w:jc w:val="left"/>
      </w:pPr>
      <w:r w:rsidRPr="00437265">
        <w:t>азот аммонийный и фториды стабильно растут для расчетов принято сре</w:t>
      </w:r>
      <w:r w:rsidRPr="00437265">
        <w:t>д</w:t>
      </w:r>
      <w:r w:rsidRPr="00437265">
        <w:t>нее содержание по обоим элементам на уровне 2,6 мг/л;</w:t>
      </w:r>
    </w:p>
    <w:p w:rsidR="002A497F" w:rsidRPr="00437265" w:rsidRDefault="002A497F" w:rsidP="002A497F">
      <w:pPr>
        <w:pStyle w:val="10"/>
        <w:ind w:left="1211" w:hanging="360"/>
        <w:jc w:val="left"/>
      </w:pPr>
      <w:r w:rsidRPr="00437265">
        <w:t>содержание железа колеблется и всегда высокое, для расчетов принято на уровне средних показателей и составляет 9,4 мг/л;</w:t>
      </w:r>
    </w:p>
    <w:p w:rsidR="005708D1" w:rsidRDefault="002A497F" w:rsidP="002A497F">
      <w:pPr>
        <w:pStyle w:val="32"/>
      </w:pPr>
      <w:r w:rsidRPr="00437265">
        <w:t>содержание меди, цинка, алюминия и марганца уменьшаются, но прогнозиру</w:t>
      </w:r>
      <w:r w:rsidRPr="00437265">
        <w:t>е</w:t>
      </w:r>
      <w:r w:rsidRPr="00437265">
        <w:t>мые концентрации значительно превышают ПДК для водоемов рыбохозяйственного значения.</w:t>
      </w:r>
    </w:p>
    <w:p w:rsidR="00A25D1A" w:rsidRDefault="00A25D1A" w:rsidP="002A497F">
      <w:pPr>
        <w:pStyle w:val="32"/>
        <w:sectPr w:rsidR="00A25D1A" w:rsidSect="001A1B5C">
          <w:footerReference w:type="first" r:id="rId35"/>
          <w:pgSz w:w="11906" w:h="16838" w:code="9"/>
          <w:pgMar w:top="284" w:right="454" w:bottom="284" w:left="1134" w:header="170" w:footer="170" w:gutter="0"/>
          <w:cols w:space="708"/>
          <w:docGrid w:linePitch="360"/>
        </w:sectPr>
      </w:pPr>
    </w:p>
    <w:p w:rsidR="002A497F" w:rsidRPr="00D73DCE" w:rsidRDefault="002A497F" w:rsidP="002A497F">
      <w:pPr>
        <w:pStyle w:val="aa"/>
        <w:spacing w:after="0"/>
      </w:pPr>
      <w:r>
        <w:lastRenderedPageBreak/>
        <w:t>Таблица 6.1</w:t>
      </w:r>
    </w:p>
    <w:tbl>
      <w:tblPr>
        <w:tblStyle w:val="a7"/>
        <w:tblpPr w:leftFromText="181" w:rightFromText="181" w:vertAnchor="page" w:horzAnchor="margin" w:tblpXSpec="right" w:tblpY="11041"/>
        <w:tblW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/>
      </w:tblPr>
      <w:tblGrid>
        <w:gridCol w:w="675"/>
      </w:tblGrid>
      <w:tr w:rsidR="002A497F" w:rsidTr="005D1013">
        <w:trPr>
          <w:trHeight w:val="416"/>
        </w:trPr>
        <w:tc>
          <w:tcPr>
            <w:tcW w:w="675" w:type="dxa"/>
            <w:vAlign w:val="center"/>
          </w:tcPr>
          <w:p w:rsidR="002A497F" w:rsidRPr="001A0F7B" w:rsidRDefault="00842184" w:rsidP="005D1013">
            <w:pPr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21</w:t>
            </w:r>
          </w:p>
        </w:tc>
      </w:tr>
    </w:tbl>
    <w:p w:rsidR="002A497F" w:rsidRPr="00D73DCE" w:rsidRDefault="002A497F" w:rsidP="002A497F">
      <w:pPr>
        <w:pStyle w:val="42"/>
        <w:spacing w:after="60"/>
        <w:jc w:val="center"/>
        <w:rPr>
          <w:rFonts w:ascii="Arial" w:hAnsi="Arial" w:cs="Arial"/>
        </w:rPr>
      </w:pPr>
      <w:r w:rsidRPr="00D73DCE">
        <w:rPr>
          <w:rFonts w:ascii="Arial" w:hAnsi="Arial" w:cs="Arial"/>
        </w:rPr>
        <w:t>Качество вод из штольни №16 по годам (по данным отчетов ГМЗ и ВНИПИпромтехнологии)</w:t>
      </w:r>
    </w:p>
    <w:tbl>
      <w:tblPr>
        <w:tblW w:w="4944" w:type="pct"/>
        <w:tblInd w:w="1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23"/>
        <w:gridCol w:w="1349"/>
        <w:gridCol w:w="552"/>
        <w:gridCol w:w="552"/>
        <w:gridCol w:w="552"/>
        <w:gridCol w:w="552"/>
        <w:gridCol w:w="552"/>
        <w:gridCol w:w="552"/>
        <w:gridCol w:w="553"/>
        <w:gridCol w:w="469"/>
        <w:gridCol w:w="553"/>
        <w:gridCol w:w="553"/>
        <w:gridCol w:w="553"/>
        <w:gridCol w:w="553"/>
        <w:gridCol w:w="553"/>
        <w:gridCol w:w="553"/>
        <w:gridCol w:w="553"/>
        <w:gridCol w:w="553"/>
        <w:gridCol w:w="553"/>
        <w:gridCol w:w="415"/>
        <w:gridCol w:w="415"/>
        <w:gridCol w:w="415"/>
        <w:gridCol w:w="553"/>
        <w:gridCol w:w="806"/>
        <w:gridCol w:w="553"/>
        <w:gridCol w:w="693"/>
      </w:tblGrid>
      <w:tr w:rsidR="002A497F" w:rsidRPr="005A1FE6" w:rsidTr="005D1013">
        <w:tc>
          <w:tcPr>
            <w:tcW w:w="142" w:type="pct"/>
            <w:vMerge w:val="restar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№ п/п</w:t>
            </w:r>
          </w:p>
        </w:tc>
        <w:tc>
          <w:tcPr>
            <w:tcW w:w="452" w:type="pct"/>
            <w:vMerge w:val="restar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Определяемые</w:t>
            </w:r>
          </w:p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ингредиенты</w:t>
            </w:r>
          </w:p>
        </w:tc>
        <w:tc>
          <w:tcPr>
            <w:tcW w:w="185" w:type="pct"/>
            <w:vMerge w:val="restar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Ед.</w:t>
            </w:r>
          </w:p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изм.</w:t>
            </w:r>
          </w:p>
        </w:tc>
        <w:tc>
          <w:tcPr>
            <w:tcW w:w="3804" w:type="pct"/>
            <w:gridSpan w:val="21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Показатели по годам</w:t>
            </w:r>
          </w:p>
        </w:tc>
        <w:tc>
          <w:tcPr>
            <w:tcW w:w="185" w:type="pct"/>
            <w:vMerge w:val="restar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ПДК (УВ)</w:t>
            </w:r>
          </w:p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bCs/>
                <w:sz w:val="20"/>
                <w:szCs w:val="20"/>
              </w:rPr>
            </w:pPr>
          </w:p>
        </w:tc>
        <w:tc>
          <w:tcPr>
            <w:tcW w:w="233" w:type="pct"/>
            <w:vMerge w:val="restart"/>
            <w:shd w:val="clear" w:color="auto" w:fill="auto"/>
            <w:textDirection w:val="btLr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р.Подкумок (фон)</w:t>
            </w:r>
          </w:p>
        </w:tc>
      </w:tr>
      <w:tr w:rsidR="002A497F" w:rsidRPr="005A1FE6" w:rsidTr="005D1013">
        <w:trPr>
          <w:cantSplit/>
          <w:trHeight w:val="1134"/>
        </w:trPr>
        <w:tc>
          <w:tcPr>
            <w:tcW w:w="142" w:type="pct"/>
            <w:vMerge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52" w:type="pct"/>
            <w:vMerge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85" w:type="pct"/>
            <w:vMerge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85" w:type="pct"/>
            <w:tcMar>
              <w:left w:w="28" w:type="dxa"/>
              <w:right w:w="28" w:type="dxa"/>
            </w:tcMar>
            <w:textDirection w:val="btLr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1986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textDirection w:val="btLr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1987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textDirection w:val="btLr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1988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textDirection w:val="btLr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1989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textDirection w:val="btLr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1990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textDirection w:val="btLr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1991</w:t>
            </w:r>
          </w:p>
        </w:tc>
        <w:tc>
          <w:tcPr>
            <w:tcW w:w="157" w:type="pct"/>
            <w:tcMar>
              <w:left w:w="28" w:type="dxa"/>
              <w:right w:w="28" w:type="dxa"/>
            </w:tcMar>
            <w:textDirection w:val="btLr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1992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textDirection w:val="btLr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1993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textDirection w:val="btLr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1994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textDirection w:val="btLr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1995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textDirection w:val="btLr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1996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textDirection w:val="btLr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1997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textDirection w:val="btLr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1998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textDirection w:val="btLr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1999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textDirection w:val="btLr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  <w:highlight w:val="yellow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2000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textDirection w:val="btLr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2001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textDirection w:val="btLr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2002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textDirection w:val="btLr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2003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textDirection w:val="btLr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  <w:highlight w:val="yellow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2007</w:t>
            </w:r>
          </w:p>
        </w:tc>
        <w:tc>
          <w:tcPr>
            <w:tcW w:w="185" w:type="pct"/>
            <w:shd w:val="clear" w:color="auto" w:fill="auto"/>
            <w:textDirection w:val="btLr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bCs/>
                <w:sz w:val="20"/>
                <w:szCs w:val="20"/>
                <w:highlight w:val="yellow"/>
              </w:rPr>
            </w:pPr>
            <w:r w:rsidRPr="005A1FE6">
              <w:rPr>
                <w:rFonts w:ascii="Arial Narrow" w:hAnsi="Arial Narrow"/>
                <w:bCs/>
                <w:sz w:val="20"/>
                <w:szCs w:val="20"/>
              </w:rPr>
              <w:t>2008</w:t>
            </w:r>
          </w:p>
        </w:tc>
        <w:tc>
          <w:tcPr>
            <w:tcW w:w="269" w:type="pct"/>
            <w:shd w:val="clear" w:color="auto" w:fill="auto"/>
            <w:textDirection w:val="btLr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  <w:highlight w:val="yellow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2009*</w:t>
            </w:r>
          </w:p>
        </w:tc>
        <w:tc>
          <w:tcPr>
            <w:tcW w:w="185" w:type="pct"/>
            <w:vMerge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  <w:highlight w:val="yellow"/>
              </w:rPr>
            </w:pPr>
          </w:p>
        </w:tc>
        <w:tc>
          <w:tcPr>
            <w:tcW w:w="233" w:type="pct"/>
            <w:vMerge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bCs/>
                <w:sz w:val="20"/>
                <w:szCs w:val="20"/>
                <w:highlight w:val="yellow"/>
              </w:rPr>
            </w:pPr>
          </w:p>
        </w:tc>
      </w:tr>
      <w:tr w:rsidR="002A497F" w:rsidRPr="005A1FE6" w:rsidTr="005D1013">
        <w:tc>
          <w:tcPr>
            <w:tcW w:w="142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</w:t>
            </w:r>
          </w:p>
        </w:tc>
        <w:tc>
          <w:tcPr>
            <w:tcW w:w="452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рН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6,1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5,2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5,8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6,0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6,0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7,0</w:t>
            </w:r>
          </w:p>
        </w:tc>
        <w:tc>
          <w:tcPr>
            <w:tcW w:w="157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6,0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6,0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6,6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6,3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5,6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6,7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6,75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7,4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  <w:highlight w:val="yellow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7,6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7,5*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  <w:highlight w:val="yellow"/>
              </w:rPr>
            </w:pPr>
            <w:r w:rsidRPr="005A1FE6">
              <w:rPr>
                <w:rFonts w:ascii="Arial Narrow" w:hAnsi="Arial Narrow"/>
                <w:bCs/>
                <w:sz w:val="20"/>
                <w:szCs w:val="20"/>
              </w:rPr>
              <w:t>7,0</w:t>
            </w:r>
          </w:p>
        </w:tc>
        <w:tc>
          <w:tcPr>
            <w:tcW w:w="185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both"/>
              <w:rPr>
                <w:rFonts w:ascii="Arial Narrow" w:hAnsi="Arial Narrow"/>
                <w:bCs/>
                <w:sz w:val="20"/>
                <w:szCs w:val="20"/>
                <w:highlight w:val="yellow"/>
              </w:rPr>
            </w:pPr>
            <w:r w:rsidRPr="005A1FE6">
              <w:rPr>
                <w:rFonts w:ascii="Arial Narrow" w:hAnsi="Arial Narrow"/>
                <w:bCs/>
                <w:sz w:val="20"/>
                <w:szCs w:val="20"/>
              </w:rPr>
              <w:t>7,4</w:t>
            </w:r>
          </w:p>
        </w:tc>
        <w:tc>
          <w:tcPr>
            <w:tcW w:w="269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  <w:highlight w:val="yellow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7,9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-57" w:right="-57" w:firstLine="0"/>
              <w:jc w:val="center"/>
              <w:rPr>
                <w:rFonts w:ascii="Arial Narrow" w:hAnsi="Arial Narrow"/>
                <w:sz w:val="20"/>
                <w:szCs w:val="20"/>
                <w:highlight w:val="yellow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6,5-8,5</w:t>
            </w:r>
          </w:p>
        </w:tc>
        <w:tc>
          <w:tcPr>
            <w:tcW w:w="233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8,4</w:t>
            </w:r>
          </w:p>
        </w:tc>
      </w:tr>
      <w:tr w:rsidR="002A497F" w:rsidRPr="005A1FE6" w:rsidTr="005D1013">
        <w:tc>
          <w:tcPr>
            <w:tcW w:w="142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52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 xml:space="preserve">Взвеш. </w:t>
            </w:r>
            <w:r>
              <w:rPr>
                <w:rFonts w:ascii="Arial Narrow" w:hAnsi="Arial Narrow"/>
                <w:sz w:val="20"/>
                <w:szCs w:val="20"/>
              </w:rPr>
              <w:br/>
            </w:r>
            <w:r w:rsidRPr="005A1FE6">
              <w:rPr>
                <w:rFonts w:ascii="Arial Narrow" w:hAnsi="Arial Narrow"/>
                <w:sz w:val="20"/>
                <w:szCs w:val="20"/>
              </w:rPr>
              <w:t>вещества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мг/л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5,1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2,5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20,3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25,1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5,3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8,0</w:t>
            </w:r>
          </w:p>
        </w:tc>
        <w:tc>
          <w:tcPr>
            <w:tcW w:w="157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21,7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20,3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5,4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10,35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5,1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32,3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14,0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27,0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15,0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47,6*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rPr>
                <w:rFonts w:ascii="Arial Narrow" w:hAnsi="Arial Narrow"/>
                <w:bCs/>
                <w:sz w:val="20"/>
                <w:szCs w:val="20"/>
              </w:rPr>
            </w:pPr>
            <w:r w:rsidRPr="005A1FE6">
              <w:rPr>
                <w:rFonts w:ascii="Arial Narrow" w:hAnsi="Arial Narrow"/>
                <w:bCs/>
                <w:sz w:val="20"/>
                <w:szCs w:val="20"/>
              </w:rPr>
              <w:t>82,2</w:t>
            </w:r>
          </w:p>
        </w:tc>
        <w:tc>
          <w:tcPr>
            <w:tcW w:w="185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both"/>
              <w:rPr>
                <w:rFonts w:ascii="Arial Narrow" w:hAnsi="Arial Narrow"/>
                <w:bCs/>
                <w:sz w:val="20"/>
                <w:szCs w:val="20"/>
              </w:rPr>
            </w:pPr>
            <w:r w:rsidRPr="005A1FE6">
              <w:rPr>
                <w:rFonts w:ascii="Arial Narrow" w:hAnsi="Arial Narrow"/>
                <w:bCs/>
                <w:sz w:val="20"/>
                <w:szCs w:val="20"/>
              </w:rPr>
              <w:t>70,0</w:t>
            </w:r>
          </w:p>
        </w:tc>
        <w:tc>
          <w:tcPr>
            <w:tcW w:w="269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52,0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13,85</w:t>
            </w:r>
          </w:p>
        </w:tc>
        <w:tc>
          <w:tcPr>
            <w:tcW w:w="233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13,6</w:t>
            </w:r>
          </w:p>
        </w:tc>
      </w:tr>
      <w:tr w:rsidR="002A497F" w:rsidRPr="005A1FE6" w:rsidTr="005D1013">
        <w:tc>
          <w:tcPr>
            <w:tcW w:w="142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2</w:t>
            </w:r>
          </w:p>
        </w:tc>
        <w:tc>
          <w:tcPr>
            <w:tcW w:w="452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Сульфаты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мг/л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526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483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525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651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485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445</w:t>
            </w:r>
          </w:p>
        </w:tc>
        <w:tc>
          <w:tcPr>
            <w:tcW w:w="157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544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323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475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549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622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510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546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416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  <w:highlight w:val="yellow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455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456*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  <w:highlight w:val="yellow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185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rPr>
                <w:rFonts w:ascii="Arial Narrow" w:hAnsi="Arial Narrow"/>
                <w:bCs/>
                <w:sz w:val="20"/>
                <w:szCs w:val="20"/>
                <w:highlight w:val="yellow"/>
              </w:rPr>
            </w:pPr>
            <w:r w:rsidRPr="005A1FE6">
              <w:rPr>
                <w:rFonts w:ascii="Arial Narrow" w:hAnsi="Arial Narrow"/>
                <w:bCs/>
                <w:sz w:val="20"/>
                <w:szCs w:val="20"/>
              </w:rPr>
              <w:t>-</w:t>
            </w:r>
          </w:p>
        </w:tc>
        <w:tc>
          <w:tcPr>
            <w:tcW w:w="269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  <w:highlight w:val="yellow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538*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100</w:t>
            </w:r>
          </w:p>
        </w:tc>
        <w:tc>
          <w:tcPr>
            <w:tcW w:w="233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310</w:t>
            </w:r>
          </w:p>
        </w:tc>
      </w:tr>
      <w:tr w:rsidR="002A497F" w:rsidRPr="005A1FE6" w:rsidTr="005D1013">
        <w:tc>
          <w:tcPr>
            <w:tcW w:w="142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3</w:t>
            </w:r>
          </w:p>
        </w:tc>
        <w:tc>
          <w:tcPr>
            <w:tcW w:w="452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Хлориды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мг/л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19,2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14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13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32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11,1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15</w:t>
            </w:r>
          </w:p>
        </w:tc>
        <w:tc>
          <w:tcPr>
            <w:tcW w:w="157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12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12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16,4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15,8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14,2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17,5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19,5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12,9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  <w:highlight w:val="yellow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15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12*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185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269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  <w:highlight w:val="yellow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9,9*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300</w:t>
            </w:r>
          </w:p>
        </w:tc>
        <w:tc>
          <w:tcPr>
            <w:tcW w:w="233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25</w:t>
            </w:r>
          </w:p>
        </w:tc>
      </w:tr>
      <w:tr w:rsidR="002A497F" w:rsidRPr="005A1FE6" w:rsidTr="005D1013">
        <w:tc>
          <w:tcPr>
            <w:tcW w:w="142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4</w:t>
            </w:r>
          </w:p>
        </w:tc>
        <w:tc>
          <w:tcPr>
            <w:tcW w:w="452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 xml:space="preserve">Азот </w:t>
            </w:r>
            <w:r>
              <w:rPr>
                <w:rFonts w:ascii="Arial Narrow" w:hAnsi="Arial Narrow"/>
                <w:sz w:val="20"/>
                <w:szCs w:val="20"/>
              </w:rPr>
              <w:br/>
            </w:r>
            <w:r w:rsidRPr="005A1FE6">
              <w:rPr>
                <w:rFonts w:ascii="Arial Narrow" w:hAnsi="Arial Narrow"/>
                <w:sz w:val="20"/>
                <w:szCs w:val="20"/>
              </w:rPr>
              <w:t>аммонийный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мг/л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1,4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2,5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2,5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1,8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2,3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2,8</w:t>
            </w:r>
          </w:p>
        </w:tc>
        <w:tc>
          <w:tcPr>
            <w:tcW w:w="157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2,4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2,7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1,53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3,2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3,9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3,4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2,15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3,0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  <w:highlight w:val="yellow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1,25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1,25*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185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269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  <w:highlight w:val="yellow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5,2*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0,5</w:t>
            </w:r>
          </w:p>
        </w:tc>
        <w:tc>
          <w:tcPr>
            <w:tcW w:w="233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0,15</w:t>
            </w:r>
          </w:p>
        </w:tc>
      </w:tr>
      <w:tr w:rsidR="002A497F" w:rsidRPr="005A1FE6" w:rsidTr="005D1013">
        <w:tc>
          <w:tcPr>
            <w:tcW w:w="142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5</w:t>
            </w:r>
          </w:p>
        </w:tc>
        <w:tc>
          <w:tcPr>
            <w:tcW w:w="452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Нитриты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мг/л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0,02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0,006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0,005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0,081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0,013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0,02</w:t>
            </w:r>
          </w:p>
        </w:tc>
        <w:tc>
          <w:tcPr>
            <w:tcW w:w="157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0,02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0,023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0,008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0,023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0,014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0,033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0,005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0,02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  <w:highlight w:val="yellow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0,01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0*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185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269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  <w:highlight w:val="yellow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0,11*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0,08</w:t>
            </w:r>
          </w:p>
        </w:tc>
        <w:tc>
          <w:tcPr>
            <w:tcW w:w="233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0,09</w:t>
            </w:r>
          </w:p>
        </w:tc>
      </w:tr>
      <w:tr w:rsidR="002A497F" w:rsidRPr="005A1FE6" w:rsidTr="005D1013">
        <w:tc>
          <w:tcPr>
            <w:tcW w:w="142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6</w:t>
            </w:r>
          </w:p>
        </w:tc>
        <w:tc>
          <w:tcPr>
            <w:tcW w:w="452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Нитраты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мг/л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0,75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1,2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1,47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1,6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0,94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1,5</w:t>
            </w:r>
          </w:p>
        </w:tc>
        <w:tc>
          <w:tcPr>
            <w:tcW w:w="157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5,4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5,85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4,0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6,35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4,88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6,65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5,38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7,5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  <w:highlight w:val="yellow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5,45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2,8*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185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269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  <w:highlight w:val="yellow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6,6*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40</w:t>
            </w:r>
          </w:p>
        </w:tc>
        <w:tc>
          <w:tcPr>
            <w:tcW w:w="233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34,8</w:t>
            </w:r>
          </w:p>
        </w:tc>
      </w:tr>
      <w:tr w:rsidR="002A497F" w:rsidRPr="005A1FE6" w:rsidTr="005D1013">
        <w:tc>
          <w:tcPr>
            <w:tcW w:w="142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7</w:t>
            </w:r>
          </w:p>
        </w:tc>
        <w:tc>
          <w:tcPr>
            <w:tcW w:w="452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Фториды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мг/л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2,7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0,87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3,6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4,2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1,6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1,75</w:t>
            </w:r>
          </w:p>
        </w:tc>
        <w:tc>
          <w:tcPr>
            <w:tcW w:w="157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2,95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2,5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2,79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0,72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0,79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2,0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3,3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2,9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  <w:highlight w:val="yellow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3,6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5,13*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185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269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  <w:highlight w:val="yellow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4,5*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0,8</w:t>
            </w:r>
          </w:p>
        </w:tc>
        <w:tc>
          <w:tcPr>
            <w:tcW w:w="233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0,3</w:t>
            </w:r>
          </w:p>
        </w:tc>
      </w:tr>
      <w:tr w:rsidR="002A497F" w:rsidRPr="005A1FE6" w:rsidTr="005D1013">
        <w:tc>
          <w:tcPr>
            <w:tcW w:w="142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8</w:t>
            </w:r>
          </w:p>
        </w:tc>
        <w:tc>
          <w:tcPr>
            <w:tcW w:w="452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Фосфаты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мг/л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0,005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0,02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0,13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0,31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0,03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0,037</w:t>
            </w:r>
          </w:p>
        </w:tc>
        <w:tc>
          <w:tcPr>
            <w:tcW w:w="157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0,072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0,09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0,01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0,02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0,01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0,04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0,01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  <w:highlight w:val="yellow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0,03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0*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185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269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  <w:highlight w:val="yellow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0,2</w:t>
            </w:r>
          </w:p>
        </w:tc>
        <w:tc>
          <w:tcPr>
            <w:tcW w:w="233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</w:t>
            </w:r>
          </w:p>
        </w:tc>
      </w:tr>
      <w:tr w:rsidR="002A497F" w:rsidRPr="005A1FE6" w:rsidTr="005D1013">
        <w:tc>
          <w:tcPr>
            <w:tcW w:w="142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9</w:t>
            </w:r>
          </w:p>
        </w:tc>
        <w:tc>
          <w:tcPr>
            <w:tcW w:w="452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Железо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мг/л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12,7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7,3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19,2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9,7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5,5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1,7</w:t>
            </w:r>
          </w:p>
        </w:tc>
        <w:tc>
          <w:tcPr>
            <w:tcW w:w="157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7,1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1,2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4,0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12,5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14,0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15,0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9,16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12,2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  <w:highlight w:val="yellow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11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45*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185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269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  <w:highlight w:val="yellow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8,53*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0,1</w:t>
            </w:r>
          </w:p>
        </w:tc>
        <w:tc>
          <w:tcPr>
            <w:tcW w:w="233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0,16</w:t>
            </w:r>
          </w:p>
        </w:tc>
      </w:tr>
      <w:tr w:rsidR="002A497F" w:rsidRPr="005A1FE6" w:rsidTr="005D1013">
        <w:tc>
          <w:tcPr>
            <w:tcW w:w="142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10</w:t>
            </w:r>
          </w:p>
        </w:tc>
        <w:tc>
          <w:tcPr>
            <w:tcW w:w="452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Медь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мг/л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57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0,02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0,011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0,018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0,021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0,01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  <w:highlight w:val="yellow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0,01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185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269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  <w:highlight w:val="yellow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0,0039*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0,001</w:t>
            </w:r>
          </w:p>
        </w:tc>
        <w:tc>
          <w:tcPr>
            <w:tcW w:w="233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</w:tr>
      <w:tr w:rsidR="002A497F" w:rsidRPr="005A1FE6" w:rsidTr="005D1013">
        <w:tc>
          <w:tcPr>
            <w:tcW w:w="142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11</w:t>
            </w:r>
          </w:p>
        </w:tc>
        <w:tc>
          <w:tcPr>
            <w:tcW w:w="452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Цинк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мг/л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57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0,59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0,27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0,34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0,11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0,17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  <w:highlight w:val="yellow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0,12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185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269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  <w:highlight w:val="yellow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0,8*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0,01</w:t>
            </w:r>
          </w:p>
        </w:tc>
        <w:tc>
          <w:tcPr>
            <w:tcW w:w="233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</w:tr>
      <w:tr w:rsidR="002A497F" w:rsidRPr="005A1FE6" w:rsidTr="005D1013">
        <w:tc>
          <w:tcPr>
            <w:tcW w:w="142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12</w:t>
            </w:r>
          </w:p>
        </w:tc>
        <w:tc>
          <w:tcPr>
            <w:tcW w:w="452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Алюминий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мг/л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57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3,6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1,47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3,35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4,13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1,4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  <w:highlight w:val="yellow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2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185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269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  <w:highlight w:val="yellow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0,04</w:t>
            </w:r>
          </w:p>
        </w:tc>
        <w:tc>
          <w:tcPr>
            <w:tcW w:w="233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</w:tr>
      <w:tr w:rsidR="002A497F" w:rsidRPr="005A1FE6" w:rsidTr="005D1013">
        <w:tc>
          <w:tcPr>
            <w:tcW w:w="142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13</w:t>
            </w:r>
          </w:p>
        </w:tc>
        <w:tc>
          <w:tcPr>
            <w:tcW w:w="452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Марганец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мг/л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1,95</w:t>
            </w:r>
          </w:p>
        </w:tc>
        <w:tc>
          <w:tcPr>
            <w:tcW w:w="157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5,7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1,3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1,03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0,5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  <w:highlight w:val="yellow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0,78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185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269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  <w:highlight w:val="yellow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1,38*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0,01</w:t>
            </w:r>
          </w:p>
        </w:tc>
        <w:tc>
          <w:tcPr>
            <w:tcW w:w="233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</w:tr>
      <w:tr w:rsidR="002A497F" w:rsidRPr="005A1FE6" w:rsidTr="005D1013">
        <w:tc>
          <w:tcPr>
            <w:tcW w:w="142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14</w:t>
            </w:r>
          </w:p>
        </w:tc>
        <w:tc>
          <w:tcPr>
            <w:tcW w:w="452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Свинец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мг/л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57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0,004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0,017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0,01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0,004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0,01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  <w:highlight w:val="yellow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0,01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185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  <w:tc>
          <w:tcPr>
            <w:tcW w:w="269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  <w:highlight w:val="yellow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0,002*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0,006</w:t>
            </w:r>
          </w:p>
        </w:tc>
        <w:tc>
          <w:tcPr>
            <w:tcW w:w="233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-</w:t>
            </w:r>
          </w:p>
        </w:tc>
      </w:tr>
      <w:tr w:rsidR="002A497F" w:rsidRPr="005A1FE6" w:rsidTr="005D1013">
        <w:tc>
          <w:tcPr>
            <w:tcW w:w="142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15</w:t>
            </w:r>
          </w:p>
        </w:tc>
        <w:tc>
          <w:tcPr>
            <w:tcW w:w="452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Уран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мг/л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1,75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1,57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3,0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2,5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1,3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0,24</w:t>
            </w:r>
          </w:p>
        </w:tc>
        <w:tc>
          <w:tcPr>
            <w:tcW w:w="157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1,63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2,9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1,13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1,54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1,0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0,45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0,44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0,63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  <w:highlight w:val="yellow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0,65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color w:val="000000"/>
                <w:sz w:val="20"/>
                <w:szCs w:val="20"/>
              </w:rPr>
            </w:pPr>
            <w:r w:rsidRPr="005A1FE6">
              <w:rPr>
                <w:rFonts w:ascii="Arial Narrow" w:hAnsi="Arial Narrow"/>
                <w:color w:val="000000"/>
                <w:sz w:val="20"/>
                <w:szCs w:val="20"/>
              </w:rPr>
              <w:t>0,53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0,6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0,75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  <w:highlight w:val="yellow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0,95</w:t>
            </w:r>
          </w:p>
        </w:tc>
        <w:tc>
          <w:tcPr>
            <w:tcW w:w="185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both"/>
              <w:rPr>
                <w:rFonts w:ascii="Arial Narrow" w:hAnsi="Arial Narrow"/>
                <w:bCs/>
                <w:sz w:val="20"/>
                <w:szCs w:val="20"/>
                <w:highlight w:val="yellow"/>
              </w:rPr>
            </w:pPr>
            <w:r w:rsidRPr="005A1FE6">
              <w:rPr>
                <w:rFonts w:ascii="Arial Narrow" w:hAnsi="Arial Narrow"/>
                <w:bCs/>
                <w:sz w:val="20"/>
                <w:szCs w:val="20"/>
              </w:rPr>
              <w:t>0,82</w:t>
            </w:r>
          </w:p>
        </w:tc>
        <w:tc>
          <w:tcPr>
            <w:tcW w:w="269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  <w:highlight w:val="yellow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1,2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0,25</w:t>
            </w:r>
          </w:p>
        </w:tc>
        <w:tc>
          <w:tcPr>
            <w:tcW w:w="233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0,084</w:t>
            </w:r>
          </w:p>
        </w:tc>
      </w:tr>
      <w:tr w:rsidR="002A497F" w:rsidRPr="005A1FE6" w:rsidTr="005D1013">
        <w:tc>
          <w:tcPr>
            <w:tcW w:w="142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16</w:t>
            </w:r>
          </w:p>
        </w:tc>
        <w:tc>
          <w:tcPr>
            <w:tcW w:w="452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Радий (226)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Бк/кг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0,77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0,73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0,68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1,0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0,48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0,56</w:t>
            </w:r>
          </w:p>
        </w:tc>
        <w:tc>
          <w:tcPr>
            <w:tcW w:w="157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0,39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1,07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0,36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0,38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0,47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0,36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0,45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0,11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0,38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0,55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0,31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0,28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1,9</w:t>
            </w:r>
          </w:p>
        </w:tc>
        <w:tc>
          <w:tcPr>
            <w:tcW w:w="185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both"/>
              <w:rPr>
                <w:rFonts w:ascii="Arial Narrow" w:hAnsi="Arial Narrow"/>
                <w:bCs/>
                <w:sz w:val="20"/>
                <w:szCs w:val="20"/>
              </w:rPr>
            </w:pPr>
            <w:r w:rsidRPr="005A1FE6">
              <w:rPr>
                <w:rFonts w:ascii="Arial Narrow" w:hAnsi="Arial Narrow"/>
                <w:bCs/>
                <w:sz w:val="20"/>
                <w:szCs w:val="20"/>
              </w:rPr>
              <w:t>4,7</w:t>
            </w:r>
          </w:p>
        </w:tc>
        <w:tc>
          <w:tcPr>
            <w:tcW w:w="269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2,7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0,49</w:t>
            </w:r>
          </w:p>
        </w:tc>
        <w:tc>
          <w:tcPr>
            <w:tcW w:w="233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0,06</w:t>
            </w:r>
          </w:p>
        </w:tc>
      </w:tr>
      <w:tr w:rsidR="002A497F" w:rsidRPr="005A1FE6" w:rsidTr="005D1013">
        <w:tc>
          <w:tcPr>
            <w:tcW w:w="142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17</w:t>
            </w:r>
          </w:p>
        </w:tc>
        <w:tc>
          <w:tcPr>
            <w:tcW w:w="452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Полоний (210)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Бк/кг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0,84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0,52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1,07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0,93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0,67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0,3</w:t>
            </w:r>
          </w:p>
        </w:tc>
        <w:tc>
          <w:tcPr>
            <w:tcW w:w="157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1,37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1,04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0,63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0,53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0,66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0,39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0,32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1,42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1,56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2,43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0,5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0,81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0,05</w:t>
            </w:r>
          </w:p>
        </w:tc>
        <w:tc>
          <w:tcPr>
            <w:tcW w:w="185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both"/>
              <w:rPr>
                <w:rFonts w:ascii="Arial Narrow" w:hAnsi="Arial Narrow"/>
                <w:bCs/>
                <w:sz w:val="20"/>
                <w:szCs w:val="20"/>
              </w:rPr>
            </w:pPr>
            <w:r w:rsidRPr="005A1FE6">
              <w:rPr>
                <w:rFonts w:ascii="Arial Narrow" w:hAnsi="Arial Narrow"/>
                <w:bCs/>
                <w:sz w:val="20"/>
                <w:szCs w:val="20"/>
              </w:rPr>
              <w:t>0,02</w:t>
            </w:r>
          </w:p>
        </w:tc>
        <w:tc>
          <w:tcPr>
            <w:tcW w:w="269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both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0,126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0,11</w:t>
            </w:r>
          </w:p>
        </w:tc>
        <w:tc>
          <w:tcPr>
            <w:tcW w:w="233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0,13</w:t>
            </w:r>
          </w:p>
        </w:tc>
      </w:tr>
      <w:tr w:rsidR="002A497F" w:rsidRPr="005A1FE6" w:rsidTr="005D1013">
        <w:tc>
          <w:tcPr>
            <w:tcW w:w="142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18</w:t>
            </w:r>
          </w:p>
        </w:tc>
        <w:tc>
          <w:tcPr>
            <w:tcW w:w="452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Торий  (230)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Бк/кг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0,28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5,25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5,92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5,66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3,92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3,22</w:t>
            </w:r>
          </w:p>
        </w:tc>
        <w:tc>
          <w:tcPr>
            <w:tcW w:w="157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6,7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1,33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3,06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1,85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0,94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0,55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1,07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0,7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  <w:highlight w:val="yellow"/>
                <w:lang w:val="en-US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0,76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2,67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0,61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0,56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  <w:highlight w:val="yellow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0,35</w:t>
            </w:r>
          </w:p>
        </w:tc>
        <w:tc>
          <w:tcPr>
            <w:tcW w:w="185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both"/>
              <w:rPr>
                <w:rFonts w:ascii="Arial Narrow" w:hAnsi="Arial Narrow"/>
                <w:bCs/>
                <w:sz w:val="20"/>
                <w:szCs w:val="20"/>
              </w:rPr>
            </w:pPr>
            <w:r w:rsidRPr="005A1FE6">
              <w:rPr>
                <w:rFonts w:ascii="Arial Narrow" w:hAnsi="Arial Narrow"/>
                <w:bCs/>
                <w:sz w:val="20"/>
                <w:szCs w:val="20"/>
              </w:rPr>
              <w:t>0,27</w:t>
            </w:r>
          </w:p>
        </w:tc>
        <w:tc>
          <w:tcPr>
            <w:tcW w:w="269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both"/>
              <w:rPr>
                <w:rFonts w:ascii="Arial Narrow" w:hAnsi="Arial Narrow"/>
                <w:sz w:val="20"/>
                <w:szCs w:val="20"/>
                <w:highlight w:val="yellow"/>
              </w:rPr>
            </w:pPr>
            <w:r w:rsidRPr="005A1FE6">
              <w:rPr>
                <w:rFonts w:ascii="Arial Narrow" w:hAnsi="Arial Narrow"/>
                <w:sz w:val="20"/>
                <w:szCs w:val="20"/>
                <w:lang w:val="en-US"/>
              </w:rPr>
              <w:t xml:space="preserve"> 0,</w:t>
            </w:r>
            <w:r w:rsidRPr="005A1FE6">
              <w:rPr>
                <w:rFonts w:ascii="Arial Narrow" w:hAnsi="Arial Narrow"/>
                <w:sz w:val="20"/>
                <w:szCs w:val="20"/>
              </w:rPr>
              <w:t>26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0,65</w:t>
            </w:r>
          </w:p>
        </w:tc>
        <w:tc>
          <w:tcPr>
            <w:tcW w:w="233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0,21</w:t>
            </w:r>
          </w:p>
        </w:tc>
      </w:tr>
      <w:tr w:rsidR="002A497F" w:rsidRPr="005A1FE6" w:rsidTr="005D1013">
        <w:tc>
          <w:tcPr>
            <w:tcW w:w="142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19</w:t>
            </w:r>
          </w:p>
        </w:tc>
        <w:tc>
          <w:tcPr>
            <w:tcW w:w="452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Свинец  (210)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Бк/кг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2,55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1,96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2,18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0,33</w:t>
            </w:r>
          </w:p>
        </w:tc>
        <w:tc>
          <w:tcPr>
            <w:tcW w:w="157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0,26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0,73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0,97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1,03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0,98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1,04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0,72</w:t>
            </w:r>
          </w:p>
        </w:tc>
        <w:tc>
          <w:tcPr>
            <w:tcW w:w="185" w:type="pct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0,68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  <w:highlight w:val="yellow"/>
                <w:lang w:val="en-US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1,78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3,17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1,48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1,4</w:t>
            </w:r>
          </w:p>
        </w:tc>
        <w:tc>
          <w:tcPr>
            <w:tcW w:w="139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  <w:highlight w:val="yellow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0,08</w:t>
            </w:r>
          </w:p>
        </w:tc>
        <w:tc>
          <w:tcPr>
            <w:tcW w:w="185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both"/>
              <w:rPr>
                <w:rFonts w:ascii="Arial Narrow" w:hAnsi="Arial Narrow"/>
                <w:bCs/>
                <w:sz w:val="20"/>
                <w:szCs w:val="20"/>
              </w:rPr>
            </w:pPr>
            <w:r w:rsidRPr="005A1FE6">
              <w:rPr>
                <w:rFonts w:ascii="Arial Narrow" w:hAnsi="Arial Narrow"/>
                <w:bCs/>
                <w:sz w:val="20"/>
                <w:szCs w:val="20"/>
              </w:rPr>
              <w:t>0,05</w:t>
            </w:r>
          </w:p>
        </w:tc>
        <w:tc>
          <w:tcPr>
            <w:tcW w:w="269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  <w:highlight w:val="yellow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0,05</w:t>
            </w:r>
          </w:p>
        </w:tc>
        <w:tc>
          <w:tcPr>
            <w:tcW w:w="185" w:type="pct"/>
            <w:shd w:val="clear" w:color="auto" w:fill="auto"/>
            <w:tcMar>
              <w:left w:w="28" w:type="dxa"/>
              <w:right w:w="28" w:type="dxa"/>
            </w:tcMar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0,2</w:t>
            </w:r>
          </w:p>
        </w:tc>
        <w:tc>
          <w:tcPr>
            <w:tcW w:w="233" w:type="pct"/>
            <w:shd w:val="clear" w:color="auto" w:fill="auto"/>
            <w:vAlign w:val="center"/>
          </w:tcPr>
          <w:p w:rsidR="002A497F" w:rsidRPr="005A1FE6" w:rsidRDefault="002A497F" w:rsidP="005D1013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5A1FE6">
              <w:rPr>
                <w:rFonts w:ascii="Arial Narrow" w:hAnsi="Arial Narrow"/>
                <w:sz w:val="20"/>
                <w:szCs w:val="20"/>
              </w:rPr>
              <w:t>0,17</w:t>
            </w:r>
          </w:p>
        </w:tc>
      </w:tr>
    </w:tbl>
    <w:p w:rsidR="002A497F" w:rsidRPr="00D757EB" w:rsidRDefault="002A497F" w:rsidP="002A497F">
      <w:pPr>
        <w:pStyle w:val="42"/>
        <w:spacing w:after="0"/>
        <w:ind w:left="0" w:right="0" w:firstLine="0"/>
        <w:rPr>
          <w:b/>
          <w:sz w:val="22"/>
          <w:szCs w:val="22"/>
        </w:rPr>
      </w:pPr>
    </w:p>
    <w:p w:rsidR="002A497F" w:rsidRPr="00D73DCE" w:rsidRDefault="002A497F" w:rsidP="002A497F">
      <w:pPr>
        <w:pStyle w:val="42"/>
        <w:spacing w:after="0"/>
        <w:ind w:left="708" w:right="0" w:firstLine="0"/>
        <w:rPr>
          <w:rFonts w:ascii="Arial" w:hAnsi="Arial" w:cs="Arial"/>
          <w:sz w:val="20"/>
          <w:szCs w:val="20"/>
        </w:rPr>
      </w:pPr>
      <w:r w:rsidRPr="00D73DCE">
        <w:rPr>
          <w:rFonts w:ascii="Arial" w:hAnsi="Arial" w:cs="Arial"/>
          <w:sz w:val="20"/>
          <w:szCs w:val="20"/>
        </w:rPr>
        <w:t>Предельно-допустимые концентрации (ПДК) химических элементов приняты, как ПДК для сброса в водоемы рыбохозяйственного значения.</w:t>
      </w:r>
    </w:p>
    <w:p w:rsidR="002A497F" w:rsidRPr="00D73DCE" w:rsidRDefault="002A497F" w:rsidP="002A497F">
      <w:pPr>
        <w:pStyle w:val="42"/>
        <w:spacing w:after="0"/>
        <w:ind w:left="708" w:right="0" w:firstLine="0"/>
        <w:rPr>
          <w:rFonts w:ascii="Arial" w:hAnsi="Arial" w:cs="Arial"/>
          <w:sz w:val="20"/>
          <w:szCs w:val="20"/>
        </w:rPr>
      </w:pPr>
      <w:r w:rsidRPr="00D73DCE">
        <w:rPr>
          <w:rFonts w:ascii="Arial" w:hAnsi="Arial" w:cs="Arial"/>
          <w:sz w:val="20"/>
          <w:szCs w:val="20"/>
        </w:rPr>
        <w:t>В качестве предельно-допустимых концентраций радиоактивных элементов приняты уровни вмешательства (УВ) для питьевой воды по НРБ-99/2009.</w:t>
      </w:r>
    </w:p>
    <w:p w:rsidR="002A497F" w:rsidRPr="00D73DCE" w:rsidRDefault="002A497F" w:rsidP="002A497F">
      <w:pPr>
        <w:pStyle w:val="42"/>
        <w:spacing w:after="0"/>
        <w:ind w:left="708" w:right="0" w:firstLine="0"/>
        <w:rPr>
          <w:rFonts w:ascii="Arial" w:hAnsi="Arial" w:cs="Arial"/>
          <w:sz w:val="20"/>
          <w:szCs w:val="20"/>
        </w:rPr>
      </w:pPr>
      <w:r w:rsidRPr="00D73DCE">
        <w:rPr>
          <w:rFonts w:ascii="Arial" w:hAnsi="Arial" w:cs="Arial"/>
          <w:sz w:val="20"/>
          <w:szCs w:val="20"/>
        </w:rPr>
        <w:t>* данные результатов разовых замеров, выполненных специалистами ВНИПИпромтехнологии.</w:t>
      </w:r>
    </w:p>
    <w:p w:rsidR="002A497F" w:rsidRDefault="002A497F" w:rsidP="002A497F">
      <w:pPr>
        <w:pStyle w:val="42"/>
        <w:spacing w:after="0"/>
        <w:ind w:left="992"/>
        <w:sectPr w:rsidR="002A497F" w:rsidSect="006A6296">
          <w:headerReference w:type="even" r:id="rId36"/>
          <w:headerReference w:type="default" r:id="rId37"/>
          <w:footerReference w:type="even" r:id="rId38"/>
          <w:footerReference w:type="default" r:id="rId39"/>
          <w:headerReference w:type="first" r:id="rId40"/>
          <w:footerReference w:type="first" r:id="rId41"/>
          <w:pgSz w:w="16838" w:h="11906" w:orient="landscape" w:code="9"/>
          <w:pgMar w:top="284" w:right="454" w:bottom="284" w:left="1418" w:header="284" w:footer="284" w:gutter="0"/>
          <w:cols w:space="708"/>
          <w:docGrid w:linePitch="360"/>
        </w:sectPr>
      </w:pPr>
    </w:p>
    <w:p w:rsidR="00A25D1A" w:rsidRPr="00437265" w:rsidRDefault="00A25D1A" w:rsidP="00A25D1A">
      <w:pPr>
        <w:pStyle w:val="32"/>
      </w:pPr>
      <w:r w:rsidRPr="00437265">
        <w:lastRenderedPageBreak/>
        <w:t xml:space="preserve">На основании данных таблицы 6.1. и материалов наблюдений за </w:t>
      </w:r>
      <w:smartTag w:uri="urn:schemas-microsoft-com:office:smarttags" w:element="metricconverter">
        <w:smartTagPr>
          <w:attr w:name="ProductID" w:val="2010 г"/>
        </w:smartTagPr>
        <w:r w:rsidRPr="00437265">
          <w:t>2010 г</w:t>
        </w:r>
      </w:smartTag>
      <w:r w:rsidRPr="00437265">
        <w:t>, прогн</w:t>
      </w:r>
      <w:r w:rsidRPr="00437265">
        <w:t>о</w:t>
      </w:r>
      <w:r w:rsidRPr="00437265">
        <w:t>зируемый состав шахтных вод приведен в таблице 6.2.</w:t>
      </w:r>
    </w:p>
    <w:p w:rsidR="00A25D1A" w:rsidRPr="00A25D1A" w:rsidRDefault="00A25D1A" w:rsidP="00A25D1A">
      <w:pPr>
        <w:pStyle w:val="aa"/>
      </w:pPr>
      <w:r w:rsidRPr="00A25D1A">
        <w:t>Таблица 6.2.</w:t>
      </w:r>
    </w:p>
    <w:p w:rsidR="00A25D1A" w:rsidRPr="00437265" w:rsidRDefault="00A25D1A" w:rsidP="00A25D1A">
      <w:pPr>
        <w:pStyle w:val="af"/>
      </w:pPr>
      <w:r w:rsidRPr="00437265">
        <w:t xml:space="preserve">ПРОГНОЗИРУЕМЫЕ КОНЦЕНТРАЦИИ ВЕЩЕСТВ В ШАХТНЫХ ВОДАХ ШТОЛЬНИ № 16 </w:t>
      </w:r>
    </w:p>
    <w:tbl>
      <w:tblPr>
        <w:tblW w:w="8771" w:type="dxa"/>
        <w:jc w:val="center"/>
        <w:tblInd w:w="-2244" w:type="dxa"/>
        <w:tblBorders>
          <w:top w:val="double" w:sz="6" w:space="0" w:color="auto"/>
          <w:left w:val="double" w:sz="6" w:space="0" w:color="auto"/>
          <w:bottom w:val="double" w:sz="6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03"/>
        <w:gridCol w:w="2905"/>
        <w:gridCol w:w="1022"/>
        <w:gridCol w:w="2872"/>
        <w:gridCol w:w="1369"/>
      </w:tblGrid>
      <w:tr w:rsidR="00A25D1A" w:rsidRPr="00437265" w:rsidTr="005D1013">
        <w:trPr>
          <w:trHeight w:val="811"/>
          <w:jc w:val="center"/>
        </w:trPr>
        <w:tc>
          <w:tcPr>
            <w:tcW w:w="603" w:type="dxa"/>
            <w:tcBorders>
              <w:top w:val="double" w:sz="6" w:space="0" w:color="auto"/>
              <w:bottom w:val="double" w:sz="6" w:space="0" w:color="auto"/>
            </w:tcBorders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ind w:left="-57" w:right="-57"/>
              <w:jc w:val="center"/>
            </w:pPr>
            <w:r w:rsidRPr="00437265">
              <w:t>№№ п/п</w:t>
            </w:r>
          </w:p>
        </w:tc>
        <w:tc>
          <w:tcPr>
            <w:tcW w:w="2905" w:type="dxa"/>
            <w:tcBorders>
              <w:top w:val="double" w:sz="6" w:space="0" w:color="auto"/>
              <w:bottom w:val="double" w:sz="6" w:space="0" w:color="auto"/>
            </w:tcBorders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ind w:left="-57" w:right="-57"/>
              <w:jc w:val="center"/>
            </w:pPr>
            <w:r w:rsidRPr="00437265">
              <w:t>Определяемые ингредиенты</w:t>
            </w:r>
          </w:p>
        </w:tc>
        <w:tc>
          <w:tcPr>
            <w:tcW w:w="1022" w:type="dxa"/>
            <w:tcBorders>
              <w:top w:val="double" w:sz="6" w:space="0" w:color="auto"/>
              <w:bottom w:val="double" w:sz="6" w:space="0" w:color="auto"/>
            </w:tcBorders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ind w:left="-57" w:right="-57"/>
              <w:jc w:val="center"/>
            </w:pPr>
            <w:r w:rsidRPr="00437265">
              <w:t>Ед. изм.</w:t>
            </w:r>
          </w:p>
        </w:tc>
        <w:tc>
          <w:tcPr>
            <w:tcW w:w="2872" w:type="dxa"/>
            <w:tcBorders>
              <w:top w:val="double" w:sz="6" w:space="0" w:color="auto"/>
              <w:bottom w:val="double" w:sz="6" w:space="0" w:color="auto"/>
            </w:tcBorders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ind w:left="-57" w:right="-57"/>
              <w:jc w:val="center"/>
            </w:pPr>
            <w:r w:rsidRPr="00437265">
              <w:t>Концентрации ВХВ</w:t>
            </w:r>
            <w:r w:rsidRPr="00437265">
              <w:br/>
              <w:t>в шахтных водах штольни № 16</w:t>
            </w:r>
          </w:p>
        </w:tc>
        <w:tc>
          <w:tcPr>
            <w:tcW w:w="1369" w:type="dxa"/>
            <w:tcBorders>
              <w:top w:val="double" w:sz="6" w:space="0" w:color="auto"/>
              <w:bottom w:val="double" w:sz="6" w:space="0" w:color="auto"/>
            </w:tcBorders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ind w:left="-57" w:right="-57"/>
              <w:jc w:val="center"/>
            </w:pPr>
            <w:r w:rsidRPr="00437265">
              <w:t>ПДК (УВ)</w:t>
            </w:r>
          </w:p>
        </w:tc>
      </w:tr>
      <w:tr w:rsidR="00A25D1A" w:rsidRPr="00437265" w:rsidTr="005D1013">
        <w:trPr>
          <w:jc w:val="center"/>
        </w:trPr>
        <w:tc>
          <w:tcPr>
            <w:tcW w:w="603" w:type="dxa"/>
            <w:tcBorders>
              <w:top w:val="double" w:sz="6" w:space="0" w:color="auto"/>
            </w:tcBorders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1</w:t>
            </w:r>
          </w:p>
        </w:tc>
        <w:tc>
          <w:tcPr>
            <w:tcW w:w="2905" w:type="dxa"/>
            <w:tcBorders>
              <w:top w:val="double" w:sz="6" w:space="0" w:color="auto"/>
            </w:tcBorders>
          </w:tcPr>
          <w:p w:rsidR="00A25D1A" w:rsidRPr="00437265" w:rsidRDefault="00A25D1A" w:rsidP="005D1013">
            <w:pPr>
              <w:pStyle w:val="af3"/>
              <w:spacing w:after="40" w:line="200" w:lineRule="exact"/>
            </w:pPr>
            <w:r w:rsidRPr="00437265">
              <w:t>рН</w:t>
            </w:r>
          </w:p>
        </w:tc>
        <w:tc>
          <w:tcPr>
            <w:tcW w:w="1022" w:type="dxa"/>
            <w:tcBorders>
              <w:top w:val="double" w:sz="6" w:space="0" w:color="auto"/>
            </w:tcBorders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</w:p>
        </w:tc>
        <w:tc>
          <w:tcPr>
            <w:tcW w:w="2872" w:type="dxa"/>
            <w:tcBorders>
              <w:top w:val="double" w:sz="6" w:space="0" w:color="auto"/>
            </w:tcBorders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6 ÷ 8</w:t>
            </w:r>
          </w:p>
        </w:tc>
        <w:tc>
          <w:tcPr>
            <w:tcW w:w="1369" w:type="dxa"/>
            <w:tcBorders>
              <w:top w:val="double" w:sz="6" w:space="0" w:color="auto"/>
            </w:tcBorders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6 ,5÷ 8,5</w:t>
            </w:r>
          </w:p>
        </w:tc>
      </w:tr>
      <w:tr w:rsidR="00A25D1A" w:rsidRPr="00437265" w:rsidTr="005D1013">
        <w:trPr>
          <w:jc w:val="center"/>
        </w:trPr>
        <w:tc>
          <w:tcPr>
            <w:tcW w:w="603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2</w:t>
            </w:r>
          </w:p>
        </w:tc>
        <w:tc>
          <w:tcPr>
            <w:tcW w:w="2905" w:type="dxa"/>
          </w:tcPr>
          <w:p w:rsidR="00A25D1A" w:rsidRPr="00437265" w:rsidRDefault="00A25D1A" w:rsidP="005D1013">
            <w:pPr>
              <w:pStyle w:val="af3"/>
              <w:spacing w:after="40" w:line="200" w:lineRule="exact"/>
            </w:pPr>
            <w:r w:rsidRPr="00437265">
              <w:t>Взвешенные вещ-ва</w:t>
            </w:r>
          </w:p>
        </w:tc>
        <w:tc>
          <w:tcPr>
            <w:tcW w:w="1022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мг/л</w:t>
            </w:r>
          </w:p>
        </w:tc>
        <w:tc>
          <w:tcPr>
            <w:tcW w:w="2872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82,2</w:t>
            </w:r>
          </w:p>
        </w:tc>
        <w:tc>
          <w:tcPr>
            <w:tcW w:w="1369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13,85</w:t>
            </w:r>
          </w:p>
        </w:tc>
      </w:tr>
      <w:tr w:rsidR="00A25D1A" w:rsidRPr="00437265" w:rsidTr="005D1013">
        <w:trPr>
          <w:jc w:val="center"/>
        </w:trPr>
        <w:tc>
          <w:tcPr>
            <w:tcW w:w="603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3</w:t>
            </w:r>
          </w:p>
        </w:tc>
        <w:tc>
          <w:tcPr>
            <w:tcW w:w="2905" w:type="dxa"/>
          </w:tcPr>
          <w:p w:rsidR="00A25D1A" w:rsidRPr="00437265" w:rsidRDefault="00A25D1A" w:rsidP="005D1013">
            <w:pPr>
              <w:pStyle w:val="af3"/>
              <w:spacing w:after="40" w:line="200" w:lineRule="exact"/>
            </w:pPr>
            <w:r w:rsidRPr="00437265">
              <w:t>Сульфаты</w:t>
            </w:r>
          </w:p>
        </w:tc>
        <w:tc>
          <w:tcPr>
            <w:tcW w:w="1022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мг/л</w:t>
            </w:r>
          </w:p>
        </w:tc>
        <w:tc>
          <w:tcPr>
            <w:tcW w:w="2872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476</w:t>
            </w:r>
          </w:p>
        </w:tc>
        <w:tc>
          <w:tcPr>
            <w:tcW w:w="1369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100</w:t>
            </w:r>
          </w:p>
        </w:tc>
      </w:tr>
      <w:tr w:rsidR="00A25D1A" w:rsidRPr="00437265" w:rsidTr="005D1013">
        <w:trPr>
          <w:jc w:val="center"/>
        </w:trPr>
        <w:tc>
          <w:tcPr>
            <w:tcW w:w="603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4</w:t>
            </w:r>
          </w:p>
        </w:tc>
        <w:tc>
          <w:tcPr>
            <w:tcW w:w="2905" w:type="dxa"/>
          </w:tcPr>
          <w:p w:rsidR="00A25D1A" w:rsidRPr="00437265" w:rsidRDefault="00A25D1A" w:rsidP="005D1013">
            <w:pPr>
              <w:pStyle w:val="af3"/>
              <w:spacing w:after="40" w:line="200" w:lineRule="exact"/>
            </w:pPr>
            <w:r w:rsidRPr="00437265">
              <w:t>Хлориды</w:t>
            </w:r>
          </w:p>
        </w:tc>
        <w:tc>
          <w:tcPr>
            <w:tcW w:w="1022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мг/л</w:t>
            </w:r>
          </w:p>
        </w:tc>
        <w:tc>
          <w:tcPr>
            <w:tcW w:w="2872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15,6</w:t>
            </w:r>
          </w:p>
        </w:tc>
        <w:tc>
          <w:tcPr>
            <w:tcW w:w="1369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300</w:t>
            </w:r>
          </w:p>
        </w:tc>
      </w:tr>
      <w:tr w:rsidR="00A25D1A" w:rsidRPr="00437265" w:rsidTr="005D1013">
        <w:trPr>
          <w:jc w:val="center"/>
        </w:trPr>
        <w:tc>
          <w:tcPr>
            <w:tcW w:w="603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5</w:t>
            </w:r>
          </w:p>
        </w:tc>
        <w:tc>
          <w:tcPr>
            <w:tcW w:w="2905" w:type="dxa"/>
          </w:tcPr>
          <w:p w:rsidR="00A25D1A" w:rsidRPr="00437265" w:rsidRDefault="00A25D1A" w:rsidP="005D1013">
            <w:pPr>
              <w:pStyle w:val="af3"/>
              <w:spacing w:after="40" w:line="200" w:lineRule="exact"/>
            </w:pPr>
            <w:r w:rsidRPr="00437265">
              <w:t>Азот аммонийный</w:t>
            </w:r>
          </w:p>
        </w:tc>
        <w:tc>
          <w:tcPr>
            <w:tcW w:w="1022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мг/л</w:t>
            </w:r>
          </w:p>
        </w:tc>
        <w:tc>
          <w:tcPr>
            <w:tcW w:w="2872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2,6</w:t>
            </w:r>
          </w:p>
        </w:tc>
        <w:tc>
          <w:tcPr>
            <w:tcW w:w="1369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0,5</w:t>
            </w:r>
          </w:p>
        </w:tc>
      </w:tr>
      <w:tr w:rsidR="00A25D1A" w:rsidRPr="00437265" w:rsidTr="005D1013">
        <w:trPr>
          <w:jc w:val="center"/>
        </w:trPr>
        <w:tc>
          <w:tcPr>
            <w:tcW w:w="603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6</w:t>
            </w:r>
          </w:p>
        </w:tc>
        <w:tc>
          <w:tcPr>
            <w:tcW w:w="2905" w:type="dxa"/>
          </w:tcPr>
          <w:p w:rsidR="00A25D1A" w:rsidRPr="00437265" w:rsidRDefault="00A25D1A" w:rsidP="005D1013">
            <w:pPr>
              <w:pStyle w:val="af3"/>
              <w:spacing w:after="40" w:line="200" w:lineRule="exact"/>
            </w:pPr>
            <w:r w:rsidRPr="00437265">
              <w:t>Нитриты</w:t>
            </w:r>
          </w:p>
        </w:tc>
        <w:tc>
          <w:tcPr>
            <w:tcW w:w="1022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мг/л</w:t>
            </w:r>
          </w:p>
        </w:tc>
        <w:tc>
          <w:tcPr>
            <w:tcW w:w="2872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0,08</w:t>
            </w:r>
          </w:p>
        </w:tc>
        <w:tc>
          <w:tcPr>
            <w:tcW w:w="1369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0,08</w:t>
            </w:r>
          </w:p>
        </w:tc>
      </w:tr>
      <w:tr w:rsidR="00A25D1A" w:rsidRPr="00437265" w:rsidTr="005D1013">
        <w:trPr>
          <w:jc w:val="center"/>
        </w:trPr>
        <w:tc>
          <w:tcPr>
            <w:tcW w:w="603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7</w:t>
            </w:r>
          </w:p>
        </w:tc>
        <w:tc>
          <w:tcPr>
            <w:tcW w:w="2905" w:type="dxa"/>
          </w:tcPr>
          <w:p w:rsidR="00A25D1A" w:rsidRPr="00437265" w:rsidRDefault="00A25D1A" w:rsidP="005D1013">
            <w:pPr>
              <w:pStyle w:val="af3"/>
              <w:spacing w:after="40" w:line="200" w:lineRule="exact"/>
            </w:pPr>
            <w:r w:rsidRPr="00437265">
              <w:t>Нитраты</w:t>
            </w:r>
          </w:p>
        </w:tc>
        <w:tc>
          <w:tcPr>
            <w:tcW w:w="1022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мг/л</w:t>
            </w:r>
          </w:p>
        </w:tc>
        <w:tc>
          <w:tcPr>
            <w:tcW w:w="2872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6,6</w:t>
            </w:r>
          </w:p>
        </w:tc>
        <w:tc>
          <w:tcPr>
            <w:tcW w:w="1369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40</w:t>
            </w:r>
          </w:p>
        </w:tc>
      </w:tr>
      <w:tr w:rsidR="00A25D1A" w:rsidRPr="00437265" w:rsidTr="005D1013">
        <w:trPr>
          <w:jc w:val="center"/>
        </w:trPr>
        <w:tc>
          <w:tcPr>
            <w:tcW w:w="603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8</w:t>
            </w:r>
          </w:p>
        </w:tc>
        <w:tc>
          <w:tcPr>
            <w:tcW w:w="2905" w:type="dxa"/>
          </w:tcPr>
          <w:p w:rsidR="00A25D1A" w:rsidRPr="00437265" w:rsidRDefault="00A25D1A" w:rsidP="005D1013">
            <w:pPr>
              <w:pStyle w:val="af3"/>
              <w:spacing w:after="40" w:line="200" w:lineRule="exact"/>
            </w:pPr>
            <w:r w:rsidRPr="00437265">
              <w:t>Фториды</w:t>
            </w:r>
          </w:p>
        </w:tc>
        <w:tc>
          <w:tcPr>
            <w:tcW w:w="1022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мг/л</w:t>
            </w:r>
          </w:p>
        </w:tc>
        <w:tc>
          <w:tcPr>
            <w:tcW w:w="2872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2,6</w:t>
            </w:r>
          </w:p>
        </w:tc>
        <w:tc>
          <w:tcPr>
            <w:tcW w:w="1369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0,8</w:t>
            </w:r>
          </w:p>
        </w:tc>
      </w:tr>
      <w:tr w:rsidR="00A25D1A" w:rsidRPr="00437265" w:rsidTr="005D1013">
        <w:trPr>
          <w:jc w:val="center"/>
        </w:trPr>
        <w:tc>
          <w:tcPr>
            <w:tcW w:w="603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9</w:t>
            </w:r>
          </w:p>
        </w:tc>
        <w:tc>
          <w:tcPr>
            <w:tcW w:w="2905" w:type="dxa"/>
          </w:tcPr>
          <w:p w:rsidR="00A25D1A" w:rsidRPr="00437265" w:rsidRDefault="00A25D1A" w:rsidP="005D1013">
            <w:pPr>
              <w:pStyle w:val="af3"/>
              <w:spacing w:after="40" w:line="200" w:lineRule="exact"/>
            </w:pPr>
            <w:r w:rsidRPr="00437265">
              <w:t>Железо</w:t>
            </w:r>
          </w:p>
        </w:tc>
        <w:tc>
          <w:tcPr>
            <w:tcW w:w="1022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мг/л</w:t>
            </w:r>
          </w:p>
        </w:tc>
        <w:tc>
          <w:tcPr>
            <w:tcW w:w="2872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9,4</w:t>
            </w:r>
          </w:p>
        </w:tc>
        <w:tc>
          <w:tcPr>
            <w:tcW w:w="1369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0,1</w:t>
            </w:r>
          </w:p>
        </w:tc>
      </w:tr>
      <w:tr w:rsidR="00A25D1A" w:rsidRPr="00437265" w:rsidTr="005D1013">
        <w:trPr>
          <w:jc w:val="center"/>
        </w:trPr>
        <w:tc>
          <w:tcPr>
            <w:tcW w:w="603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10</w:t>
            </w:r>
          </w:p>
        </w:tc>
        <w:tc>
          <w:tcPr>
            <w:tcW w:w="2905" w:type="dxa"/>
          </w:tcPr>
          <w:p w:rsidR="00A25D1A" w:rsidRPr="00437265" w:rsidRDefault="00A25D1A" w:rsidP="005D1013">
            <w:pPr>
              <w:pStyle w:val="af3"/>
              <w:spacing w:after="40" w:line="200" w:lineRule="exact"/>
            </w:pPr>
            <w:r w:rsidRPr="00437265">
              <w:t>Медь</w:t>
            </w:r>
          </w:p>
        </w:tc>
        <w:tc>
          <w:tcPr>
            <w:tcW w:w="1022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мг/л</w:t>
            </w:r>
          </w:p>
        </w:tc>
        <w:tc>
          <w:tcPr>
            <w:tcW w:w="2872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0,0134</w:t>
            </w:r>
          </w:p>
        </w:tc>
        <w:tc>
          <w:tcPr>
            <w:tcW w:w="1369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0,001</w:t>
            </w:r>
          </w:p>
        </w:tc>
      </w:tr>
      <w:tr w:rsidR="00A25D1A" w:rsidRPr="00437265" w:rsidTr="005D1013">
        <w:trPr>
          <w:jc w:val="center"/>
        </w:trPr>
        <w:tc>
          <w:tcPr>
            <w:tcW w:w="603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11</w:t>
            </w:r>
          </w:p>
        </w:tc>
        <w:tc>
          <w:tcPr>
            <w:tcW w:w="2905" w:type="dxa"/>
          </w:tcPr>
          <w:p w:rsidR="00A25D1A" w:rsidRPr="00437265" w:rsidRDefault="00A25D1A" w:rsidP="005D1013">
            <w:pPr>
              <w:pStyle w:val="af3"/>
              <w:spacing w:after="40" w:line="200" w:lineRule="exact"/>
            </w:pPr>
            <w:r w:rsidRPr="00437265">
              <w:t>Цинк</w:t>
            </w:r>
          </w:p>
        </w:tc>
        <w:tc>
          <w:tcPr>
            <w:tcW w:w="1022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мг/л</w:t>
            </w:r>
          </w:p>
        </w:tc>
        <w:tc>
          <w:tcPr>
            <w:tcW w:w="2872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0,34</w:t>
            </w:r>
          </w:p>
        </w:tc>
        <w:tc>
          <w:tcPr>
            <w:tcW w:w="1369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0,01</w:t>
            </w:r>
          </w:p>
        </w:tc>
      </w:tr>
      <w:tr w:rsidR="00A25D1A" w:rsidRPr="00437265" w:rsidTr="005D1013">
        <w:trPr>
          <w:jc w:val="center"/>
        </w:trPr>
        <w:tc>
          <w:tcPr>
            <w:tcW w:w="603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12</w:t>
            </w:r>
          </w:p>
        </w:tc>
        <w:tc>
          <w:tcPr>
            <w:tcW w:w="2905" w:type="dxa"/>
          </w:tcPr>
          <w:p w:rsidR="00A25D1A" w:rsidRPr="00437265" w:rsidRDefault="00A25D1A" w:rsidP="005D1013">
            <w:pPr>
              <w:pStyle w:val="af3"/>
              <w:spacing w:after="40" w:line="200" w:lineRule="exact"/>
            </w:pPr>
            <w:r w:rsidRPr="00437265">
              <w:t>Алюминий</w:t>
            </w:r>
          </w:p>
        </w:tc>
        <w:tc>
          <w:tcPr>
            <w:tcW w:w="1022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мг/л</w:t>
            </w:r>
          </w:p>
        </w:tc>
        <w:tc>
          <w:tcPr>
            <w:tcW w:w="2872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2,66</w:t>
            </w:r>
          </w:p>
        </w:tc>
        <w:tc>
          <w:tcPr>
            <w:tcW w:w="1369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0,04</w:t>
            </w:r>
          </w:p>
        </w:tc>
      </w:tr>
      <w:tr w:rsidR="00A25D1A" w:rsidRPr="00437265" w:rsidTr="005D1013">
        <w:trPr>
          <w:jc w:val="center"/>
        </w:trPr>
        <w:tc>
          <w:tcPr>
            <w:tcW w:w="603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13</w:t>
            </w:r>
          </w:p>
        </w:tc>
        <w:tc>
          <w:tcPr>
            <w:tcW w:w="2905" w:type="dxa"/>
          </w:tcPr>
          <w:p w:rsidR="00A25D1A" w:rsidRPr="00437265" w:rsidRDefault="00A25D1A" w:rsidP="005D1013">
            <w:pPr>
              <w:pStyle w:val="af3"/>
              <w:spacing w:after="40" w:line="200" w:lineRule="exact"/>
            </w:pPr>
            <w:r w:rsidRPr="00437265">
              <w:t>Марганец</w:t>
            </w:r>
          </w:p>
        </w:tc>
        <w:tc>
          <w:tcPr>
            <w:tcW w:w="1022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мг/л</w:t>
            </w:r>
          </w:p>
        </w:tc>
        <w:tc>
          <w:tcPr>
            <w:tcW w:w="2872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1,81</w:t>
            </w:r>
          </w:p>
        </w:tc>
        <w:tc>
          <w:tcPr>
            <w:tcW w:w="1369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0,01</w:t>
            </w:r>
          </w:p>
        </w:tc>
      </w:tr>
      <w:tr w:rsidR="00A25D1A" w:rsidRPr="00437265" w:rsidTr="005D1013">
        <w:trPr>
          <w:jc w:val="center"/>
        </w:trPr>
        <w:tc>
          <w:tcPr>
            <w:tcW w:w="603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14</w:t>
            </w:r>
          </w:p>
        </w:tc>
        <w:tc>
          <w:tcPr>
            <w:tcW w:w="2905" w:type="dxa"/>
          </w:tcPr>
          <w:p w:rsidR="00A25D1A" w:rsidRPr="00437265" w:rsidRDefault="00A25D1A" w:rsidP="005D1013">
            <w:pPr>
              <w:pStyle w:val="af3"/>
              <w:spacing w:after="40" w:line="200" w:lineRule="exact"/>
            </w:pPr>
            <w:r w:rsidRPr="00437265">
              <w:t>Свинец</w:t>
            </w:r>
          </w:p>
        </w:tc>
        <w:tc>
          <w:tcPr>
            <w:tcW w:w="1022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мг/л</w:t>
            </w:r>
          </w:p>
        </w:tc>
        <w:tc>
          <w:tcPr>
            <w:tcW w:w="2872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0,0081</w:t>
            </w:r>
          </w:p>
        </w:tc>
        <w:tc>
          <w:tcPr>
            <w:tcW w:w="1369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0,006</w:t>
            </w:r>
          </w:p>
        </w:tc>
      </w:tr>
      <w:tr w:rsidR="00A25D1A" w:rsidRPr="00437265" w:rsidTr="005D1013">
        <w:trPr>
          <w:jc w:val="center"/>
        </w:trPr>
        <w:tc>
          <w:tcPr>
            <w:tcW w:w="603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15</w:t>
            </w:r>
          </w:p>
        </w:tc>
        <w:tc>
          <w:tcPr>
            <w:tcW w:w="2905" w:type="dxa"/>
          </w:tcPr>
          <w:p w:rsidR="00A25D1A" w:rsidRPr="00437265" w:rsidRDefault="00A25D1A" w:rsidP="005D1013">
            <w:pPr>
              <w:pStyle w:val="af3"/>
              <w:spacing w:after="40" w:line="200" w:lineRule="exact"/>
            </w:pPr>
            <w:r w:rsidRPr="00437265">
              <w:t>Уран</w:t>
            </w:r>
          </w:p>
        </w:tc>
        <w:tc>
          <w:tcPr>
            <w:tcW w:w="1022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мг/л</w:t>
            </w:r>
          </w:p>
        </w:tc>
        <w:tc>
          <w:tcPr>
            <w:tcW w:w="2872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1,27</w:t>
            </w:r>
          </w:p>
        </w:tc>
        <w:tc>
          <w:tcPr>
            <w:tcW w:w="1369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0,25</w:t>
            </w:r>
          </w:p>
        </w:tc>
      </w:tr>
      <w:tr w:rsidR="00A25D1A" w:rsidRPr="00437265" w:rsidTr="005D1013">
        <w:trPr>
          <w:jc w:val="center"/>
        </w:trPr>
        <w:tc>
          <w:tcPr>
            <w:tcW w:w="603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16</w:t>
            </w:r>
          </w:p>
        </w:tc>
        <w:tc>
          <w:tcPr>
            <w:tcW w:w="2905" w:type="dxa"/>
          </w:tcPr>
          <w:p w:rsidR="00A25D1A" w:rsidRPr="00437265" w:rsidRDefault="00A25D1A" w:rsidP="005D1013">
            <w:pPr>
              <w:pStyle w:val="af3"/>
              <w:spacing w:after="40" w:line="200" w:lineRule="exact"/>
            </w:pPr>
            <w:r w:rsidRPr="00437265">
              <w:t>Радий (226)</w:t>
            </w:r>
          </w:p>
        </w:tc>
        <w:tc>
          <w:tcPr>
            <w:tcW w:w="1022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Бк/кг</w:t>
            </w:r>
          </w:p>
        </w:tc>
        <w:tc>
          <w:tcPr>
            <w:tcW w:w="2872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2,5</w:t>
            </w:r>
          </w:p>
        </w:tc>
        <w:tc>
          <w:tcPr>
            <w:tcW w:w="1369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0,49</w:t>
            </w:r>
          </w:p>
        </w:tc>
      </w:tr>
      <w:tr w:rsidR="00A25D1A" w:rsidRPr="00437265" w:rsidTr="005D1013">
        <w:trPr>
          <w:jc w:val="center"/>
        </w:trPr>
        <w:tc>
          <w:tcPr>
            <w:tcW w:w="603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17</w:t>
            </w:r>
          </w:p>
        </w:tc>
        <w:tc>
          <w:tcPr>
            <w:tcW w:w="2905" w:type="dxa"/>
          </w:tcPr>
          <w:p w:rsidR="00A25D1A" w:rsidRPr="00437265" w:rsidRDefault="00A25D1A" w:rsidP="005D1013">
            <w:pPr>
              <w:pStyle w:val="af3"/>
              <w:spacing w:after="40" w:line="200" w:lineRule="exact"/>
            </w:pPr>
            <w:r w:rsidRPr="00437265">
              <w:t>Полоний (210)</w:t>
            </w:r>
          </w:p>
        </w:tc>
        <w:tc>
          <w:tcPr>
            <w:tcW w:w="1022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Бк/кг</w:t>
            </w:r>
          </w:p>
        </w:tc>
        <w:tc>
          <w:tcPr>
            <w:tcW w:w="2872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0,775</w:t>
            </w:r>
          </w:p>
        </w:tc>
        <w:tc>
          <w:tcPr>
            <w:tcW w:w="1369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0,11</w:t>
            </w:r>
          </w:p>
        </w:tc>
      </w:tr>
      <w:tr w:rsidR="00A25D1A" w:rsidRPr="00437265" w:rsidTr="005D1013">
        <w:trPr>
          <w:jc w:val="center"/>
        </w:trPr>
        <w:tc>
          <w:tcPr>
            <w:tcW w:w="603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18</w:t>
            </w:r>
          </w:p>
        </w:tc>
        <w:tc>
          <w:tcPr>
            <w:tcW w:w="2905" w:type="dxa"/>
          </w:tcPr>
          <w:p w:rsidR="00A25D1A" w:rsidRPr="00437265" w:rsidRDefault="00A25D1A" w:rsidP="005D1013">
            <w:pPr>
              <w:pStyle w:val="af3"/>
              <w:spacing w:after="40" w:line="200" w:lineRule="exact"/>
            </w:pPr>
            <w:r w:rsidRPr="00437265">
              <w:t>Торий (230)</w:t>
            </w:r>
          </w:p>
        </w:tc>
        <w:tc>
          <w:tcPr>
            <w:tcW w:w="1022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Бк/кг</w:t>
            </w:r>
          </w:p>
        </w:tc>
        <w:tc>
          <w:tcPr>
            <w:tcW w:w="2872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2,61</w:t>
            </w:r>
          </w:p>
        </w:tc>
        <w:tc>
          <w:tcPr>
            <w:tcW w:w="1369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0,65</w:t>
            </w:r>
          </w:p>
        </w:tc>
      </w:tr>
      <w:tr w:rsidR="00A25D1A" w:rsidRPr="00437265" w:rsidTr="005D1013">
        <w:trPr>
          <w:jc w:val="center"/>
        </w:trPr>
        <w:tc>
          <w:tcPr>
            <w:tcW w:w="603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19</w:t>
            </w:r>
          </w:p>
        </w:tc>
        <w:tc>
          <w:tcPr>
            <w:tcW w:w="2905" w:type="dxa"/>
          </w:tcPr>
          <w:p w:rsidR="00A25D1A" w:rsidRPr="00437265" w:rsidRDefault="00A25D1A" w:rsidP="005D1013">
            <w:pPr>
              <w:pStyle w:val="af3"/>
              <w:spacing w:after="40" w:line="200" w:lineRule="exact"/>
            </w:pPr>
            <w:r w:rsidRPr="00437265">
              <w:t>Свинец (210)</w:t>
            </w:r>
          </w:p>
        </w:tc>
        <w:tc>
          <w:tcPr>
            <w:tcW w:w="1022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Бк/кг</w:t>
            </w:r>
          </w:p>
        </w:tc>
        <w:tc>
          <w:tcPr>
            <w:tcW w:w="2872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1,0</w:t>
            </w:r>
          </w:p>
        </w:tc>
        <w:tc>
          <w:tcPr>
            <w:tcW w:w="1369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0,2</w:t>
            </w:r>
          </w:p>
        </w:tc>
      </w:tr>
    </w:tbl>
    <w:p w:rsidR="00A25D1A" w:rsidRPr="00437265" w:rsidRDefault="00A25D1A" w:rsidP="00A25D1A">
      <w:pPr>
        <w:pStyle w:val="32"/>
      </w:pPr>
    </w:p>
    <w:tbl>
      <w:tblPr>
        <w:tblpPr w:leftFromText="180" w:rightFromText="180" w:vertAnchor="page" w:horzAnchor="margin" w:tblpXSpec="right" w:tblpY="15931"/>
        <w:tblW w:w="567" w:type="dxa"/>
        <w:tblLayout w:type="fixed"/>
        <w:tblLook w:val="01E0"/>
      </w:tblPr>
      <w:tblGrid>
        <w:gridCol w:w="567"/>
      </w:tblGrid>
      <w:tr w:rsidR="000E0C62" w:rsidTr="008D2D34">
        <w:trPr>
          <w:trHeight w:val="416"/>
        </w:trPr>
        <w:tc>
          <w:tcPr>
            <w:tcW w:w="567" w:type="dxa"/>
            <w:vAlign w:val="center"/>
          </w:tcPr>
          <w:p w:rsidR="000E0C62" w:rsidRPr="001A0F7B" w:rsidRDefault="00842184" w:rsidP="008D2D34">
            <w:pPr>
              <w:spacing w:before="0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22</w:t>
            </w:r>
          </w:p>
        </w:tc>
      </w:tr>
    </w:tbl>
    <w:p w:rsidR="00A25D1A" w:rsidRPr="00A25D1A" w:rsidRDefault="00A25D1A" w:rsidP="00A25D1A">
      <w:pPr>
        <w:pStyle w:val="32"/>
      </w:pPr>
      <w:r w:rsidRPr="00A25D1A">
        <w:t>Анализ данных, приведенных в таблице 6.2., показывает, что в месте выхода шахтных вод на поверхность значительное превышение над ПДК для водоемов р</w:t>
      </w:r>
      <w:r w:rsidRPr="00A25D1A">
        <w:t>ы</w:t>
      </w:r>
      <w:r w:rsidRPr="00A25D1A">
        <w:t xml:space="preserve">бохозяйственного значения наблюдается по следующим ингредиентам: взвешенные вещества, сульфаты, фториды, железо, азот аммонийный, цветные металлы, уран, радий (226), торий (230), полоний (210), свинец (210). </w:t>
      </w:r>
    </w:p>
    <w:p w:rsidR="00A25D1A" w:rsidRPr="00A25D1A" w:rsidRDefault="00A25D1A" w:rsidP="00A25D1A">
      <w:pPr>
        <w:pStyle w:val="32"/>
      </w:pPr>
      <w:r w:rsidRPr="00A25D1A">
        <w:t>В таблице 6.3. приведен расчет удельной активности шахтных вод, вытекающих из штольни 16.</w:t>
      </w:r>
    </w:p>
    <w:p w:rsidR="00A25D1A" w:rsidRPr="00A25D1A" w:rsidRDefault="00A25D1A" w:rsidP="00A25D1A">
      <w:pPr>
        <w:pStyle w:val="aa"/>
      </w:pPr>
      <w:r w:rsidRPr="00A25D1A">
        <w:t>Таблица 6.3.</w:t>
      </w:r>
    </w:p>
    <w:tbl>
      <w:tblPr>
        <w:tblW w:w="9150" w:type="dxa"/>
        <w:jc w:val="center"/>
        <w:tblInd w:w="-384" w:type="dxa"/>
        <w:tblBorders>
          <w:top w:val="double" w:sz="6" w:space="0" w:color="auto"/>
          <w:left w:val="double" w:sz="6" w:space="0" w:color="auto"/>
          <w:bottom w:val="double" w:sz="6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607"/>
        <w:gridCol w:w="3136"/>
        <w:gridCol w:w="1582"/>
        <w:gridCol w:w="1825"/>
      </w:tblGrid>
      <w:tr w:rsidR="00A25D1A" w:rsidRPr="00437265" w:rsidTr="005D1013">
        <w:trPr>
          <w:trHeight w:val="20"/>
          <w:jc w:val="center"/>
        </w:trPr>
        <w:tc>
          <w:tcPr>
            <w:tcW w:w="2607" w:type="dxa"/>
            <w:tcBorders>
              <w:top w:val="double" w:sz="6" w:space="0" w:color="auto"/>
              <w:bottom w:val="double" w:sz="6" w:space="0" w:color="auto"/>
            </w:tcBorders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Наименование вещества</w:t>
            </w:r>
          </w:p>
        </w:tc>
        <w:tc>
          <w:tcPr>
            <w:tcW w:w="3136" w:type="dxa"/>
            <w:tcBorders>
              <w:top w:val="double" w:sz="6" w:space="0" w:color="auto"/>
              <w:bottom w:val="double" w:sz="6" w:space="0" w:color="auto"/>
            </w:tcBorders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Концентрации С</w:t>
            </w:r>
            <w:r w:rsidRPr="00437265">
              <w:rPr>
                <w:vertAlign w:val="subscript"/>
              </w:rPr>
              <w:t>ВХВ</w:t>
            </w:r>
            <w:r w:rsidRPr="00437265">
              <w:br/>
              <w:t>в шахтных водах штольни № 16</w:t>
            </w:r>
          </w:p>
        </w:tc>
        <w:tc>
          <w:tcPr>
            <w:tcW w:w="1582" w:type="dxa"/>
            <w:tcBorders>
              <w:top w:val="double" w:sz="6" w:space="0" w:color="auto"/>
              <w:bottom w:val="double" w:sz="6" w:space="0" w:color="auto"/>
            </w:tcBorders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ПДК (УВ)</w:t>
            </w:r>
          </w:p>
        </w:tc>
        <w:tc>
          <w:tcPr>
            <w:tcW w:w="1825" w:type="dxa"/>
            <w:tcBorders>
              <w:top w:val="double" w:sz="6" w:space="0" w:color="auto"/>
              <w:bottom w:val="double" w:sz="6" w:space="0" w:color="auto"/>
            </w:tcBorders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С</w:t>
            </w:r>
            <w:r w:rsidRPr="00437265">
              <w:rPr>
                <w:vertAlign w:val="subscript"/>
              </w:rPr>
              <w:t>ВХВ</w:t>
            </w:r>
            <w:r w:rsidRPr="00437265">
              <w:t>/УВ</w:t>
            </w:r>
          </w:p>
        </w:tc>
      </w:tr>
      <w:tr w:rsidR="00A25D1A" w:rsidRPr="00437265" w:rsidTr="005D1013">
        <w:trPr>
          <w:trHeight w:val="20"/>
          <w:jc w:val="center"/>
        </w:trPr>
        <w:tc>
          <w:tcPr>
            <w:tcW w:w="2607" w:type="dxa"/>
            <w:tcBorders>
              <w:top w:val="double" w:sz="6" w:space="0" w:color="auto"/>
            </w:tcBorders>
          </w:tcPr>
          <w:p w:rsidR="00A25D1A" w:rsidRPr="00437265" w:rsidRDefault="00A25D1A" w:rsidP="005D1013">
            <w:pPr>
              <w:pStyle w:val="af3"/>
              <w:spacing w:after="40" w:line="200" w:lineRule="exact"/>
            </w:pPr>
            <w:r w:rsidRPr="00437265">
              <w:t>Уран</w:t>
            </w:r>
          </w:p>
        </w:tc>
        <w:tc>
          <w:tcPr>
            <w:tcW w:w="3136" w:type="dxa"/>
            <w:tcBorders>
              <w:top w:val="double" w:sz="6" w:space="0" w:color="auto"/>
            </w:tcBorders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1,27</w:t>
            </w:r>
          </w:p>
        </w:tc>
        <w:tc>
          <w:tcPr>
            <w:tcW w:w="1582" w:type="dxa"/>
            <w:tcBorders>
              <w:top w:val="double" w:sz="6" w:space="0" w:color="auto"/>
            </w:tcBorders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0,25</w:t>
            </w:r>
          </w:p>
        </w:tc>
        <w:tc>
          <w:tcPr>
            <w:tcW w:w="1825" w:type="dxa"/>
            <w:tcBorders>
              <w:top w:val="double" w:sz="6" w:space="0" w:color="auto"/>
            </w:tcBorders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1,27/0,25=5,1</w:t>
            </w:r>
          </w:p>
        </w:tc>
      </w:tr>
      <w:tr w:rsidR="00A25D1A" w:rsidRPr="00437265" w:rsidTr="005D1013">
        <w:trPr>
          <w:trHeight w:val="20"/>
          <w:jc w:val="center"/>
        </w:trPr>
        <w:tc>
          <w:tcPr>
            <w:tcW w:w="2607" w:type="dxa"/>
          </w:tcPr>
          <w:p w:rsidR="00A25D1A" w:rsidRPr="00437265" w:rsidRDefault="00A25D1A" w:rsidP="005D1013">
            <w:pPr>
              <w:pStyle w:val="af3"/>
              <w:spacing w:after="40" w:line="200" w:lineRule="exact"/>
            </w:pPr>
            <w:r w:rsidRPr="00437265">
              <w:t>Радий (226)</w:t>
            </w:r>
          </w:p>
        </w:tc>
        <w:tc>
          <w:tcPr>
            <w:tcW w:w="3136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2,5</w:t>
            </w:r>
          </w:p>
        </w:tc>
        <w:tc>
          <w:tcPr>
            <w:tcW w:w="1582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0,49</w:t>
            </w:r>
          </w:p>
        </w:tc>
        <w:tc>
          <w:tcPr>
            <w:tcW w:w="1825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2,5/0,49=5,1</w:t>
            </w:r>
          </w:p>
        </w:tc>
      </w:tr>
      <w:tr w:rsidR="00A25D1A" w:rsidRPr="00437265" w:rsidTr="005D1013">
        <w:trPr>
          <w:trHeight w:val="20"/>
          <w:jc w:val="center"/>
        </w:trPr>
        <w:tc>
          <w:tcPr>
            <w:tcW w:w="2607" w:type="dxa"/>
          </w:tcPr>
          <w:p w:rsidR="00A25D1A" w:rsidRPr="00437265" w:rsidRDefault="00A25D1A" w:rsidP="005D1013">
            <w:pPr>
              <w:pStyle w:val="af3"/>
              <w:spacing w:after="40" w:line="200" w:lineRule="exact"/>
            </w:pPr>
            <w:r w:rsidRPr="00437265">
              <w:t>Полоний (210)</w:t>
            </w:r>
          </w:p>
        </w:tc>
        <w:tc>
          <w:tcPr>
            <w:tcW w:w="3136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0,775</w:t>
            </w:r>
          </w:p>
        </w:tc>
        <w:tc>
          <w:tcPr>
            <w:tcW w:w="1582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0,11</w:t>
            </w:r>
          </w:p>
        </w:tc>
        <w:tc>
          <w:tcPr>
            <w:tcW w:w="1825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0,775/0,11=7,0</w:t>
            </w:r>
          </w:p>
        </w:tc>
      </w:tr>
      <w:tr w:rsidR="00A25D1A" w:rsidRPr="00437265" w:rsidTr="005D1013">
        <w:trPr>
          <w:trHeight w:val="20"/>
          <w:jc w:val="center"/>
        </w:trPr>
        <w:tc>
          <w:tcPr>
            <w:tcW w:w="2607" w:type="dxa"/>
          </w:tcPr>
          <w:p w:rsidR="00A25D1A" w:rsidRPr="00437265" w:rsidRDefault="00A25D1A" w:rsidP="005D1013">
            <w:pPr>
              <w:pStyle w:val="af3"/>
              <w:spacing w:after="40" w:line="200" w:lineRule="exact"/>
            </w:pPr>
            <w:r w:rsidRPr="00437265">
              <w:t>Торий (230)</w:t>
            </w:r>
          </w:p>
        </w:tc>
        <w:tc>
          <w:tcPr>
            <w:tcW w:w="3136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2,61</w:t>
            </w:r>
          </w:p>
        </w:tc>
        <w:tc>
          <w:tcPr>
            <w:tcW w:w="1582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0,65</w:t>
            </w:r>
          </w:p>
        </w:tc>
        <w:tc>
          <w:tcPr>
            <w:tcW w:w="1825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2,61/0,65=4,0</w:t>
            </w:r>
          </w:p>
        </w:tc>
      </w:tr>
      <w:tr w:rsidR="00A25D1A" w:rsidRPr="00437265" w:rsidTr="005D1013">
        <w:trPr>
          <w:trHeight w:val="20"/>
          <w:jc w:val="center"/>
        </w:trPr>
        <w:tc>
          <w:tcPr>
            <w:tcW w:w="2607" w:type="dxa"/>
          </w:tcPr>
          <w:p w:rsidR="00A25D1A" w:rsidRPr="00437265" w:rsidRDefault="00A25D1A" w:rsidP="005D1013">
            <w:pPr>
              <w:pStyle w:val="af3"/>
              <w:spacing w:after="40" w:line="200" w:lineRule="exact"/>
            </w:pPr>
            <w:r w:rsidRPr="00437265">
              <w:t>Свинец (210)</w:t>
            </w:r>
          </w:p>
        </w:tc>
        <w:tc>
          <w:tcPr>
            <w:tcW w:w="3136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1,0</w:t>
            </w:r>
          </w:p>
        </w:tc>
        <w:tc>
          <w:tcPr>
            <w:tcW w:w="1582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0,2</w:t>
            </w:r>
          </w:p>
        </w:tc>
        <w:tc>
          <w:tcPr>
            <w:tcW w:w="1825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</w:pPr>
            <w:r w:rsidRPr="00437265">
              <w:t>1,0/0,2 = 5,0</w:t>
            </w:r>
          </w:p>
        </w:tc>
      </w:tr>
      <w:tr w:rsidR="00A25D1A" w:rsidRPr="00437265" w:rsidTr="005D1013">
        <w:trPr>
          <w:trHeight w:val="20"/>
          <w:jc w:val="center"/>
        </w:trPr>
        <w:tc>
          <w:tcPr>
            <w:tcW w:w="2607" w:type="dxa"/>
          </w:tcPr>
          <w:p w:rsidR="00A25D1A" w:rsidRPr="00437265" w:rsidRDefault="00A25D1A" w:rsidP="005D1013">
            <w:pPr>
              <w:pStyle w:val="af3"/>
              <w:spacing w:after="40" w:line="200" w:lineRule="exact"/>
              <w:rPr>
                <w:b/>
              </w:rPr>
            </w:pPr>
            <w:r w:rsidRPr="00437265">
              <w:rPr>
                <w:b/>
              </w:rPr>
              <w:t>Итого:</w:t>
            </w:r>
          </w:p>
        </w:tc>
        <w:tc>
          <w:tcPr>
            <w:tcW w:w="3136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  <w:rPr>
                <w:b/>
              </w:rPr>
            </w:pPr>
          </w:p>
        </w:tc>
        <w:tc>
          <w:tcPr>
            <w:tcW w:w="1582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  <w:rPr>
                <w:b/>
              </w:rPr>
            </w:pPr>
          </w:p>
        </w:tc>
        <w:tc>
          <w:tcPr>
            <w:tcW w:w="1825" w:type="dxa"/>
            <w:vAlign w:val="center"/>
          </w:tcPr>
          <w:p w:rsidR="00A25D1A" w:rsidRPr="00437265" w:rsidRDefault="00A25D1A" w:rsidP="005D1013">
            <w:pPr>
              <w:pStyle w:val="af3"/>
              <w:spacing w:after="40" w:line="200" w:lineRule="exact"/>
              <w:jc w:val="center"/>
              <w:rPr>
                <w:b/>
              </w:rPr>
            </w:pPr>
            <w:r w:rsidRPr="00437265">
              <w:rPr>
                <w:b/>
              </w:rPr>
              <w:t>26,2</w:t>
            </w:r>
          </w:p>
        </w:tc>
      </w:tr>
    </w:tbl>
    <w:p w:rsidR="00A25D1A" w:rsidRPr="00437265" w:rsidRDefault="00A25D1A" w:rsidP="00A25D1A">
      <w:pPr>
        <w:pStyle w:val="32"/>
      </w:pPr>
    </w:p>
    <w:p w:rsidR="00A25D1A" w:rsidRPr="00A25D1A" w:rsidRDefault="00A25D1A" w:rsidP="00A25D1A">
      <w:pPr>
        <w:pStyle w:val="32"/>
      </w:pPr>
      <w:r w:rsidRPr="00A25D1A">
        <w:t>В соответствии с НРБ-99/09, приложение 2а, к жидким радиоактивным отходам относятся не подлежащие дальнейшему использованию органические и неорганич</w:t>
      </w:r>
      <w:r w:rsidRPr="00A25D1A">
        <w:t>е</w:t>
      </w:r>
      <w:r w:rsidRPr="00A25D1A">
        <w:t>ские жидкости, пульпы и шламы, в которых удельная активность радионуклидов б</w:t>
      </w:r>
      <w:r w:rsidRPr="00A25D1A">
        <w:t>о</w:t>
      </w:r>
      <w:r w:rsidRPr="00A25D1A">
        <w:lastRenderedPageBreak/>
        <w:t>лее чем в 10 раз превышает значения уровней вмешательства (УВ) при поступлении с водой. В соответствии с приведенным расчетом, суммарная удельная активность радионуклидов в штольневой воде в 26,2 раза превышает суммарное значение УВ. В связи с этим, воды, выходящие из штольни 16, сбрасываемые в настоящее время в реку Подкумок рыбохозяйственного значения, являются радиоактивными отход</w:t>
      </w:r>
      <w:r w:rsidRPr="00A25D1A">
        <w:t>а</w:t>
      </w:r>
      <w:r w:rsidRPr="00A25D1A">
        <w:t>ми.</w:t>
      </w:r>
    </w:p>
    <w:p w:rsidR="00A25D1A" w:rsidRPr="00A25D1A" w:rsidRDefault="00A25D1A" w:rsidP="00A25D1A">
      <w:pPr>
        <w:pStyle w:val="32"/>
      </w:pPr>
      <w:r w:rsidRPr="00A25D1A">
        <w:t>В соответствии с п.3.12.11. ОСПОРБ–99, запрещается сброс жидких радиоа</w:t>
      </w:r>
      <w:r w:rsidRPr="00A25D1A">
        <w:t>к</w:t>
      </w:r>
      <w:r w:rsidRPr="00A25D1A">
        <w:t>тивных отходов в хозяйственно-бытовую и ливневую канализацию, водоемы, погл</w:t>
      </w:r>
      <w:r w:rsidRPr="00A25D1A">
        <w:t>о</w:t>
      </w:r>
      <w:r w:rsidRPr="00A25D1A">
        <w:t>щающие ямы, колодцы, скважины, на поля орошения, поля фильтрации, в системы подземного орошения и на поверхность земли.</w:t>
      </w:r>
    </w:p>
    <w:p w:rsidR="00A25D1A" w:rsidRPr="00A25D1A" w:rsidRDefault="00A25D1A" w:rsidP="00A25D1A">
      <w:pPr>
        <w:pStyle w:val="32"/>
      </w:pPr>
      <w:r w:rsidRPr="00A25D1A">
        <w:t>В связи с вышеперечисленным, необходимо проводить очистку штольневых вод, выходящих из штольни 16.</w:t>
      </w:r>
    </w:p>
    <w:p w:rsidR="00A25D1A" w:rsidRPr="00A25D1A" w:rsidRDefault="00A25D1A" w:rsidP="00A25D1A">
      <w:pPr>
        <w:pStyle w:val="32"/>
      </w:pPr>
      <w:r w:rsidRPr="00A25D1A">
        <w:t>По материалам отчетов водоприток из штольни №16 составляет от 25 до 50 м3/ч. Принятая в проекте номинальная производительность очистных сооружений с</w:t>
      </w:r>
      <w:r w:rsidRPr="00A25D1A">
        <w:t>о</w:t>
      </w:r>
      <w:r w:rsidRPr="00A25D1A">
        <w:t>ставляет 50 м3/ч.</w:t>
      </w:r>
    </w:p>
    <w:tbl>
      <w:tblPr>
        <w:tblpPr w:leftFromText="180" w:rightFromText="180" w:vertAnchor="page" w:horzAnchor="margin" w:tblpXSpec="right" w:tblpY="15931"/>
        <w:tblW w:w="567" w:type="dxa"/>
        <w:tblLayout w:type="fixed"/>
        <w:tblLook w:val="01E0"/>
      </w:tblPr>
      <w:tblGrid>
        <w:gridCol w:w="567"/>
      </w:tblGrid>
      <w:tr w:rsidR="000E0C62" w:rsidTr="008D2D34">
        <w:trPr>
          <w:trHeight w:val="416"/>
        </w:trPr>
        <w:tc>
          <w:tcPr>
            <w:tcW w:w="567" w:type="dxa"/>
            <w:vAlign w:val="center"/>
          </w:tcPr>
          <w:p w:rsidR="000E0C62" w:rsidRPr="001A0F7B" w:rsidRDefault="00842184" w:rsidP="008D2D34">
            <w:pPr>
              <w:spacing w:before="0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23</w:t>
            </w:r>
          </w:p>
        </w:tc>
      </w:tr>
    </w:tbl>
    <w:p w:rsidR="00A25D1A" w:rsidRPr="00A25D1A" w:rsidRDefault="00A25D1A" w:rsidP="00A25D1A">
      <w:pPr>
        <w:pStyle w:val="32"/>
      </w:pPr>
      <w:r w:rsidRPr="00A25D1A">
        <w:t xml:space="preserve">Геологоразведочные работы на территории горы Бештау были начаты в 1946 году Северо-Кавказским Геологическим управлением Министерства Геологии СССР. </w:t>
      </w:r>
    </w:p>
    <w:p w:rsidR="00A25D1A" w:rsidRPr="00A25D1A" w:rsidRDefault="00A25D1A" w:rsidP="00A25D1A">
      <w:pPr>
        <w:pStyle w:val="32"/>
      </w:pPr>
      <w:r w:rsidRPr="00A25D1A">
        <w:t>Бештаугорское месторождение по характеру залегания рудных тел относится жильному типу и заключается в интрузивных породах трахилипаритового и липарит</w:t>
      </w:r>
      <w:r w:rsidRPr="00A25D1A">
        <w:t>о</w:t>
      </w:r>
      <w:r w:rsidRPr="00A25D1A">
        <w:t>вого состава слагающих локолит.</w:t>
      </w:r>
    </w:p>
    <w:p w:rsidR="00A25D1A" w:rsidRPr="00A25D1A" w:rsidRDefault="00A25D1A" w:rsidP="00A25D1A">
      <w:pPr>
        <w:pStyle w:val="32"/>
      </w:pPr>
      <w:r w:rsidRPr="00A25D1A">
        <w:t>Рудоносные зоны приурочены к системе трещин, преимущественно северо-восточного простирания с крутым падением от 70о до 80о.</w:t>
      </w:r>
    </w:p>
    <w:p w:rsidR="00A25D1A" w:rsidRPr="00A25D1A" w:rsidRDefault="00A25D1A" w:rsidP="00A25D1A">
      <w:pPr>
        <w:pStyle w:val="32"/>
      </w:pPr>
      <w:r w:rsidRPr="00A25D1A">
        <w:t>Материалы геолого-разведочных работ имели высший гриф секретности, и тол</w:t>
      </w:r>
      <w:r w:rsidRPr="00A25D1A">
        <w:t>ь</w:t>
      </w:r>
      <w:r w:rsidRPr="00A25D1A">
        <w:t xml:space="preserve">ко с 2007 года стали ограниченно доступны. </w:t>
      </w:r>
    </w:p>
    <w:p w:rsidR="00A25D1A" w:rsidRPr="00A25D1A" w:rsidRDefault="00A25D1A" w:rsidP="00A25D1A">
      <w:pPr>
        <w:pStyle w:val="32"/>
      </w:pPr>
      <w:r w:rsidRPr="00A25D1A">
        <w:t>По получению возможности ознакомления с данными материалами, установл</w:t>
      </w:r>
      <w:r w:rsidRPr="00A25D1A">
        <w:t>е</w:t>
      </w:r>
      <w:r w:rsidRPr="00A25D1A">
        <w:t>но, что в зависимости от минералогического состава и технологических свойств, на месторождении выделены три резко отличных типа руд:</w:t>
      </w:r>
    </w:p>
    <w:p w:rsidR="00A25D1A" w:rsidRPr="00A25D1A" w:rsidRDefault="00A25D1A" w:rsidP="00A25D1A">
      <w:pPr>
        <w:pStyle w:val="32"/>
        <w:numPr>
          <w:ilvl w:val="0"/>
          <w:numId w:val="15"/>
        </w:numPr>
      </w:pPr>
      <w:r w:rsidRPr="00A25D1A">
        <w:t>Собственно урановые гидроалюмосиликатные;</w:t>
      </w:r>
    </w:p>
    <w:p w:rsidR="00A25D1A" w:rsidRPr="00A25D1A" w:rsidRDefault="00A25D1A" w:rsidP="00A25D1A">
      <w:pPr>
        <w:pStyle w:val="32"/>
        <w:numPr>
          <w:ilvl w:val="0"/>
          <w:numId w:val="15"/>
        </w:numPr>
      </w:pPr>
      <w:r w:rsidRPr="00A25D1A">
        <w:t>Комплексные урановые руды с сульфидами железа, молибдена и продуктом №2;</w:t>
      </w:r>
    </w:p>
    <w:p w:rsidR="00A25D1A" w:rsidRPr="00A25D1A" w:rsidRDefault="00A25D1A" w:rsidP="00A25D1A">
      <w:pPr>
        <w:pStyle w:val="32"/>
        <w:numPr>
          <w:ilvl w:val="0"/>
          <w:numId w:val="15"/>
        </w:numPr>
      </w:pPr>
      <w:r w:rsidRPr="00A25D1A">
        <w:t>Карбонатные.</w:t>
      </w:r>
    </w:p>
    <w:p w:rsidR="00A25D1A" w:rsidRPr="00A25D1A" w:rsidRDefault="00A25D1A" w:rsidP="00A25D1A">
      <w:pPr>
        <w:pStyle w:val="32"/>
      </w:pPr>
      <w:r w:rsidRPr="00A25D1A">
        <w:t>В учтенных промышленных запасах разбивка по типам руд составляла:</w:t>
      </w:r>
    </w:p>
    <w:p w:rsidR="00A25D1A" w:rsidRPr="00A25D1A" w:rsidRDefault="00A25D1A" w:rsidP="00A25D1A">
      <w:pPr>
        <w:pStyle w:val="32"/>
        <w:numPr>
          <w:ilvl w:val="0"/>
          <w:numId w:val="16"/>
        </w:numPr>
      </w:pPr>
      <w:r w:rsidRPr="00A25D1A">
        <w:t>Урановые гидроалюмосиликатные – 93,8%;</w:t>
      </w:r>
    </w:p>
    <w:p w:rsidR="00A25D1A" w:rsidRPr="00A25D1A" w:rsidRDefault="00A25D1A" w:rsidP="00A25D1A">
      <w:pPr>
        <w:pStyle w:val="32"/>
        <w:numPr>
          <w:ilvl w:val="0"/>
          <w:numId w:val="16"/>
        </w:numPr>
      </w:pPr>
      <w:r w:rsidRPr="00A25D1A">
        <w:t>Карбонатные – 4,7%;</w:t>
      </w:r>
    </w:p>
    <w:p w:rsidR="00A25D1A" w:rsidRPr="00A25D1A" w:rsidRDefault="00A25D1A" w:rsidP="00A25D1A">
      <w:pPr>
        <w:pStyle w:val="32"/>
        <w:numPr>
          <w:ilvl w:val="0"/>
          <w:numId w:val="16"/>
        </w:numPr>
      </w:pPr>
      <w:r w:rsidRPr="00A25D1A">
        <w:t>Сульфидные – 1,5%</w:t>
      </w:r>
    </w:p>
    <w:p w:rsidR="00A25D1A" w:rsidRPr="00437265" w:rsidRDefault="00A25D1A" w:rsidP="00A25D1A">
      <w:pPr>
        <w:pStyle w:val="32"/>
      </w:pPr>
      <w:r w:rsidRPr="00437265">
        <w:t>Добыча комплексных сульфидных руд проектом не предусматривалась. Утве</w:t>
      </w:r>
      <w:r w:rsidRPr="00437265">
        <w:t>р</w:t>
      </w:r>
      <w:r w:rsidRPr="00437265">
        <w:t>жденные по состоянию на 1951 год запасы продукта 2 в ГКЗ составляли 94,75 т, и были вне контуров намеченных к отработке урановых руд.</w:t>
      </w:r>
    </w:p>
    <w:p w:rsidR="00A25D1A" w:rsidRPr="00437265" w:rsidRDefault="00A25D1A" w:rsidP="00A25D1A">
      <w:pPr>
        <w:pStyle w:val="32"/>
      </w:pPr>
      <w:r w:rsidRPr="00437265">
        <w:t>Места размещения рудных тел, представленных сульфидными рудами, прив</w:t>
      </w:r>
      <w:r w:rsidRPr="00437265">
        <w:t>е</w:t>
      </w:r>
      <w:r w:rsidRPr="00437265">
        <w:t>дены на рис. 6.1.</w:t>
      </w:r>
    </w:p>
    <w:p w:rsidR="00A25D1A" w:rsidRPr="00437265" w:rsidRDefault="00A25D1A" w:rsidP="00A25D1A">
      <w:pPr>
        <w:pStyle w:val="32"/>
      </w:pPr>
      <w:r w:rsidRPr="00437265">
        <w:t xml:space="preserve">При имеющей место схеме сбора шахтных вод, их разгрузка производится через штольню 16. Проведенные в июле 2010 года отборы проб на выходе их штольни 16 и выполненные определения химического состава в двух независимых лабораториях показали, что превышение ПДК по элементу 2 составляет от 460 до 490 раз при ПДК 0,0001 мг/л. </w:t>
      </w:r>
    </w:p>
    <w:p w:rsidR="00A25D1A" w:rsidRPr="00437265" w:rsidRDefault="00A25D1A" w:rsidP="00A25D1A">
      <w:pPr>
        <w:pStyle w:val="32"/>
      </w:pPr>
      <w:r w:rsidRPr="00437265">
        <w:lastRenderedPageBreak/>
        <w:t>В случае глухого закрытия штольни 16 произойдет подъем уровня воды в штольне 16 с обводнением водоносных горизонтов, что приведет к дальнейшему ро</w:t>
      </w:r>
      <w:r w:rsidRPr="00437265">
        <w:t>с</w:t>
      </w:r>
      <w:r w:rsidRPr="00437265">
        <w:t>ту концентрации по элементу 2 с неорганизованным выклиниванием на дневную п</w:t>
      </w:r>
      <w:r w:rsidRPr="00437265">
        <w:t>о</w:t>
      </w:r>
      <w:r w:rsidRPr="00437265">
        <w:t>верхность в местах существующих родников и на площадях, прилегающих к горным выработкам.</w:t>
      </w:r>
    </w:p>
    <w:p w:rsidR="00A25D1A" w:rsidRPr="00437265" w:rsidRDefault="00A25D1A" w:rsidP="00A25D1A">
      <w:pPr>
        <w:pStyle w:val="32"/>
        <w:rPr>
          <w:sz w:val="20"/>
          <w:szCs w:val="20"/>
        </w:rPr>
      </w:pPr>
      <w:r w:rsidRPr="00437265">
        <w:t>В связи с высокой токсичностью продукта №2, такие места неорганизованного выхода вод представляют реальную опасность для человека и объектов окр</w:t>
      </w:r>
      <w:r w:rsidRPr="00437265">
        <w:t>у</w:t>
      </w:r>
      <w:r w:rsidRPr="00437265">
        <w:t>жающей среды. Отдельной проработки требует вопрос прогнозирования состава вод в выр</w:t>
      </w:r>
      <w:r w:rsidRPr="00437265">
        <w:t>а</w:t>
      </w:r>
      <w:r w:rsidRPr="00437265">
        <w:t xml:space="preserve">ботках в течение длительного периода эксплуатации. Основой для такого прогноза должны являться данные постоянного мониторинга за качеством вытекающих из штольни 16 вод и за подземными водами в предусматриваемых данным проектом скважинах. Приведенные выше данные показывают, что необходимость очистки шахтных вод, наряду с радиационными  факторами диктуется и химическим составом вод. </w:t>
      </w:r>
    </w:p>
    <w:p w:rsidR="00A25D1A" w:rsidRPr="00437265" w:rsidRDefault="00A25D1A" w:rsidP="00A25D1A">
      <w:pPr>
        <w:pStyle w:val="32"/>
      </w:pPr>
      <w:r w:rsidRPr="00437265">
        <w:t>В проекте принят реагентный метод очистки, т.к. данный метод был отработан на реальных шахтных водах при проектировании институтом ОАО «ВНИПИпромте</w:t>
      </w:r>
      <w:r w:rsidRPr="00437265">
        <w:t>х</w:t>
      </w:r>
      <w:r w:rsidRPr="00437265">
        <w:t>нологии» очистных сооружений для рудников 6, 2, 4 на ОАО «ППГХО» г.Краснокаменск. ОАО «Приаргунское производственное горно-химическое объедин</w:t>
      </w:r>
      <w:r w:rsidRPr="00437265">
        <w:t>е</w:t>
      </w:r>
      <w:r w:rsidRPr="00437265">
        <w:t>ние» рудник №6 очистные сооружения шахтных вод рудников 6, 2, 4 (Читинская о</w:t>
      </w:r>
      <w:r w:rsidRPr="00437265">
        <w:t>б</w:t>
      </w:r>
      <w:r w:rsidRPr="00437265">
        <w:t xml:space="preserve">ласть), выполненный в </w:t>
      </w:r>
      <w:smartTag w:uri="urn:schemas-microsoft-com:office:smarttags" w:element="metricconverter">
        <w:smartTagPr>
          <w:attr w:name="ProductID" w:val="1,5 м"/>
        </w:smartTagPr>
        <w:r w:rsidRPr="00437265">
          <w:t>2007 г</w:t>
        </w:r>
      </w:smartTag>
      <w:r w:rsidRPr="00437265">
        <w:t>. специалистами ВНИПИпромтехнологии.</w:t>
      </w:r>
    </w:p>
    <w:tbl>
      <w:tblPr>
        <w:tblpPr w:leftFromText="180" w:rightFromText="180" w:vertAnchor="page" w:horzAnchor="margin" w:tblpXSpec="right" w:tblpY="15931"/>
        <w:tblW w:w="567" w:type="dxa"/>
        <w:tblLayout w:type="fixed"/>
        <w:tblLook w:val="01E0"/>
      </w:tblPr>
      <w:tblGrid>
        <w:gridCol w:w="567"/>
      </w:tblGrid>
      <w:tr w:rsidR="000E0C62" w:rsidTr="008D2D34">
        <w:trPr>
          <w:trHeight w:val="416"/>
        </w:trPr>
        <w:tc>
          <w:tcPr>
            <w:tcW w:w="567" w:type="dxa"/>
            <w:vAlign w:val="center"/>
          </w:tcPr>
          <w:p w:rsidR="000E0C62" w:rsidRPr="001A0F7B" w:rsidRDefault="00842184" w:rsidP="008D2D34">
            <w:pPr>
              <w:spacing w:before="0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24</w:t>
            </w:r>
          </w:p>
        </w:tc>
      </w:tr>
    </w:tbl>
    <w:p w:rsidR="00A25D1A" w:rsidRDefault="00A25D1A" w:rsidP="00A25D1A">
      <w:pPr>
        <w:pStyle w:val="32"/>
      </w:pPr>
      <w:r w:rsidRPr="00437265">
        <w:t>Технология очистки была разработана ЦНИЛ ОАО «ППГХО» на основании оп</w:t>
      </w:r>
      <w:r w:rsidRPr="00437265">
        <w:t>ы</w:t>
      </w:r>
      <w:r w:rsidRPr="00437265">
        <w:t>та работы действующей установки очистки шахтных вод рудника 1 и исследовател</w:t>
      </w:r>
      <w:r w:rsidRPr="00437265">
        <w:t>ь</w:t>
      </w:r>
      <w:r w:rsidRPr="00437265">
        <w:t>ских работ (на стадии лабораторных исследований и исследований, приближенных к полупромышленным, в периодическом режиме) по очистке шахтных вод от цветных металлов и радионуклидов реагентными  методами и методами импульсной электр</w:t>
      </w:r>
      <w:r w:rsidRPr="00437265">
        <w:t>о</w:t>
      </w:r>
      <w:r w:rsidRPr="00437265">
        <w:t xml:space="preserve">коагуляции и импульсной доочистки  и обеззараживания. </w:t>
      </w:r>
    </w:p>
    <w:p w:rsidR="001A1B5C" w:rsidRPr="00437265" w:rsidRDefault="001A1B5C" w:rsidP="001A1B5C">
      <w:pPr>
        <w:pStyle w:val="2"/>
        <w:numPr>
          <w:ilvl w:val="0"/>
          <w:numId w:val="0"/>
        </w:numPr>
        <w:ind w:left="284"/>
      </w:pPr>
      <w:bookmarkStart w:id="26" w:name="_Toc302650857"/>
      <w:r w:rsidRPr="00437265">
        <w:t>Рекультивация хвостохранилищ</w:t>
      </w:r>
      <w:bookmarkEnd w:id="26"/>
    </w:p>
    <w:p w:rsidR="001A1B5C" w:rsidRPr="00437265" w:rsidRDefault="001A1B5C" w:rsidP="001A1B5C">
      <w:pPr>
        <w:pStyle w:val="32"/>
      </w:pPr>
      <w:r w:rsidRPr="00437265">
        <w:t>В качестве противорадиационного экрана на поверхность хвостохранилища пр</w:t>
      </w:r>
      <w:r w:rsidRPr="00437265">
        <w:t>е</w:t>
      </w:r>
      <w:r w:rsidRPr="00437265">
        <w:t xml:space="preserve">дусматривается укладка слоя фосфогипса  толщиной не менее </w:t>
      </w:r>
      <w:smartTag w:uri="urn:schemas-microsoft-com:office:smarttags" w:element="metricconverter">
        <w:smartTagPr>
          <w:attr w:name="ProductID" w:val="0,5 м"/>
        </w:smartTagPr>
        <w:r w:rsidRPr="00437265">
          <w:t>0,5 м</w:t>
        </w:r>
      </w:smartTag>
      <w:r w:rsidRPr="00437265">
        <w:t xml:space="preserve">. </w:t>
      </w:r>
    </w:p>
    <w:p w:rsidR="001A1B5C" w:rsidRPr="00437265" w:rsidRDefault="001A1B5C" w:rsidP="001A1B5C">
      <w:pPr>
        <w:pStyle w:val="32"/>
      </w:pPr>
      <w:r w:rsidRPr="00437265">
        <w:t>Свежеотсыпанный фосфогипс имеет коэффициент фильтрации около 0,5 м/сут, уплотненный – 0,06 м/сут.</w:t>
      </w:r>
    </w:p>
    <w:p w:rsidR="001A1B5C" w:rsidRPr="00437265" w:rsidRDefault="001A1B5C" w:rsidP="001A1B5C">
      <w:pPr>
        <w:pStyle w:val="32"/>
      </w:pPr>
      <w:r w:rsidRPr="00437265">
        <w:t>В 1996  году  специалистами «ВНИПИпромтехнологии» на хвостохранилище б</w:t>
      </w:r>
      <w:r w:rsidRPr="00437265">
        <w:t>ы</w:t>
      </w:r>
      <w:r w:rsidRPr="00437265">
        <w:t>ли выполнены работы по изучению противорадиационных свойств фосфогипса, ул</w:t>
      </w:r>
      <w:r w:rsidRPr="00437265">
        <w:t>о</w:t>
      </w:r>
      <w:r w:rsidRPr="00437265">
        <w:t>женного на поверхность хвостохранилища - отчет по теме 148 «Разработка и внедр</w:t>
      </w:r>
      <w:r w:rsidRPr="00437265">
        <w:t>е</w:t>
      </w:r>
      <w:r w:rsidRPr="00437265">
        <w:t>ние комплекса мероприятий, обеспечивающих радиационную безопасность персон</w:t>
      </w:r>
      <w:r w:rsidRPr="00437265">
        <w:t>а</w:t>
      </w:r>
      <w:r w:rsidRPr="00437265">
        <w:t xml:space="preserve">ла и населения в районе расположения Лермонтовского ЛПО «Алмаз». </w:t>
      </w:r>
    </w:p>
    <w:p w:rsidR="001A1B5C" w:rsidRPr="00437265" w:rsidRDefault="001A1B5C" w:rsidP="001A1B5C">
      <w:pPr>
        <w:pStyle w:val="32"/>
      </w:pPr>
      <w:r w:rsidRPr="00437265">
        <w:t>Были выполнены натурные измерения значения интенсивности эксхаляции (п</w:t>
      </w:r>
      <w:r w:rsidRPr="00437265">
        <w:t>о</w:t>
      </w:r>
      <w:r w:rsidRPr="00437265">
        <w:t xml:space="preserve">тока) радона с поверхности хвостохранилища и прилегающей к нему территории (мБк/с*кв.м) м и мощности экспопозиционной дозы гамма-излучения на высоте </w:t>
      </w:r>
      <w:smartTag w:uri="urn:schemas-microsoft-com:office:smarttags" w:element="metricconverter">
        <w:smartTagPr>
          <w:attr w:name="ProductID" w:val="1 м"/>
        </w:smartTagPr>
        <w:r w:rsidRPr="00437265">
          <w:t>1 м</w:t>
        </w:r>
      </w:smartTag>
      <w:r w:rsidRPr="00437265">
        <w:t xml:space="preserve"> (МЭД, мкР/ч). </w:t>
      </w:r>
    </w:p>
    <w:p w:rsidR="001A1B5C" w:rsidRDefault="001A1B5C" w:rsidP="00A25D1A">
      <w:pPr>
        <w:pStyle w:val="32"/>
      </w:pPr>
    </w:p>
    <w:p w:rsidR="00A25D1A" w:rsidRDefault="00A25D1A" w:rsidP="00A25D1A">
      <w:pPr>
        <w:pStyle w:val="32"/>
        <w:sectPr w:rsidR="00A25D1A" w:rsidSect="00A25D1A">
          <w:headerReference w:type="default" r:id="rId42"/>
          <w:footerReference w:type="default" r:id="rId43"/>
          <w:headerReference w:type="first" r:id="rId44"/>
          <w:footerReference w:type="first" r:id="rId45"/>
          <w:pgSz w:w="11906" w:h="16838" w:code="9"/>
          <w:pgMar w:top="284" w:right="454" w:bottom="284" w:left="1134" w:header="170" w:footer="170" w:gutter="0"/>
          <w:cols w:space="708"/>
          <w:docGrid w:linePitch="360"/>
        </w:sectPr>
      </w:pPr>
    </w:p>
    <w:p w:rsidR="00A25D1A" w:rsidRDefault="00A25D1A" w:rsidP="00A25D1A">
      <w:pPr>
        <w:pStyle w:val="32"/>
      </w:pPr>
    </w:p>
    <w:p w:rsidR="00A25D1A" w:rsidRDefault="00A25D1A" w:rsidP="00A25D1A">
      <w:pPr>
        <w:pStyle w:val="32"/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116205</wp:posOffset>
            </wp:positionH>
            <wp:positionV relativeFrom="paragraph">
              <wp:posOffset>65405</wp:posOffset>
            </wp:positionV>
            <wp:extent cx="13587730" cy="6650990"/>
            <wp:effectExtent l="19050" t="0" r="0" b="0"/>
            <wp:wrapNone/>
            <wp:docPr id="3" name="Рисунок 2" descr="Рис. 6.1 в П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. 6.1 в ПЗ.jp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87730" cy="6650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25D1A" w:rsidRDefault="00A25D1A" w:rsidP="00A25D1A">
      <w:pPr>
        <w:pStyle w:val="32"/>
      </w:pPr>
    </w:p>
    <w:p w:rsidR="00A25D1A" w:rsidRDefault="00A25D1A" w:rsidP="00A25D1A">
      <w:pPr>
        <w:pStyle w:val="32"/>
      </w:pPr>
    </w:p>
    <w:p w:rsidR="00A25D1A" w:rsidRDefault="00A25D1A" w:rsidP="00A25D1A">
      <w:pPr>
        <w:pStyle w:val="32"/>
      </w:pPr>
    </w:p>
    <w:p w:rsidR="00A25D1A" w:rsidRDefault="00A25D1A" w:rsidP="00A25D1A">
      <w:pPr>
        <w:pStyle w:val="32"/>
      </w:pPr>
    </w:p>
    <w:p w:rsidR="00A25D1A" w:rsidRDefault="00A25D1A" w:rsidP="00A25D1A">
      <w:pPr>
        <w:pStyle w:val="32"/>
      </w:pPr>
    </w:p>
    <w:p w:rsidR="00A25D1A" w:rsidRDefault="00A25D1A" w:rsidP="00A25D1A">
      <w:pPr>
        <w:pStyle w:val="32"/>
      </w:pPr>
    </w:p>
    <w:p w:rsidR="00A25D1A" w:rsidRDefault="00A25D1A" w:rsidP="00A25D1A">
      <w:pPr>
        <w:pStyle w:val="32"/>
      </w:pPr>
    </w:p>
    <w:p w:rsidR="00A25D1A" w:rsidRDefault="00A25D1A" w:rsidP="00A25D1A">
      <w:pPr>
        <w:pStyle w:val="32"/>
      </w:pPr>
    </w:p>
    <w:p w:rsidR="00A25D1A" w:rsidRDefault="00A25D1A" w:rsidP="00A25D1A">
      <w:pPr>
        <w:pStyle w:val="32"/>
      </w:pPr>
    </w:p>
    <w:p w:rsidR="00A25D1A" w:rsidRDefault="00A25D1A" w:rsidP="00A25D1A">
      <w:pPr>
        <w:pStyle w:val="32"/>
      </w:pPr>
    </w:p>
    <w:p w:rsidR="00A25D1A" w:rsidRDefault="00A25D1A" w:rsidP="00A25D1A">
      <w:pPr>
        <w:pStyle w:val="32"/>
      </w:pPr>
    </w:p>
    <w:p w:rsidR="00A25D1A" w:rsidRDefault="00A25D1A" w:rsidP="00A25D1A">
      <w:pPr>
        <w:pStyle w:val="32"/>
      </w:pPr>
    </w:p>
    <w:p w:rsidR="00A25D1A" w:rsidRDefault="00A25D1A" w:rsidP="00A25D1A">
      <w:pPr>
        <w:pStyle w:val="32"/>
      </w:pPr>
    </w:p>
    <w:p w:rsidR="00A25D1A" w:rsidRDefault="00A25D1A" w:rsidP="00A25D1A">
      <w:pPr>
        <w:pStyle w:val="32"/>
      </w:pPr>
    </w:p>
    <w:p w:rsidR="00A25D1A" w:rsidRDefault="00A25D1A" w:rsidP="00A25D1A">
      <w:pPr>
        <w:pStyle w:val="32"/>
      </w:pPr>
    </w:p>
    <w:p w:rsidR="00A25D1A" w:rsidRDefault="00A25D1A" w:rsidP="00A25D1A">
      <w:pPr>
        <w:pStyle w:val="32"/>
      </w:pPr>
    </w:p>
    <w:p w:rsidR="00A25D1A" w:rsidRDefault="00A25D1A" w:rsidP="00A25D1A">
      <w:pPr>
        <w:pStyle w:val="32"/>
      </w:pPr>
    </w:p>
    <w:p w:rsidR="00A25D1A" w:rsidRDefault="00A25D1A" w:rsidP="00A25D1A">
      <w:pPr>
        <w:pStyle w:val="32"/>
      </w:pPr>
    </w:p>
    <w:p w:rsidR="00A25D1A" w:rsidRDefault="00A25D1A" w:rsidP="00A25D1A">
      <w:pPr>
        <w:pStyle w:val="32"/>
      </w:pPr>
    </w:p>
    <w:p w:rsidR="00A25D1A" w:rsidRDefault="00A25D1A" w:rsidP="00A25D1A">
      <w:pPr>
        <w:pStyle w:val="32"/>
      </w:pPr>
    </w:p>
    <w:p w:rsidR="00A25D1A" w:rsidRDefault="00A25D1A" w:rsidP="00A25D1A">
      <w:pPr>
        <w:pStyle w:val="32"/>
      </w:pPr>
    </w:p>
    <w:p w:rsidR="00A25D1A" w:rsidRDefault="00A25D1A" w:rsidP="00A25D1A">
      <w:pPr>
        <w:pStyle w:val="32"/>
      </w:pPr>
    </w:p>
    <w:tbl>
      <w:tblPr>
        <w:tblStyle w:val="a7"/>
        <w:tblpPr w:leftFromText="181" w:rightFromText="181" w:vertAnchor="page" w:horzAnchor="margin" w:tblpY="15990"/>
        <w:tblOverlap w:val="never"/>
        <w:tblW w:w="567" w:type="dxa"/>
        <w:tblInd w:w="212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/>
      </w:tblPr>
      <w:tblGrid>
        <w:gridCol w:w="567"/>
      </w:tblGrid>
      <w:tr w:rsidR="00A25D1A" w:rsidRPr="00826BE1" w:rsidTr="005D1013">
        <w:trPr>
          <w:trHeight w:val="416"/>
        </w:trPr>
        <w:tc>
          <w:tcPr>
            <w:tcW w:w="567" w:type="dxa"/>
            <w:vAlign w:val="center"/>
          </w:tcPr>
          <w:p w:rsidR="00A25D1A" w:rsidRPr="00CC0797" w:rsidRDefault="00842184" w:rsidP="005D1013">
            <w:pPr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25</w:t>
            </w:r>
          </w:p>
        </w:tc>
      </w:tr>
    </w:tbl>
    <w:p w:rsidR="00A25D1A" w:rsidRDefault="00A25D1A" w:rsidP="00A25D1A">
      <w:pPr>
        <w:pStyle w:val="32"/>
      </w:pPr>
    </w:p>
    <w:p w:rsidR="00A25D1A" w:rsidRDefault="00A25D1A" w:rsidP="00A25D1A">
      <w:pPr>
        <w:pStyle w:val="32"/>
        <w:sectPr w:rsidR="00A25D1A" w:rsidSect="006A6296">
          <w:headerReference w:type="default" r:id="rId47"/>
          <w:footerReference w:type="default" r:id="rId48"/>
          <w:headerReference w:type="first" r:id="rId49"/>
          <w:footerReference w:type="first" r:id="rId50"/>
          <w:pgSz w:w="23814" w:h="16840" w:orient="landscape" w:code="8"/>
          <w:pgMar w:top="284" w:right="284" w:bottom="284" w:left="1701" w:header="284" w:footer="284" w:gutter="0"/>
          <w:cols w:space="708"/>
          <w:docGrid w:linePitch="360"/>
        </w:sectPr>
      </w:pPr>
    </w:p>
    <w:p w:rsidR="001A1B5C" w:rsidRPr="00437265" w:rsidRDefault="001A1B5C" w:rsidP="001A1B5C">
      <w:pPr>
        <w:pStyle w:val="32"/>
      </w:pPr>
      <w:r w:rsidRPr="00437265">
        <w:lastRenderedPageBreak/>
        <w:t>По данным замеров можно сделать следующие выводы:</w:t>
      </w:r>
    </w:p>
    <w:p w:rsidR="001A1B5C" w:rsidRPr="00437265" w:rsidRDefault="001A1B5C" w:rsidP="001A1B5C">
      <w:pPr>
        <w:pStyle w:val="10"/>
      </w:pPr>
      <w:r w:rsidRPr="00437265">
        <w:t>интенсивность эксхаляции радона (ИЭР) с единицы поверхности дамб и пляжей, не имеющих изолирующего покрытия, составляет 1500-7800 мБк/с*км.м;</w:t>
      </w:r>
    </w:p>
    <w:p w:rsidR="001A1B5C" w:rsidRPr="00437265" w:rsidRDefault="001A1B5C" w:rsidP="001A1B5C">
      <w:pPr>
        <w:pStyle w:val="10"/>
      </w:pPr>
      <w:r w:rsidRPr="00437265">
        <w:t>МЭД внешнего гамма-излучения на этих участках находится в пределах 110-350 мкР/ч. Следовательно, изолирующее покрытие должно обеспечить снижение ИЭР в 1,5-8 раз и снижение МЭД в 2-10 раз;</w:t>
      </w:r>
    </w:p>
    <w:p w:rsidR="001A1B5C" w:rsidRPr="00437265" w:rsidRDefault="001A1B5C" w:rsidP="001A1B5C">
      <w:pPr>
        <w:pStyle w:val="10"/>
      </w:pPr>
      <w:r w:rsidRPr="00437265">
        <w:t>на участках покрытых фосфогипсом и грунтом, ИЭР и МЭД не превышают норм</w:t>
      </w:r>
      <w:r w:rsidRPr="00437265">
        <w:t>а</w:t>
      </w:r>
      <w:r w:rsidRPr="00437265">
        <w:t>тивов и  не отличаются от фоновых значений;</w:t>
      </w:r>
    </w:p>
    <w:p w:rsidR="001A1B5C" w:rsidRPr="00437265" w:rsidRDefault="001A1B5C" w:rsidP="001A1B5C">
      <w:pPr>
        <w:pStyle w:val="10"/>
      </w:pPr>
      <w:r w:rsidRPr="00437265">
        <w:t>на участках территорий, примыкающих к хвостохранилищу и используемых для забора грунта и для сельскохозяйственных целей, ИЭР и МЭТ находятся на уро</w:t>
      </w:r>
      <w:r w:rsidRPr="00437265">
        <w:t>в</w:t>
      </w:r>
      <w:r w:rsidRPr="00437265">
        <w:t>не фона.</w:t>
      </w:r>
    </w:p>
    <w:p w:rsidR="005D1013" w:rsidRPr="00437265" w:rsidRDefault="005D1013" w:rsidP="005D1013">
      <w:pPr>
        <w:pStyle w:val="32"/>
        <w:rPr>
          <w:b/>
          <w:bCs/>
          <w:i/>
        </w:rPr>
      </w:pPr>
      <w:r w:rsidRPr="00437265">
        <w:rPr>
          <w:b/>
          <w:bCs/>
          <w:i/>
        </w:rPr>
        <w:t>Оценка минимальной толщины слоя фосфогипса, достаточной для о</w:t>
      </w:r>
      <w:r w:rsidRPr="00437265">
        <w:rPr>
          <w:b/>
          <w:bCs/>
          <w:i/>
        </w:rPr>
        <w:t>с</w:t>
      </w:r>
      <w:r w:rsidRPr="00437265">
        <w:rPr>
          <w:b/>
          <w:bCs/>
          <w:i/>
        </w:rPr>
        <w:t>лабления гамма-излучения от хвостов уранового производства и эксхаляции радона до допустимых значений</w:t>
      </w:r>
    </w:p>
    <w:p w:rsidR="005D1013" w:rsidRPr="005D1013" w:rsidRDefault="005D1013" w:rsidP="005D1013">
      <w:pPr>
        <w:pStyle w:val="32"/>
        <w:rPr>
          <w:i/>
        </w:rPr>
      </w:pPr>
      <w:r w:rsidRPr="005D1013">
        <w:rPr>
          <w:i/>
        </w:rPr>
        <w:t>Исходные данные:</w:t>
      </w:r>
    </w:p>
    <w:p w:rsidR="005D1013" w:rsidRPr="00437265" w:rsidRDefault="005D1013" w:rsidP="005D1013">
      <w:pPr>
        <w:pStyle w:val="10"/>
      </w:pPr>
      <w:r w:rsidRPr="00437265">
        <w:t>среднее значение мощности дозы гамма-излучения на поверхности незакрытых хвостов (Р</w:t>
      </w:r>
      <w:r w:rsidRPr="00437265">
        <w:rPr>
          <w:vertAlign w:val="subscript"/>
        </w:rPr>
        <w:t>0</w:t>
      </w:r>
      <w:r w:rsidRPr="00437265">
        <w:t>) ~ 545 мкР/ч = 5,45 мкГр/ч;</w:t>
      </w:r>
    </w:p>
    <w:p w:rsidR="005D1013" w:rsidRPr="00437265" w:rsidRDefault="005D1013" w:rsidP="005D1013">
      <w:pPr>
        <w:pStyle w:val="10"/>
      </w:pPr>
      <w:r w:rsidRPr="00437265">
        <w:t xml:space="preserve">допустимое значение мощности дозы гамма-излучения на высоте </w:t>
      </w:r>
      <w:smartTag w:uri="urn:schemas-microsoft-com:office:smarttags" w:element="metricconverter">
        <w:smartTagPr>
          <w:attr w:name="ProductID" w:val="1 м"/>
        </w:smartTagPr>
        <w:r w:rsidRPr="00437265">
          <w:t>1 м</w:t>
        </w:r>
      </w:smartTag>
      <w:r w:rsidRPr="00437265">
        <w:t xml:space="preserve"> над повер</w:t>
      </w:r>
      <w:r w:rsidRPr="00437265">
        <w:t>х</w:t>
      </w:r>
      <w:r w:rsidRPr="00437265">
        <w:t>ностью захороненного хвостохранилища (Р) – 100 мкР/ч = 1,0 мкГр/ч;</w:t>
      </w:r>
    </w:p>
    <w:p w:rsidR="005D1013" w:rsidRPr="00437265" w:rsidRDefault="005D1013" w:rsidP="005D1013">
      <w:pPr>
        <w:pStyle w:val="10"/>
      </w:pPr>
      <w:r w:rsidRPr="00437265">
        <w:t>среднее значение плотности потока радона с поверхности незакрытых хвостов (</w:t>
      </w:r>
      <w:r w:rsidRPr="00437265">
        <w:rPr>
          <w:lang w:val="en-US"/>
        </w:rPr>
        <w:t>q</w:t>
      </w:r>
      <w:r w:rsidRPr="00437265">
        <w:rPr>
          <w:vertAlign w:val="subscript"/>
        </w:rPr>
        <w:t>0</w:t>
      </w:r>
      <w:r w:rsidRPr="00437265">
        <w:t>) ~ 5,3 Бк/м</w:t>
      </w:r>
      <w:r w:rsidRPr="00437265">
        <w:rPr>
          <w:vertAlign w:val="superscript"/>
        </w:rPr>
        <w:t>2</w:t>
      </w:r>
      <w:r w:rsidRPr="00437265">
        <w:t>·с;</w:t>
      </w:r>
    </w:p>
    <w:p w:rsidR="005D1013" w:rsidRPr="00437265" w:rsidRDefault="005D1013" w:rsidP="005D1013">
      <w:pPr>
        <w:pStyle w:val="10"/>
      </w:pPr>
      <w:r w:rsidRPr="00437265">
        <w:t>допустимое значение плотности потока радона с поверхности захороненного хв</w:t>
      </w:r>
      <w:r w:rsidRPr="00437265">
        <w:t>о</w:t>
      </w:r>
      <w:r w:rsidRPr="00437265">
        <w:t>стохранилища (</w:t>
      </w:r>
      <w:r w:rsidRPr="00437265">
        <w:rPr>
          <w:lang w:val="en-US"/>
        </w:rPr>
        <w:t>q</w:t>
      </w:r>
      <w:r w:rsidRPr="00437265">
        <w:t>) – 1,0 Бк/м</w:t>
      </w:r>
      <w:r w:rsidRPr="00437265">
        <w:rPr>
          <w:vertAlign w:val="superscript"/>
        </w:rPr>
        <w:t>2</w:t>
      </w:r>
      <w:r w:rsidRPr="00437265">
        <w:t>·с;</w:t>
      </w:r>
    </w:p>
    <w:p w:rsidR="005D1013" w:rsidRPr="00437265" w:rsidRDefault="005D1013" w:rsidP="005D1013">
      <w:pPr>
        <w:pStyle w:val="10"/>
      </w:pPr>
      <w:r w:rsidRPr="00437265">
        <w:t>среднее значение плотности (объемной массы) фосфогипса ~ 1570 кг/м</w:t>
      </w:r>
      <w:r w:rsidRPr="00437265">
        <w:rPr>
          <w:vertAlign w:val="superscript"/>
        </w:rPr>
        <w:t>3</w:t>
      </w:r>
      <w:r w:rsidRPr="00437265">
        <w:t>;</w:t>
      </w:r>
    </w:p>
    <w:p w:rsidR="005D1013" w:rsidRPr="00437265" w:rsidRDefault="005D1013" w:rsidP="005D1013">
      <w:pPr>
        <w:pStyle w:val="10"/>
      </w:pPr>
      <w:r w:rsidRPr="00437265">
        <w:t>среднее значение линейного коэффициента ослабления гамма-излучения в фо</w:t>
      </w:r>
      <w:r w:rsidRPr="00437265">
        <w:t>с</w:t>
      </w:r>
      <w:r w:rsidRPr="00437265">
        <w:t>фогипсе (μ) ~ 5,65 м</w:t>
      </w:r>
      <w:r w:rsidRPr="00437265">
        <w:rPr>
          <w:vertAlign w:val="superscript"/>
        </w:rPr>
        <w:t>-1</w:t>
      </w:r>
      <w:r w:rsidRPr="00437265">
        <w:t>;</w:t>
      </w:r>
    </w:p>
    <w:p w:rsidR="005D1013" w:rsidRPr="00437265" w:rsidRDefault="005D1013" w:rsidP="005D1013">
      <w:pPr>
        <w:pStyle w:val="10"/>
      </w:pPr>
      <w:r w:rsidRPr="00437265">
        <w:t>среднее значение коэффициента диффузии радона в фосфогипсе (К</w:t>
      </w:r>
      <w:r w:rsidRPr="00437265">
        <w:rPr>
          <w:vertAlign w:val="subscript"/>
        </w:rPr>
        <w:t>д</w:t>
      </w:r>
      <w:r w:rsidRPr="00437265">
        <w:t>) ~ 8,33·10</w:t>
      </w:r>
      <w:r w:rsidRPr="00437265">
        <w:rPr>
          <w:vertAlign w:val="superscript"/>
        </w:rPr>
        <w:t>-8</w:t>
      </w:r>
      <w:r w:rsidRPr="00437265">
        <w:t xml:space="preserve"> м</w:t>
      </w:r>
      <w:r w:rsidRPr="00437265">
        <w:rPr>
          <w:vertAlign w:val="superscript"/>
        </w:rPr>
        <w:t>2</w:t>
      </w:r>
      <w:r w:rsidRPr="00437265">
        <w:t>/с;</w:t>
      </w:r>
    </w:p>
    <w:p w:rsidR="005D1013" w:rsidRPr="00437265" w:rsidRDefault="005D1013" w:rsidP="005D1013">
      <w:pPr>
        <w:pStyle w:val="10"/>
      </w:pPr>
      <w:r w:rsidRPr="00437265">
        <w:t>константа распада радона (λ) – 2,1·10</w:t>
      </w:r>
      <w:r w:rsidRPr="00437265">
        <w:rPr>
          <w:vertAlign w:val="superscript"/>
        </w:rPr>
        <w:t>-6</w:t>
      </w:r>
      <w:r w:rsidRPr="00437265">
        <w:t xml:space="preserve"> с</w:t>
      </w:r>
      <w:r w:rsidRPr="00437265">
        <w:rPr>
          <w:vertAlign w:val="superscript"/>
        </w:rPr>
        <w:t>-1</w:t>
      </w:r>
      <w:r w:rsidRPr="00437265">
        <w:t>.</w:t>
      </w:r>
    </w:p>
    <w:tbl>
      <w:tblPr>
        <w:tblpPr w:leftFromText="180" w:rightFromText="180" w:vertAnchor="page" w:horzAnchor="margin" w:tblpXSpec="right" w:tblpY="15931"/>
        <w:tblW w:w="567" w:type="dxa"/>
        <w:tblLayout w:type="fixed"/>
        <w:tblLook w:val="01E0"/>
      </w:tblPr>
      <w:tblGrid>
        <w:gridCol w:w="567"/>
      </w:tblGrid>
      <w:tr w:rsidR="000E0C62" w:rsidTr="008D2D34">
        <w:trPr>
          <w:trHeight w:val="416"/>
        </w:trPr>
        <w:tc>
          <w:tcPr>
            <w:tcW w:w="567" w:type="dxa"/>
            <w:vAlign w:val="center"/>
          </w:tcPr>
          <w:p w:rsidR="000E0C62" w:rsidRPr="001A0F7B" w:rsidRDefault="00842184" w:rsidP="008D2D34">
            <w:pPr>
              <w:spacing w:before="0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26</w:t>
            </w:r>
          </w:p>
        </w:tc>
      </w:tr>
    </w:tbl>
    <w:p w:rsidR="005D1013" w:rsidRPr="00F50321" w:rsidRDefault="005D1013" w:rsidP="00F50321">
      <w:pPr>
        <w:pStyle w:val="32"/>
        <w:rPr>
          <w:i/>
        </w:rPr>
      </w:pPr>
      <w:r w:rsidRPr="00F50321">
        <w:rPr>
          <w:i/>
        </w:rPr>
        <w:t>Расчет ослабления гамма-излучения.</w:t>
      </w:r>
    </w:p>
    <w:p w:rsidR="005D1013" w:rsidRPr="00437265" w:rsidRDefault="005D1013" w:rsidP="00F50321">
      <w:pPr>
        <w:pStyle w:val="32"/>
      </w:pPr>
      <w:r w:rsidRPr="00437265">
        <w:t>Средняя мощность дозы (Р) гамма-излучения от хвостов на поверхности пер</w:t>
      </w:r>
      <w:r w:rsidRPr="00437265">
        <w:t>е</w:t>
      </w:r>
      <w:r w:rsidRPr="00437265">
        <w:t xml:space="preserve">крывающего их слоя фосфогипса толщиной </w:t>
      </w:r>
      <w:r w:rsidRPr="00437265">
        <w:rPr>
          <w:lang w:val="en-US"/>
        </w:rPr>
        <w:t>h</w:t>
      </w:r>
      <w:r w:rsidRPr="00437265">
        <w:t xml:space="preserve"> может быть оценена по формуле:</w:t>
      </w:r>
    </w:p>
    <w:p w:rsidR="005D1013" w:rsidRPr="00437265" w:rsidRDefault="005D1013" w:rsidP="00F50321">
      <w:pPr>
        <w:pStyle w:val="32"/>
      </w:pPr>
      <w:r w:rsidRPr="00437265">
        <w:t>Р = Р</w:t>
      </w:r>
      <w:r w:rsidRPr="00437265">
        <w:rPr>
          <w:vertAlign w:val="subscript"/>
        </w:rPr>
        <w:t>0</w:t>
      </w:r>
      <w:r w:rsidRPr="00437265">
        <w:t xml:space="preserve"> · Ф (μ · </w:t>
      </w:r>
      <w:r w:rsidRPr="00437265">
        <w:rPr>
          <w:lang w:val="en-US"/>
        </w:rPr>
        <w:t>h</w:t>
      </w:r>
      <w:r w:rsidRPr="00437265">
        <w:t>),</w:t>
      </w:r>
      <w:r w:rsidRPr="00437265">
        <w:tab/>
      </w:r>
      <w:r w:rsidRPr="00437265">
        <w:tab/>
      </w:r>
      <w:r w:rsidRPr="00437265">
        <w:tab/>
      </w:r>
      <w:r w:rsidRPr="00437265">
        <w:tab/>
      </w:r>
      <w:r w:rsidRPr="00437265">
        <w:tab/>
        <w:t>(6.1)</w:t>
      </w:r>
    </w:p>
    <w:p w:rsidR="005D1013" w:rsidRPr="00437265" w:rsidRDefault="005D1013" w:rsidP="00F50321">
      <w:pPr>
        <w:pStyle w:val="32"/>
      </w:pPr>
      <w:r w:rsidRPr="00437265">
        <w:t xml:space="preserve">где: </w:t>
      </w:r>
    </w:p>
    <w:tbl>
      <w:tblPr>
        <w:tblW w:w="0" w:type="auto"/>
        <w:jc w:val="center"/>
        <w:tblInd w:w="1591" w:type="dxa"/>
        <w:tblLayout w:type="fixed"/>
        <w:tblLook w:val="01E0"/>
      </w:tblPr>
      <w:tblGrid>
        <w:gridCol w:w="851"/>
        <w:gridCol w:w="7857"/>
      </w:tblGrid>
      <w:tr w:rsidR="005D1013" w:rsidRPr="00F50321" w:rsidTr="00F50321">
        <w:trPr>
          <w:jc w:val="center"/>
        </w:trPr>
        <w:tc>
          <w:tcPr>
            <w:tcW w:w="851" w:type="dxa"/>
          </w:tcPr>
          <w:p w:rsidR="005D1013" w:rsidRPr="00F50321" w:rsidRDefault="005D1013" w:rsidP="00F50321">
            <w:pPr>
              <w:spacing w:before="0"/>
              <w:ind w:left="0" w:firstLine="0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F50321">
              <w:rPr>
                <w:rFonts w:ascii="Arial" w:hAnsi="Arial" w:cs="Arial"/>
                <w:sz w:val="24"/>
                <w:szCs w:val="24"/>
              </w:rPr>
              <w:t>Р</w:t>
            </w:r>
            <w:r w:rsidRPr="00F50321">
              <w:rPr>
                <w:rFonts w:ascii="Arial" w:hAnsi="Arial" w:cs="Arial"/>
                <w:sz w:val="24"/>
                <w:szCs w:val="24"/>
                <w:vertAlign w:val="subscript"/>
              </w:rPr>
              <w:t>0</w:t>
            </w:r>
          </w:p>
        </w:tc>
        <w:tc>
          <w:tcPr>
            <w:tcW w:w="7857" w:type="dxa"/>
          </w:tcPr>
          <w:p w:rsidR="005D1013" w:rsidRPr="00F50321" w:rsidRDefault="005D1013" w:rsidP="00F50321">
            <w:pPr>
              <w:spacing w:before="0"/>
              <w:ind w:left="0" w:firstLine="0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F50321">
              <w:rPr>
                <w:rFonts w:ascii="Arial" w:hAnsi="Arial" w:cs="Arial"/>
                <w:sz w:val="24"/>
                <w:szCs w:val="24"/>
              </w:rPr>
              <w:t>– мощность дозы гамма-излучения на поверхности незакрытых хвостов (5,45 мкГр/ч);</w:t>
            </w:r>
          </w:p>
        </w:tc>
      </w:tr>
      <w:tr w:rsidR="005D1013" w:rsidRPr="00F50321" w:rsidTr="00F50321">
        <w:trPr>
          <w:jc w:val="center"/>
        </w:trPr>
        <w:tc>
          <w:tcPr>
            <w:tcW w:w="851" w:type="dxa"/>
          </w:tcPr>
          <w:p w:rsidR="005D1013" w:rsidRPr="00F50321" w:rsidRDefault="005D1013" w:rsidP="00F50321">
            <w:pPr>
              <w:spacing w:before="0"/>
              <w:ind w:left="0" w:firstLine="0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F50321">
              <w:rPr>
                <w:rFonts w:ascii="Arial" w:hAnsi="Arial" w:cs="Arial"/>
                <w:sz w:val="24"/>
                <w:szCs w:val="24"/>
              </w:rPr>
              <w:t>Ф</w:t>
            </w:r>
          </w:p>
        </w:tc>
        <w:tc>
          <w:tcPr>
            <w:tcW w:w="7857" w:type="dxa"/>
          </w:tcPr>
          <w:p w:rsidR="005D1013" w:rsidRPr="00F50321" w:rsidRDefault="005D1013" w:rsidP="00F50321">
            <w:pPr>
              <w:spacing w:before="0"/>
              <w:ind w:left="0" w:firstLine="0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F50321">
              <w:rPr>
                <w:rFonts w:ascii="Arial" w:hAnsi="Arial" w:cs="Arial"/>
                <w:sz w:val="24"/>
                <w:szCs w:val="24"/>
              </w:rPr>
              <w:t>– функция Кинга;</w:t>
            </w:r>
          </w:p>
        </w:tc>
      </w:tr>
      <w:tr w:rsidR="005D1013" w:rsidRPr="00F50321" w:rsidTr="00F50321">
        <w:trPr>
          <w:jc w:val="center"/>
        </w:trPr>
        <w:tc>
          <w:tcPr>
            <w:tcW w:w="851" w:type="dxa"/>
          </w:tcPr>
          <w:p w:rsidR="005D1013" w:rsidRPr="00F50321" w:rsidRDefault="005D1013" w:rsidP="00F50321">
            <w:pPr>
              <w:spacing w:before="0"/>
              <w:ind w:left="0" w:firstLine="0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F50321">
              <w:rPr>
                <w:rFonts w:ascii="Arial" w:hAnsi="Arial" w:cs="Arial"/>
                <w:sz w:val="24"/>
                <w:szCs w:val="24"/>
              </w:rPr>
              <w:t>μ</w:t>
            </w:r>
          </w:p>
        </w:tc>
        <w:tc>
          <w:tcPr>
            <w:tcW w:w="7857" w:type="dxa"/>
          </w:tcPr>
          <w:p w:rsidR="005D1013" w:rsidRPr="00F50321" w:rsidRDefault="005D1013" w:rsidP="00F50321">
            <w:pPr>
              <w:spacing w:before="0"/>
              <w:ind w:left="0" w:firstLine="0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F50321">
              <w:rPr>
                <w:rFonts w:ascii="Arial" w:hAnsi="Arial" w:cs="Arial"/>
                <w:sz w:val="24"/>
                <w:szCs w:val="24"/>
              </w:rPr>
              <w:t>– линейный коэффициент ослабления гамма-излучения в фосф</w:t>
            </w:r>
            <w:r w:rsidRPr="00F50321">
              <w:rPr>
                <w:rFonts w:ascii="Arial" w:hAnsi="Arial" w:cs="Arial"/>
                <w:sz w:val="24"/>
                <w:szCs w:val="24"/>
              </w:rPr>
              <w:t>о</w:t>
            </w:r>
            <w:r w:rsidRPr="00F50321">
              <w:rPr>
                <w:rFonts w:ascii="Arial" w:hAnsi="Arial" w:cs="Arial"/>
                <w:sz w:val="24"/>
                <w:szCs w:val="24"/>
              </w:rPr>
              <w:t>гипсе (5,65 м</w:t>
            </w:r>
            <w:r w:rsidRPr="00F50321">
              <w:rPr>
                <w:rFonts w:ascii="Arial" w:hAnsi="Arial" w:cs="Arial"/>
                <w:sz w:val="24"/>
                <w:szCs w:val="24"/>
                <w:vertAlign w:val="superscript"/>
              </w:rPr>
              <w:t>-1</w:t>
            </w:r>
            <w:r w:rsidRPr="00F50321">
              <w:rPr>
                <w:rFonts w:ascii="Arial" w:hAnsi="Arial" w:cs="Arial"/>
                <w:sz w:val="24"/>
                <w:szCs w:val="24"/>
              </w:rPr>
              <w:t xml:space="preserve">) </w:t>
            </w:r>
          </w:p>
        </w:tc>
      </w:tr>
      <w:tr w:rsidR="005D1013" w:rsidRPr="00F50321" w:rsidTr="00F50321">
        <w:trPr>
          <w:jc w:val="center"/>
        </w:trPr>
        <w:tc>
          <w:tcPr>
            <w:tcW w:w="851" w:type="dxa"/>
          </w:tcPr>
          <w:p w:rsidR="005D1013" w:rsidRPr="00F50321" w:rsidRDefault="005D1013" w:rsidP="00F50321">
            <w:pPr>
              <w:spacing w:before="0"/>
              <w:ind w:left="0" w:firstLine="0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F50321">
              <w:rPr>
                <w:rFonts w:ascii="Arial" w:hAnsi="Arial" w:cs="Arial"/>
                <w:sz w:val="24"/>
                <w:szCs w:val="24"/>
                <w:lang w:val="en-US"/>
              </w:rPr>
              <w:t>h</w:t>
            </w:r>
          </w:p>
        </w:tc>
        <w:tc>
          <w:tcPr>
            <w:tcW w:w="7857" w:type="dxa"/>
          </w:tcPr>
          <w:p w:rsidR="005D1013" w:rsidRPr="00F50321" w:rsidRDefault="005D1013" w:rsidP="00F50321">
            <w:pPr>
              <w:spacing w:before="0"/>
              <w:ind w:left="0" w:firstLine="0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F50321">
              <w:rPr>
                <w:rFonts w:ascii="Arial" w:hAnsi="Arial" w:cs="Arial"/>
                <w:sz w:val="24"/>
                <w:szCs w:val="24"/>
              </w:rPr>
              <w:t>– толщина слоя фосфогипса.</w:t>
            </w:r>
          </w:p>
        </w:tc>
      </w:tr>
    </w:tbl>
    <w:p w:rsidR="00F50321" w:rsidRDefault="00F50321" w:rsidP="00F50321">
      <w:pPr>
        <w:pStyle w:val="32"/>
      </w:pPr>
    </w:p>
    <w:p w:rsidR="001A1B5C" w:rsidRDefault="001A1B5C">
      <w:pPr>
        <w:rPr>
          <w:rFonts w:ascii="Arial" w:hAnsi="Arial" w:cs="Arial"/>
          <w:sz w:val="24"/>
          <w:szCs w:val="24"/>
        </w:rPr>
      </w:pPr>
      <w:r>
        <w:br w:type="page"/>
      </w:r>
    </w:p>
    <w:p w:rsidR="005D1013" w:rsidRPr="00437265" w:rsidRDefault="005D1013" w:rsidP="00F50321">
      <w:pPr>
        <w:pStyle w:val="32"/>
      </w:pPr>
      <w:r w:rsidRPr="00437265">
        <w:lastRenderedPageBreak/>
        <w:t>Требуемый коэффициент ослабления гамма-излучения составит:</w:t>
      </w:r>
    </w:p>
    <w:p w:rsidR="005D1013" w:rsidRPr="00437265" w:rsidRDefault="005D1013" w:rsidP="00F50321">
      <w:pPr>
        <w:pStyle w:val="32"/>
      </w:pPr>
      <w:r w:rsidRPr="00437265">
        <w:t>Р / Р</w:t>
      </w:r>
      <w:r w:rsidRPr="00437265">
        <w:rPr>
          <w:vertAlign w:val="subscript"/>
        </w:rPr>
        <w:t>0</w:t>
      </w:r>
      <w:r w:rsidRPr="00437265">
        <w:t xml:space="preserve"> = Ф (μ · </w:t>
      </w:r>
      <w:r w:rsidRPr="00437265">
        <w:rPr>
          <w:lang w:val="en-US"/>
        </w:rPr>
        <w:t>h</w:t>
      </w:r>
      <w:r w:rsidRPr="00437265">
        <w:t>) = 1 / 5,45 = 0,1835</w:t>
      </w:r>
      <w:r w:rsidRPr="00437265">
        <w:tab/>
      </w:r>
      <w:r w:rsidRPr="00437265">
        <w:tab/>
        <w:t>(6.2)</w:t>
      </w:r>
    </w:p>
    <w:p w:rsidR="005D1013" w:rsidRPr="00437265" w:rsidRDefault="005D1013" w:rsidP="00F50321">
      <w:pPr>
        <w:pStyle w:val="32"/>
      </w:pPr>
      <w:r w:rsidRPr="00437265">
        <w:t>Этому значению функции Кинга Ф соответствует значение:</w:t>
      </w:r>
    </w:p>
    <w:p w:rsidR="005D1013" w:rsidRPr="00437265" w:rsidRDefault="005D1013" w:rsidP="00F50321">
      <w:pPr>
        <w:pStyle w:val="32"/>
      </w:pPr>
      <w:r w:rsidRPr="00437265">
        <w:t xml:space="preserve">μ · </w:t>
      </w:r>
      <w:r w:rsidRPr="00437265">
        <w:rPr>
          <w:lang w:val="en-US"/>
        </w:rPr>
        <w:t>h</w:t>
      </w:r>
      <w:r w:rsidRPr="00437265">
        <w:t xml:space="preserve"> = 0,861</w:t>
      </w:r>
      <w:r w:rsidRPr="00437265">
        <w:tab/>
      </w:r>
      <w:r w:rsidRPr="00437265">
        <w:tab/>
      </w:r>
      <w:r w:rsidRPr="00437265">
        <w:tab/>
      </w:r>
      <w:r w:rsidRPr="00437265">
        <w:tab/>
      </w:r>
      <w:r w:rsidRPr="00437265">
        <w:tab/>
      </w:r>
      <w:r w:rsidRPr="00437265">
        <w:tab/>
        <w:t>(6.3)</w:t>
      </w:r>
    </w:p>
    <w:p w:rsidR="005D1013" w:rsidRPr="00437265" w:rsidRDefault="005D1013" w:rsidP="00F50321">
      <w:pPr>
        <w:pStyle w:val="32"/>
      </w:pPr>
      <w:r w:rsidRPr="00437265">
        <w:t>Подставляя в (3) μ = 5,65 м</w:t>
      </w:r>
      <w:r w:rsidRPr="00437265">
        <w:rPr>
          <w:vertAlign w:val="superscript"/>
        </w:rPr>
        <w:t>-1</w:t>
      </w:r>
      <w:r w:rsidRPr="00437265">
        <w:t>, получаем:</w:t>
      </w:r>
    </w:p>
    <w:p w:rsidR="005D1013" w:rsidRPr="00437265" w:rsidRDefault="005D1013" w:rsidP="00F50321">
      <w:pPr>
        <w:pStyle w:val="32"/>
      </w:pPr>
      <w:r w:rsidRPr="00437265">
        <w:rPr>
          <w:lang w:val="en-US"/>
        </w:rPr>
        <w:t>h</w:t>
      </w:r>
      <w:r w:rsidRPr="00437265">
        <w:t xml:space="preserve"> = 0,861 / 5,65 = 0,152 ≈ </w:t>
      </w:r>
      <w:smartTag w:uri="urn:schemas-microsoft-com:office:smarttags" w:element="metricconverter">
        <w:smartTagPr>
          <w:attr w:name="ProductID" w:val="0,15 м"/>
        </w:smartTagPr>
        <w:r w:rsidRPr="00437265">
          <w:t>0,15 м</w:t>
        </w:r>
      </w:smartTag>
      <w:r w:rsidRPr="00437265">
        <w:tab/>
      </w:r>
      <w:r w:rsidRPr="00437265">
        <w:tab/>
      </w:r>
      <w:r w:rsidRPr="00437265">
        <w:tab/>
        <w:t>(6.4)</w:t>
      </w:r>
    </w:p>
    <w:p w:rsidR="005D1013" w:rsidRPr="00437265" w:rsidRDefault="005D1013" w:rsidP="00F50321">
      <w:pPr>
        <w:pStyle w:val="32"/>
      </w:pPr>
      <w:r w:rsidRPr="00437265">
        <w:t>Таким образом, минимальная толщина слоя фосфогипса, обеспечивающая о</w:t>
      </w:r>
      <w:r w:rsidRPr="00437265">
        <w:t>с</w:t>
      </w:r>
      <w:r w:rsidRPr="00437265">
        <w:t>лабление средней мощности дозы гамма-излучения от хвостов уранового произво</w:t>
      </w:r>
      <w:r w:rsidRPr="00437265">
        <w:t>д</w:t>
      </w:r>
      <w:r w:rsidRPr="00437265">
        <w:t xml:space="preserve">ства до допустимого значения, составляет  ~ </w:t>
      </w:r>
      <w:smartTag w:uri="urn:schemas-microsoft-com:office:smarttags" w:element="metricconverter">
        <w:smartTagPr>
          <w:attr w:name="ProductID" w:val="0,15 м"/>
        </w:smartTagPr>
        <w:r w:rsidRPr="00437265">
          <w:t>0,15 м</w:t>
        </w:r>
      </w:smartTag>
      <w:r w:rsidRPr="00437265">
        <w:t xml:space="preserve"> (при правильности исходных да</w:t>
      </w:r>
      <w:r w:rsidRPr="00437265">
        <w:t>н</w:t>
      </w:r>
      <w:r w:rsidRPr="00437265">
        <w:t>ных).</w:t>
      </w:r>
    </w:p>
    <w:p w:rsidR="005D1013" w:rsidRPr="00F50321" w:rsidRDefault="005D1013" w:rsidP="00F50321">
      <w:pPr>
        <w:pStyle w:val="32"/>
        <w:rPr>
          <w:i/>
        </w:rPr>
      </w:pPr>
      <w:r w:rsidRPr="00F50321">
        <w:rPr>
          <w:i/>
        </w:rPr>
        <w:t>Расчет ослабления эксхаляции радона.</w:t>
      </w:r>
    </w:p>
    <w:p w:rsidR="005D1013" w:rsidRPr="00437265" w:rsidRDefault="005D1013" w:rsidP="00F50321">
      <w:pPr>
        <w:pStyle w:val="32"/>
      </w:pPr>
      <w:r w:rsidRPr="00437265">
        <w:t>Плотность потока радона с поверхности защитного экрана (</w:t>
      </w:r>
      <w:r w:rsidRPr="00437265">
        <w:rPr>
          <w:lang w:val="en-US"/>
        </w:rPr>
        <w:t>q</w:t>
      </w:r>
      <w:r w:rsidRPr="00437265">
        <w:t>, без учета радия, содержащегося в материале экрана) и с поверхности незакрытых хвостов (</w:t>
      </w:r>
      <w:r w:rsidRPr="00437265">
        <w:rPr>
          <w:lang w:val="en-US"/>
        </w:rPr>
        <w:t>q</w:t>
      </w:r>
      <w:r w:rsidRPr="00437265">
        <w:rPr>
          <w:vertAlign w:val="subscript"/>
        </w:rPr>
        <w:t>0</w:t>
      </w:r>
      <w:r w:rsidRPr="00437265">
        <w:t>) связ</w:t>
      </w:r>
      <w:r w:rsidRPr="00437265">
        <w:t>а</w:t>
      </w:r>
      <w:r w:rsidRPr="00437265">
        <w:t>ны между собой зависимостью:</w:t>
      </w:r>
    </w:p>
    <w:p w:rsidR="005D1013" w:rsidRPr="00437265" w:rsidRDefault="005D1013" w:rsidP="00F50321">
      <w:pPr>
        <w:pStyle w:val="32"/>
      </w:pPr>
      <w:r w:rsidRPr="00437265">
        <w:rPr>
          <w:lang w:val="en-US"/>
        </w:rPr>
        <w:t>q</w:t>
      </w:r>
      <w:r w:rsidRPr="00437265">
        <w:t xml:space="preserve"> = </w:t>
      </w:r>
      <w:r w:rsidRPr="00437265">
        <w:rPr>
          <w:position w:val="-74"/>
        </w:rPr>
        <w:object w:dxaOrig="1359" w:dyaOrig="11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8.5pt;height:56.9pt" o:ole="">
            <v:imagedata r:id="rId51" o:title=""/>
          </v:shape>
          <o:OLEObject Type="Embed" ProgID="Equation.3" ShapeID="_x0000_i1025" DrawAspect="Content" ObjectID="_1376393266" r:id="rId52"/>
        </w:object>
      </w:r>
      <w:r w:rsidRPr="00437265">
        <w:t>,</w:t>
      </w:r>
      <w:r w:rsidRPr="00437265">
        <w:tab/>
      </w:r>
      <w:r w:rsidRPr="00437265">
        <w:tab/>
      </w:r>
      <w:r w:rsidRPr="00437265">
        <w:tab/>
      </w:r>
      <w:r w:rsidRPr="00437265">
        <w:tab/>
      </w:r>
      <w:r w:rsidRPr="00437265">
        <w:tab/>
        <w:t>(6.5)</w:t>
      </w:r>
    </w:p>
    <w:p w:rsidR="005D1013" w:rsidRPr="00437265" w:rsidRDefault="005D1013" w:rsidP="00F50321">
      <w:pPr>
        <w:pStyle w:val="32"/>
      </w:pPr>
      <w:r w:rsidRPr="00437265">
        <w:t xml:space="preserve">где: </w:t>
      </w:r>
    </w:p>
    <w:tbl>
      <w:tblPr>
        <w:tblW w:w="0" w:type="auto"/>
        <w:jc w:val="center"/>
        <w:tblInd w:w="648" w:type="dxa"/>
        <w:tblLook w:val="01E0"/>
      </w:tblPr>
      <w:tblGrid>
        <w:gridCol w:w="864"/>
        <w:gridCol w:w="8059"/>
      </w:tblGrid>
      <w:tr w:rsidR="005D1013" w:rsidRPr="00F50321" w:rsidTr="005D1013">
        <w:trPr>
          <w:jc w:val="center"/>
        </w:trPr>
        <w:tc>
          <w:tcPr>
            <w:tcW w:w="864" w:type="dxa"/>
          </w:tcPr>
          <w:p w:rsidR="005D1013" w:rsidRPr="00F50321" w:rsidRDefault="005D1013" w:rsidP="005D1013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F50321">
              <w:rPr>
                <w:rFonts w:ascii="Arial" w:hAnsi="Arial" w:cs="Arial"/>
                <w:sz w:val="24"/>
                <w:szCs w:val="24"/>
              </w:rPr>
              <w:t>К</w:t>
            </w:r>
            <w:r w:rsidRPr="00F50321">
              <w:rPr>
                <w:rFonts w:ascii="Arial" w:hAnsi="Arial" w:cs="Arial"/>
                <w:sz w:val="24"/>
                <w:szCs w:val="24"/>
                <w:vertAlign w:val="subscript"/>
              </w:rPr>
              <w:t>д</w:t>
            </w:r>
          </w:p>
        </w:tc>
        <w:tc>
          <w:tcPr>
            <w:tcW w:w="8059" w:type="dxa"/>
          </w:tcPr>
          <w:p w:rsidR="005D1013" w:rsidRPr="00F50321" w:rsidRDefault="005D1013" w:rsidP="00F50321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F50321">
              <w:rPr>
                <w:rFonts w:ascii="Arial" w:hAnsi="Arial" w:cs="Arial"/>
                <w:sz w:val="24"/>
                <w:szCs w:val="24"/>
              </w:rPr>
              <w:t>– коэффициент диффузии радона в материале защитного экрана;</w:t>
            </w:r>
          </w:p>
        </w:tc>
      </w:tr>
      <w:tr w:rsidR="005D1013" w:rsidRPr="00F50321" w:rsidTr="005D1013">
        <w:trPr>
          <w:jc w:val="center"/>
        </w:trPr>
        <w:tc>
          <w:tcPr>
            <w:tcW w:w="864" w:type="dxa"/>
          </w:tcPr>
          <w:p w:rsidR="005D1013" w:rsidRPr="00F50321" w:rsidRDefault="005D1013" w:rsidP="005D1013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F50321">
              <w:rPr>
                <w:rFonts w:ascii="Arial" w:hAnsi="Arial" w:cs="Arial"/>
                <w:sz w:val="24"/>
                <w:szCs w:val="24"/>
              </w:rPr>
              <w:t>Ф</w:t>
            </w:r>
          </w:p>
        </w:tc>
        <w:tc>
          <w:tcPr>
            <w:tcW w:w="8059" w:type="dxa"/>
          </w:tcPr>
          <w:p w:rsidR="005D1013" w:rsidRPr="00F50321" w:rsidRDefault="005D1013" w:rsidP="00F50321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F50321">
              <w:rPr>
                <w:rFonts w:ascii="Arial" w:hAnsi="Arial" w:cs="Arial"/>
                <w:sz w:val="24"/>
                <w:szCs w:val="24"/>
              </w:rPr>
              <w:t>– функция Кинга;</w:t>
            </w:r>
          </w:p>
        </w:tc>
      </w:tr>
      <w:tr w:rsidR="005D1013" w:rsidRPr="00F50321" w:rsidTr="005D1013">
        <w:trPr>
          <w:jc w:val="center"/>
        </w:trPr>
        <w:tc>
          <w:tcPr>
            <w:tcW w:w="864" w:type="dxa"/>
          </w:tcPr>
          <w:p w:rsidR="005D1013" w:rsidRPr="00F50321" w:rsidRDefault="005D1013" w:rsidP="005D1013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F50321">
              <w:rPr>
                <w:rFonts w:ascii="Arial" w:hAnsi="Arial" w:cs="Arial"/>
                <w:sz w:val="24"/>
                <w:szCs w:val="24"/>
                <w:lang w:val="en-US"/>
              </w:rPr>
              <w:t>h</w:t>
            </w:r>
          </w:p>
        </w:tc>
        <w:tc>
          <w:tcPr>
            <w:tcW w:w="8059" w:type="dxa"/>
          </w:tcPr>
          <w:p w:rsidR="005D1013" w:rsidRPr="00F50321" w:rsidRDefault="005D1013" w:rsidP="00F50321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F50321">
              <w:rPr>
                <w:rFonts w:ascii="Arial" w:hAnsi="Arial" w:cs="Arial"/>
                <w:sz w:val="24"/>
                <w:szCs w:val="24"/>
              </w:rPr>
              <w:t>– толщина экрана.</w:t>
            </w:r>
          </w:p>
        </w:tc>
      </w:tr>
    </w:tbl>
    <w:p w:rsidR="00F50321" w:rsidRDefault="00F50321" w:rsidP="00F50321">
      <w:pPr>
        <w:pStyle w:val="32"/>
      </w:pPr>
    </w:p>
    <w:p w:rsidR="005D1013" w:rsidRPr="00437265" w:rsidRDefault="005D1013" w:rsidP="00F50321">
      <w:pPr>
        <w:pStyle w:val="32"/>
      </w:pPr>
      <w:r w:rsidRPr="00437265">
        <w:t>Требуемая кратность ослабления потока радона составит:</w:t>
      </w:r>
    </w:p>
    <w:p w:rsidR="005D1013" w:rsidRPr="00437265" w:rsidRDefault="005D1013" w:rsidP="00F50321">
      <w:pPr>
        <w:pStyle w:val="32"/>
      </w:pPr>
      <w:r w:rsidRPr="00437265">
        <w:rPr>
          <w:lang w:val="en-US"/>
        </w:rPr>
        <w:t>q</w:t>
      </w:r>
      <w:r w:rsidRPr="00437265">
        <w:rPr>
          <w:vertAlign w:val="subscript"/>
        </w:rPr>
        <w:t>0</w:t>
      </w:r>
      <w:r w:rsidRPr="00437265">
        <w:t xml:space="preserve"> / </w:t>
      </w:r>
      <w:r w:rsidRPr="00437265">
        <w:rPr>
          <w:lang w:val="en-US"/>
        </w:rPr>
        <w:t>q</w:t>
      </w:r>
      <w:r w:rsidRPr="00437265">
        <w:t xml:space="preserve"> = </w:t>
      </w:r>
      <w:r w:rsidRPr="00437265">
        <w:rPr>
          <w:position w:val="-34"/>
        </w:rPr>
        <w:object w:dxaOrig="1300" w:dyaOrig="800">
          <v:shape id="_x0000_i1026" type="#_x0000_t75" style="width:65.05pt;height:39.5pt" o:ole="">
            <v:imagedata r:id="rId53" o:title=""/>
          </v:shape>
          <o:OLEObject Type="Embed" ProgID="Equation.3" ShapeID="_x0000_i1026" DrawAspect="Content" ObjectID="_1376393267" r:id="rId54"/>
        </w:object>
      </w:r>
      <w:r w:rsidRPr="00437265">
        <w:t xml:space="preserve"> = 5,3 / 1,0 = 5,3</w:t>
      </w:r>
      <w:r w:rsidRPr="00437265">
        <w:tab/>
      </w:r>
      <w:r w:rsidRPr="00437265">
        <w:tab/>
        <w:t>(6.6)</w:t>
      </w:r>
    </w:p>
    <w:p w:rsidR="005D1013" w:rsidRPr="00437265" w:rsidRDefault="005D1013" w:rsidP="00F50321">
      <w:pPr>
        <w:pStyle w:val="32"/>
      </w:pPr>
      <w:r w:rsidRPr="00437265">
        <w:t>С учетом того, что:</w:t>
      </w:r>
    </w:p>
    <w:p w:rsidR="005D1013" w:rsidRPr="00437265" w:rsidRDefault="005D1013" w:rsidP="00F50321">
      <w:pPr>
        <w:pStyle w:val="32"/>
      </w:pPr>
      <w:r w:rsidRPr="00437265">
        <w:rPr>
          <w:lang w:val="en-US"/>
        </w:rPr>
        <w:t>ch</w:t>
      </w:r>
      <w:r w:rsidRPr="00437265">
        <w:t xml:space="preserve"> (</w:t>
      </w:r>
      <w:r w:rsidRPr="00437265">
        <w:rPr>
          <w:lang w:val="en-US"/>
        </w:rPr>
        <w:t>x</w:t>
      </w:r>
      <w:r w:rsidRPr="00437265">
        <w:t xml:space="preserve">) = </w:t>
      </w:r>
      <w:r w:rsidRPr="00437265">
        <w:rPr>
          <w:position w:val="-24"/>
          <w:lang w:val="en-US"/>
        </w:rPr>
        <w:object w:dxaOrig="880" w:dyaOrig="660">
          <v:shape id="_x0000_i1027" type="#_x0000_t75" style="width:44.15pt;height:32.5pt" o:ole="">
            <v:imagedata r:id="rId55" o:title=""/>
          </v:shape>
          <o:OLEObject Type="Embed" ProgID="Equation.3" ShapeID="_x0000_i1027" DrawAspect="Content" ObjectID="_1376393268" r:id="rId56"/>
        </w:object>
      </w:r>
      <w:r w:rsidRPr="00437265">
        <w:t>,</w:t>
      </w:r>
      <w:r w:rsidRPr="00437265">
        <w:tab/>
      </w:r>
      <w:r w:rsidRPr="00437265">
        <w:tab/>
      </w:r>
      <w:r w:rsidRPr="00437265">
        <w:tab/>
      </w:r>
      <w:r w:rsidRPr="00437265">
        <w:tab/>
      </w:r>
      <w:r w:rsidRPr="00437265">
        <w:tab/>
        <w:t>(6.7)</w:t>
      </w:r>
    </w:p>
    <w:tbl>
      <w:tblPr>
        <w:tblpPr w:leftFromText="180" w:rightFromText="180" w:vertAnchor="page" w:horzAnchor="margin" w:tblpXSpec="right" w:tblpY="15931"/>
        <w:tblW w:w="567" w:type="dxa"/>
        <w:tblLayout w:type="fixed"/>
        <w:tblLook w:val="01E0"/>
      </w:tblPr>
      <w:tblGrid>
        <w:gridCol w:w="567"/>
      </w:tblGrid>
      <w:tr w:rsidR="000E0C62" w:rsidTr="008D2D34">
        <w:trPr>
          <w:trHeight w:val="416"/>
        </w:trPr>
        <w:tc>
          <w:tcPr>
            <w:tcW w:w="567" w:type="dxa"/>
            <w:vAlign w:val="center"/>
          </w:tcPr>
          <w:p w:rsidR="000E0C62" w:rsidRPr="001A0F7B" w:rsidRDefault="00842184" w:rsidP="008D2D34">
            <w:pPr>
              <w:spacing w:before="0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27</w:t>
            </w:r>
          </w:p>
        </w:tc>
      </w:tr>
    </w:tbl>
    <w:p w:rsidR="005D1013" w:rsidRPr="00437265" w:rsidRDefault="005D1013" w:rsidP="00F50321">
      <w:pPr>
        <w:pStyle w:val="32"/>
      </w:pPr>
      <w:r w:rsidRPr="00437265">
        <w:t xml:space="preserve">получаем приближенное уравнение для определения </w:t>
      </w:r>
      <w:r w:rsidRPr="00437265">
        <w:rPr>
          <w:lang w:val="en-US"/>
        </w:rPr>
        <w:t>h</w:t>
      </w:r>
      <w:r w:rsidRPr="00437265">
        <w:t>:</w:t>
      </w:r>
    </w:p>
    <w:p w:rsidR="005D1013" w:rsidRPr="00437265" w:rsidRDefault="005D1013" w:rsidP="00F50321">
      <w:pPr>
        <w:pStyle w:val="32"/>
      </w:pPr>
      <w:r w:rsidRPr="00437265">
        <w:rPr>
          <w:position w:val="-28"/>
          <w:lang w:val="en-US"/>
        </w:rPr>
        <w:object w:dxaOrig="1840" w:dyaOrig="720">
          <v:shape id="_x0000_i1028" type="#_x0000_t75" style="width:91.75pt;height:36pt" o:ole="">
            <v:imagedata r:id="rId57" o:title=""/>
          </v:shape>
          <o:OLEObject Type="Embed" ProgID="Equation.3" ShapeID="_x0000_i1028" DrawAspect="Content" ObjectID="_1376393269" r:id="rId58"/>
        </w:object>
      </w:r>
      <w:r w:rsidRPr="00437265">
        <w:tab/>
      </w:r>
      <w:r w:rsidRPr="00437265">
        <w:tab/>
      </w:r>
      <w:r w:rsidRPr="00437265">
        <w:tab/>
      </w:r>
      <w:r w:rsidRPr="00437265">
        <w:tab/>
      </w:r>
      <w:r w:rsidRPr="00437265">
        <w:tab/>
        <w:t>(6.8)</w:t>
      </w:r>
    </w:p>
    <w:p w:rsidR="005D1013" w:rsidRPr="00437265" w:rsidRDefault="005D1013" w:rsidP="00F50321">
      <w:pPr>
        <w:pStyle w:val="32"/>
      </w:pPr>
      <w:r w:rsidRPr="00437265">
        <w:t>Подставляя числовые значения в (6.8), получаем:</w:t>
      </w:r>
    </w:p>
    <w:p w:rsidR="005D1013" w:rsidRPr="00437265" w:rsidRDefault="005D1013" w:rsidP="00F50321">
      <w:pPr>
        <w:pStyle w:val="32"/>
      </w:pPr>
      <w:r w:rsidRPr="00437265">
        <w:rPr>
          <w:lang w:val="en-US"/>
        </w:rPr>
        <w:t>h</w:t>
      </w:r>
      <w:r w:rsidRPr="00437265">
        <w:t xml:space="preserve"> ≈ </w:t>
      </w:r>
      <w:r w:rsidRPr="00437265">
        <w:rPr>
          <w:position w:val="-30"/>
          <w:lang w:val="en-US"/>
        </w:rPr>
        <w:object w:dxaOrig="2040" w:dyaOrig="760">
          <v:shape id="_x0000_i1029" type="#_x0000_t75" style="width:102.2pt;height:38.3pt" o:ole="">
            <v:imagedata r:id="rId59" o:title=""/>
          </v:shape>
          <o:OLEObject Type="Embed" ProgID="Equation.3" ShapeID="_x0000_i1029" DrawAspect="Content" ObjectID="_1376393270" r:id="rId60"/>
        </w:object>
      </w:r>
      <w:r w:rsidRPr="00437265">
        <w:t xml:space="preserve"> = 0,47 ≈ </w:t>
      </w:r>
      <w:smartTag w:uri="urn:schemas-microsoft-com:office:smarttags" w:element="metricconverter">
        <w:smartTagPr>
          <w:attr w:name="ProductID" w:val="0,5 м"/>
        </w:smartTagPr>
        <w:r w:rsidRPr="00437265">
          <w:t>0,5 м</w:t>
        </w:r>
      </w:smartTag>
      <w:r w:rsidRPr="00437265">
        <w:tab/>
      </w:r>
      <w:r w:rsidRPr="00437265">
        <w:tab/>
        <w:t>(6.9)</w:t>
      </w:r>
    </w:p>
    <w:p w:rsidR="005D1013" w:rsidRPr="00437265" w:rsidRDefault="005D1013" w:rsidP="00F50321">
      <w:pPr>
        <w:pStyle w:val="32"/>
      </w:pPr>
      <w:r w:rsidRPr="00437265">
        <w:t>Таким образом, минимальная толщина слоя фосфогипса, обеспечивающая о</w:t>
      </w:r>
      <w:r w:rsidRPr="00437265">
        <w:t>с</w:t>
      </w:r>
      <w:r w:rsidRPr="00437265">
        <w:t>лабление среднего значения плотности потока радона с поверхности хвостохран</w:t>
      </w:r>
      <w:r w:rsidRPr="00437265">
        <w:t>и</w:t>
      </w:r>
      <w:r w:rsidRPr="00437265">
        <w:t xml:space="preserve">лища до допустимого значения, составляет  ~ </w:t>
      </w:r>
      <w:smartTag w:uri="urn:schemas-microsoft-com:office:smarttags" w:element="metricconverter">
        <w:smartTagPr>
          <w:attr w:name="ProductID" w:val="0,5 м"/>
        </w:smartTagPr>
        <w:r w:rsidRPr="00437265">
          <w:t>0,5 м</w:t>
        </w:r>
      </w:smartTag>
      <w:r w:rsidRPr="00437265">
        <w:t xml:space="preserve"> (при правильности исходных да</w:t>
      </w:r>
      <w:r w:rsidRPr="00437265">
        <w:t>н</w:t>
      </w:r>
      <w:r w:rsidRPr="00437265">
        <w:t>ных).</w:t>
      </w:r>
    </w:p>
    <w:p w:rsidR="005D1013" w:rsidRPr="00437265" w:rsidRDefault="005D1013" w:rsidP="00F50321">
      <w:pPr>
        <w:pStyle w:val="32"/>
      </w:pPr>
      <w:r w:rsidRPr="00437265">
        <w:lastRenderedPageBreak/>
        <w:t xml:space="preserve">Поскольку оба фактора радиационной опасности (гамма-излучение и эксхаляция радона) действуют одновременно, минимальная толщина слоя фосфогипса должна быть принята равной ~ </w:t>
      </w:r>
      <w:smartTag w:uri="urn:schemas-microsoft-com:office:smarttags" w:element="metricconverter">
        <w:smartTagPr>
          <w:attr w:name="ProductID" w:val="0,5 м"/>
        </w:smartTagPr>
        <w:r w:rsidRPr="00437265">
          <w:t>0,5 м</w:t>
        </w:r>
      </w:smartTag>
      <w:r w:rsidRPr="00437265">
        <w:t>.</w:t>
      </w:r>
    </w:p>
    <w:p w:rsidR="005D1013" w:rsidRPr="00F50321" w:rsidRDefault="005D1013" w:rsidP="00F50321">
      <w:pPr>
        <w:pStyle w:val="32"/>
        <w:rPr>
          <w:b/>
          <w:i/>
        </w:rPr>
      </w:pPr>
      <w:r w:rsidRPr="00F50321">
        <w:rPr>
          <w:b/>
          <w:i/>
        </w:rPr>
        <w:t>Закрытие поверхности хвостохранилища и приштольневых отвалов</w:t>
      </w:r>
    </w:p>
    <w:p w:rsidR="005D1013" w:rsidRPr="00F50321" w:rsidRDefault="005D1013" w:rsidP="00F50321">
      <w:pPr>
        <w:pStyle w:val="32"/>
        <w:rPr>
          <w:i/>
        </w:rPr>
      </w:pPr>
      <w:r w:rsidRPr="00F50321">
        <w:rPr>
          <w:i/>
        </w:rPr>
        <w:t xml:space="preserve">Закрытие поверхности хвостохранилища  </w:t>
      </w:r>
    </w:p>
    <w:p w:rsidR="005D1013" w:rsidRPr="00437265" w:rsidRDefault="005D1013" w:rsidP="00F50321">
      <w:pPr>
        <w:pStyle w:val="32"/>
      </w:pPr>
      <w:r w:rsidRPr="00437265">
        <w:t>Проектом предусматривается следующая схема покрытия поверхности хвост</w:t>
      </w:r>
      <w:r w:rsidRPr="00437265">
        <w:t>о</w:t>
      </w:r>
      <w:r w:rsidRPr="00437265">
        <w:t>хранилища (снизу вверх):</w:t>
      </w:r>
    </w:p>
    <w:p w:rsidR="005D1013" w:rsidRPr="00437265" w:rsidRDefault="005D1013" w:rsidP="00F50321">
      <w:pPr>
        <w:pStyle w:val="10"/>
      </w:pPr>
      <w:r w:rsidRPr="00437265">
        <w:t>хвостовые отложения;</w:t>
      </w:r>
    </w:p>
    <w:p w:rsidR="005D1013" w:rsidRPr="00437265" w:rsidRDefault="005D1013" w:rsidP="00F50321">
      <w:pPr>
        <w:pStyle w:val="10"/>
      </w:pPr>
      <w:r w:rsidRPr="00437265">
        <w:t xml:space="preserve">фосфогипс толщиной не менее </w:t>
      </w:r>
      <w:smartTag w:uri="urn:schemas-microsoft-com:office:smarttags" w:element="metricconverter">
        <w:smartTagPr>
          <w:attr w:name="ProductID" w:val="0,5 м"/>
        </w:smartTagPr>
        <w:r w:rsidRPr="00437265">
          <w:t>0,5 м</w:t>
        </w:r>
      </w:smartTag>
      <w:r w:rsidRPr="00437265">
        <w:t>;</w:t>
      </w:r>
    </w:p>
    <w:p w:rsidR="005D1013" w:rsidRPr="00437265" w:rsidRDefault="005D1013" w:rsidP="00F50321">
      <w:pPr>
        <w:pStyle w:val="10"/>
      </w:pPr>
      <w:r w:rsidRPr="00437265">
        <w:t xml:space="preserve">защитный и выравнивающий слой из местного грунта толщиной  </w:t>
      </w:r>
      <w:smartTag w:uri="urn:schemas-microsoft-com:office:smarttags" w:element="metricconverter">
        <w:smartTagPr>
          <w:attr w:name="ProductID" w:val="0,3 м"/>
        </w:smartTagPr>
        <w:r w:rsidRPr="00437265">
          <w:t>0,3 м</w:t>
        </w:r>
      </w:smartTag>
      <w:r w:rsidRPr="00437265">
        <w:t>;</w:t>
      </w:r>
    </w:p>
    <w:p w:rsidR="005D1013" w:rsidRPr="00437265" w:rsidRDefault="005D1013" w:rsidP="00F50321">
      <w:pPr>
        <w:pStyle w:val="10"/>
      </w:pPr>
      <w:r w:rsidRPr="00437265">
        <w:t>почвенно-растительный слой с посевом трав.</w:t>
      </w:r>
    </w:p>
    <w:p w:rsidR="005D1013" w:rsidRPr="00437265" w:rsidRDefault="005D1013" w:rsidP="00F50321">
      <w:pPr>
        <w:pStyle w:val="32"/>
      </w:pPr>
      <w:r w:rsidRPr="00437265">
        <w:t>Фосфогипс является верхним защитным барьером и выполняет следующие функции:</w:t>
      </w:r>
    </w:p>
    <w:p w:rsidR="005D1013" w:rsidRPr="00437265" w:rsidRDefault="005D1013" w:rsidP="00F50321">
      <w:pPr>
        <w:pStyle w:val="32"/>
        <w:numPr>
          <w:ilvl w:val="0"/>
          <w:numId w:val="33"/>
        </w:numPr>
      </w:pPr>
      <w:r w:rsidRPr="00437265">
        <w:t>Препятствует инфильтрации атмосферных осадков в тело хвостов.</w:t>
      </w:r>
    </w:p>
    <w:p w:rsidR="005D1013" w:rsidRPr="00437265" w:rsidRDefault="005D1013" w:rsidP="00F50321">
      <w:pPr>
        <w:pStyle w:val="32"/>
        <w:numPr>
          <w:ilvl w:val="0"/>
          <w:numId w:val="33"/>
        </w:numPr>
      </w:pPr>
      <w:r w:rsidRPr="00437265">
        <w:t>Перекрывает гамма излучение.</w:t>
      </w:r>
    </w:p>
    <w:p w:rsidR="005D1013" w:rsidRPr="00437265" w:rsidRDefault="005D1013" w:rsidP="00F50321">
      <w:pPr>
        <w:pStyle w:val="32"/>
        <w:numPr>
          <w:ilvl w:val="0"/>
          <w:numId w:val="33"/>
        </w:numPr>
      </w:pPr>
      <w:r w:rsidRPr="00437265">
        <w:t>Препятствует радоновыделению.</w:t>
      </w:r>
    </w:p>
    <w:p w:rsidR="005D1013" w:rsidRPr="00437265" w:rsidRDefault="005D1013" w:rsidP="00F50321">
      <w:pPr>
        <w:pStyle w:val="32"/>
      </w:pPr>
      <w:r w:rsidRPr="00437265">
        <w:t xml:space="preserve">Согласно расчетам минимальная толщина слоя фосфогипса, обеспечивающая радиационную безопасность, составляет </w:t>
      </w:r>
      <w:smartTag w:uri="urn:schemas-microsoft-com:office:smarttags" w:element="metricconverter">
        <w:smartTagPr>
          <w:attr w:name="ProductID" w:val="50 см"/>
        </w:smartTagPr>
        <w:r w:rsidRPr="00437265">
          <w:t>50 см</w:t>
        </w:r>
      </w:smartTag>
      <w:r w:rsidRPr="00437265">
        <w:t xml:space="preserve">. </w:t>
      </w:r>
    </w:p>
    <w:p w:rsidR="005D1013" w:rsidRPr="00437265" w:rsidRDefault="005D1013" w:rsidP="00F50321">
      <w:pPr>
        <w:pStyle w:val="32"/>
      </w:pPr>
      <w:r w:rsidRPr="00437265">
        <w:t xml:space="preserve">На настоящий период закрыта большая часть поверхности хвостохранилища слоем фосфогипса </w:t>
      </w:r>
      <w:smartTag w:uri="urn:schemas-microsoft-com:office:smarttags" w:element="metricconverter">
        <w:smartTagPr>
          <w:attr w:name="ProductID" w:val="1,0 м"/>
        </w:smartTagPr>
        <w:r w:rsidRPr="00437265">
          <w:t>1,0 м</w:t>
        </w:r>
      </w:smartTag>
      <w:r w:rsidRPr="00437265">
        <w:t xml:space="preserve"> и более, укладка ведется намывным методом.</w:t>
      </w:r>
    </w:p>
    <w:tbl>
      <w:tblPr>
        <w:tblpPr w:leftFromText="180" w:rightFromText="180" w:vertAnchor="page" w:horzAnchor="margin" w:tblpXSpec="right" w:tblpY="15931"/>
        <w:tblW w:w="567" w:type="dxa"/>
        <w:tblLayout w:type="fixed"/>
        <w:tblLook w:val="01E0"/>
      </w:tblPr>
      <w:tblGrid>
        <w:gridCol w:w="567"/>
      </w:tblGrid>
      <w:tr w:rsidR="000E0C62" w:rsidTr="008D2D34">
        <w:trPr>
          <w:trHeight w:val="416"/>
        </w:trPr>
        <w:tc>
          <w:tcPr>
            <w:tcW w:w="567" w:type="dxa"/>
            <w:vAlign w:val="center"/>
          </w:tcPr>
          <w:p w:rsidR="000E0C62" w:rsidRPr="001A0F7B" w:rsidRDefault="00842184" w:rsidP="008D2D34">
            <w:pPr>
              <w:spacing w:before="0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28</w:t>
            </w:r>
          </w:p>
        </w:tc>
      </w:tr>
    </w:tbl>
    <w:p w:rsidR="005D1013" w:rsidRPr="00437265" w:rsidRDefault="005D1013" w:rsidP="00F50321">
      <w:pPr>
        <w:pStyle w:val="32"/>
      </w:pPr>
      <w:r w:rsidRPr="00437265">
        <w:t xml:space="preserve">Слой фосфогипса толщиной </w:t>
      </w:r>
      <w:smartTag w:uri="urn:schemas-microsoft-com:office:smarttags" w:element="metricconverter">
        <w:smartTagPr>
          <w:attr w:name="ProductID" w:val="1,0 м"/>
        </w:smartTagPr>
        <w:r w:rsidRPr="00437265">
          <w:t>1,0 м</w:t>
        </w:r>
      </w:smartTag>
      <w:r w:rsidRPr="00437265">
        <w:t xml:space="preserve"> повышает надежность противорадиационного барьера и не увеличивает затраты на его укладку. Укладка фосфогипса входит в те</w:t>
      </w:r>
      <w:r w:rsidRPr="00437265">
        <w:t>х</w:t>
      </w:r>
      <w:r w:rsidRPr="00437265">
        <w:t>нологический цикл работы ГМЗ и в затратах на рекультивацию не учитывается.</w:t>
      </w:r>
    </w:p>
    <w:p w:rsidR="005D1013" w:rsidRPr="00F50321" w:rsidRDefault="005D1013" w:rsidP="00F50321">
      <w:pPr>
        <w:pStyle w:val="32"/>
        <w:rPr>
          <w:i/>
        </w:rPr>
      </w:pPr>
      <w:r w:rsidRPr="00F50321">
        <w:rPr>
          <w:i/>
        </w:rPr>
        <w:t>Закрытие приштольневых отвалов</w:t>
      </w:r>
    </w:p>
    <w:p w:rsidR="005D1013" w:rsidRPr="00437265" w:rsidRDefault="005D1013" w:rsidP="00F50321">
      <w:pPr>
        <w:pStyle w:val="32"/>
      </w:pPr>
      <w:r w:rsidRPr="00437265">
        <w:t>Необходимость закрытия загрязненной поверхности отвалов регламентируется требованиями раздела 2 СП ЛКП-91 и не комментируются.</w:t>
      </w:r>
    </w:p>
    <w:p w:rsidR="005D1013" w:rsidRPr="00437265" w:rsidRDefault="005D1013" w:rsidP="00F50321">
      <w:pPr>
        <w:pStyle w:val="32"/>
      </w:pPr>
      <w:r w:rsidRPr="00437265">
        <w:t xml:space="preserve">Толщина покрытия инертным грунтом слоем </w:t>
      </w:r>
      <w:smartTag w:uri="urn:schemas-microsoft-com:office:smarttags" w:element="metricconverter">
        <w:smartTagPr>
          <w:attr w:name="ProductID" w:val="50 см"/>
        </w:smartTagPr>
        <w:r w:rsidRPr="00437265">
          <w:t>50 см</w:t>
        </w:r>
      </w:smartTag>
      <w:r w:rsidRPr="00437265">
        <w:t xml:space="preserve"> определена с учетом того, что поверхность отвалов имеет микрорельеф (впадины, возвышенности и пр.). В пр</w:t>
      </w:r>
      <w:r w:rsidRPr="00437265">
        <w:t>о</w:t>
      </w:r>
      <w:r w:rsidRPr="00437265">
        <w:t>цессе  рекультивации будут ликвидироваться (спиливаться) деревья, кустарник с о</w:t>
      </w:r>
      <w:r w:rsidRPr="00437265">
        <w:t>б</w:t>
      </w:r>
      <w:r w:rsidRPr="00437265">
        <w:t>разованием пней, поверхность после рекультивации должна быть ровной. Меньшая толщина покрытия может не обеспечить сплошного покрытия радиоактивных зон.</w:t>
      </w:r>
    </w:p>
    <w:p w:rsidR="005D1013" w:rsidRPr="00437265" w:rsidRDefault="005D1013" w:rsidP="00F50321">
      <w:pPr>
        <w:pStyle w:val="32"/>
      </w:pPr>
    </w:p>
    <w:p w:rsidR="005D1013" w:rsidRPr="00F50321" w:rsidRDefault="005D1013" w:rsidP="00F50321">
      <w:pPr>
        <w:pStyle w:val="1"/>
      </w:pPr>
      <w:bookmarkStart w:id="27" w:name="_Toc302650858"/>
      <w:r w:rsidRPr="00F50321">
        <w:lastRenderedPageBreak/>
        <w:t>ЭКОНОМИЧЕСКАЯ ЧАСТЬ</w:t>
      </w:r>
      <w:bookmarkEnd w:id="27"/>
    </w:p>
    <w:p w:rsidR="005D1013" w:rsidRPr="00437265" w:rsidRDefault="005D1013" w:rsidP="00F50321">
      <w:pPr>
        <w:pStyle w:val="2"/>
        <w:numPr>
          <w:ilvl w:val="0"/>
          <w:numId w:val="0"/>
        </w:numPr>
        <w:ind w:left="284"/>
      </w:pPr>
      <w:bookmarkStart w:id="28" w:name="_Toc302650859"/>
      <w:r w:rsidRPr="00437265">
        <w:t>Введение</w:t>
      </w:r>
      <w:bookmarkEnd w:id="28"/>
    </w:p>
    <w:p w:rsidR="005D1013" w:rsidRPr="00437265" w:rsidRDefault="005D1013" w:rsidP="00F50321">
      <w:pPr>
        <w:pStyle w:val="32"/>
      </w:pPr>
    </w:p>
    <w:p w:rsidR="005D1013" w:rsidRPr="00437265" w:rsidRDefault="005D1013" w:rsidP="00F50321">
      <w:pPr>
        <w:pStyle w:val="32"/>
      </w:pPr>
      <w:r w:rsidRPr="00437265">
        <w:t>В основу экономических расчетов заложено:</w:t>
      </w:r>
    </w:p>
    <w:p w:rsidR="005D1013" w:rsidRPr="00437265" w:rsidRDefault="005D1013" w:rsidP="00F50321">
      <w:pPr>
        <w:pStyle w:val="10"/>
      </w:pPr>
      <w:r w:rsidRPr="00437265">
        <w:t xml:space="preserve"> действующие законодательные и нормативные документы Российской Федер</w:t>
      </w:r>
      <w:r w:rsidRPr="00437265">
        <w:t>а</w:t>
      </w:r>
      <w:r w:rsidRPr="00437265">
        <w:t>ции, включая налоговое законодательство;</w:t>
      </w:r>
    </w:p>
    <w:p w:rsidR="005D1013" w:rsidRPr="00437265" w:rsidRDefault="005D1013" w:rsidP="00F50321">
      <w:pPr>
        <w:pStyle w:val="10"/>
      </w:pPr>
      <w:r w:rsidRPr="00437265">
        <w:t xml:space="preserve"> стоимостные и ценовые параметры на материальные, энергетические и трудовые ресурсы по состоянию на </w:t>
      </w:r>
      <w:r w:rsidRPr="00437265">
        <w:rPr>
          <w:lang w:val="en-US"/>
        </w:rPr>
        <w:t>I</w:t>
      </w:r>
      <w:r w:rsidRPr="00437265">
        <w:t xml:space="preserve"> квартал 2010 года;</w:t>
      </w:r>
    </w:p>
    <w:p w:rsidR="005D1013" w:rsidRPr="00437265" w:rsidRDefault="005D1013" w:rsidP="00F50321">
      <w:pPr>
        <w:pStyle w:val="10"/>
      </w:pPr>
      <w:r w:rsidRPr="00437265">
        <w:t xml:space="preserve"> технические решения – из соответствующих разделов проекта.</w:t>
      </w:r>
    </w:p>
    <w:p w:rsidR="005D1013" w:rsidRPr="00437265" w:rsidRDefault="005D1013" w:rsidP="00F50321">
      <w:pPr>
        <w:pStyle w:val="32"/>
      </w:pPr>
      <w:r w:rsidRPr="00437265">
        <w:t>Основными входными данными для расчета эксплуатационных затрат являются:</w:t>
      </w:r>
    </w:p>
    <w:p w:rsidR="005D1013" w:rsidRPr="00437265" w:rsidRDefault="005D1013" w:rsidP="00F50321">
      <w:pPr>
        <w:pStyle w:val="10"/>
      </w:pPr>
      <w:r w:rsidRPr="00437265">
        <w:t>годовой объем очистки шахтных вод;</w:t>
      </w:r>
    </w:p>
    <w:p w:rsidR="005D1013" w:rsidRPr="00437265" w:rsidRDefault="005D1013" w:rsidP="00F50321">
      <w:pPr>
        <w:pStyle w:val="10"/>
      </w:pPr>
      <w:r w:rsidRPr="00437265">
        <w:t xml:space="preserve">расчетные удельные показатели материалов, реагентов, энергии, трудозатрат, определенные в проекте; </w:t>
      </w:r>
    </w:p>
    <w:p w:rsidR="005D1013" w:rsidRPr="00437265" w:rsidRDefault="005D1013" w:rsidP="00F50321">
      <w:pPr>
        <w:pStyle w:val="10"/>
      </w:pPr>
      <w:r w:rsidRPr="00437265">
        <w:t>цены на материалы, реагенты, энергию, принятые по данным потенциальных п</w:t>
      </w:r>
      <w:r w:rsidRPr="00437265">
        <w:t>о</w:t>
      </w:r>
      <w:r w:rsidRPr="00437265">
        <w:t>ставщиков;</w:t>
      </w:r>
    </w:p>
    <w:p w:rsidR="005D1013" w:rsidRPr="00437265" w:rsidRDefault="005D1013" w:rsidP="00F50321">
      <w:pPr>
        <w:pStyle w:val="10"/>
      </w:pPr>
      <w:r w:rsidRPr="00437265">
        <w:t>заработная плата рабочих, руководителей и специалистов принята по предпол</w:t>
      </w:r>
      <w:r w:rsidRPr="00437265">
        <w:t>а</w:t>
      </w:r>
      <w:r w:rsidRPr="00437265">
        <w:t xml:space="preserve">гаемому уровню заработной платы в Ставропольском крае в </w:t>
      </w:r>
      <w:r w:rsidRPr="00437265">
        <w:rPr>
          <w:lang w:val="en-US"/>
        </w:rPr>
        <w:t>I</w:t>
      </w:r>
      <w:r w:rsidRPr="00437265">
        <w:t xml:space="preserve"> квартале 2010 года;</w:t>
      </w:r>
    </w:p>
    <w:p w:rsidR="005D1013" w:rsidRPr="00437265" w:rsidRDefault="005D1013" w:rsidP="00F50321">
      <w:pPr>
        <w:pStyle w:val="10"/>
      </w:pPr>
      <w:r w:rsidRPr="00437265">
        <w:t xml:space="preserve">капитальные вложения на основании сметной документации настоящего Проекта.  </w:t>
      </w:r>
    </w:p>
    <w:p w:rsidR="005D1013" w:rsidRPr="00437265" w:rsidRDefault="005D1013" w:rsidP="001A1B5C">
      <w:pPr>
        <w:pStyle w:val="2"/>
        <w:numPr>
          <w:ilvl w:val="0"/>
          <w:numId w:val="0"/>
        </w:numPr>
        <w:ind w:left="284"/>
      </w:pPr>
      <w:bookmarkStart w:id="29" w:name="_Toc302650860"/>
      <w:r w:rsidRPr="00437265">
        <w:t>Капитальные затраты на объекты строительства</w:t>
      </w:r>
      <w:bookmarkEnd w:id="29"/>
    </w:p>
    <w:p w:rsidR="005D1013" w:rsidRPr="00437265" w:rsidRDefault="005D1013" w:rsidP="00F50321">
      <w:pPr>
        <w:pStyle w:val="32"/>
      </w:pPr>
      <w:r w:rsidRPr="00437265">
        <w:t>Капитальные вложения в строительство комплекса рекультивации хвостохран</w:t>
      </w:r>
      <w:r w:rsidRPr="00437265">
        <w:t>и</w:t>
      </w:r>
      <w:r w:rsidRPr="00437265">
        <w:t>лища, объектов гидрометаллургического завода и урановых рудников №1 и №2 бы</w:t>
      </w:r>
      <w:r w:rsidRPr="00437265">
        <w:t>в</w:t>
      </w:r>
      <w:r w:rsidRPr="00437265">
        <w:t>шего государственного предприятия «Алмаз» (г. Лермонтов, Ставропольский край), в том числе объектов очистки шахтных вод определены соответствующими сметно-финансовыми расчетами.    Сметная стоимость строительства определена в ценах 4 квартала 2010 года.</w:t>
      </w:r>
    </w:p>
    <w:tbl>
      <w:tblPr>
        <w:tblpPr w:leftFromText="180" w:rightFromText="180" w:vertAnchor="page" w:horzAnchor="margin" w:tblpXSpec="right" w:tblpY="15931"/>
        <w:tblW w:w="567" w:type="dxa"/>
        <w:tblLayout w:type="fixed"/>
        <w:tblLook w:val="01E0"/>
      </w:tblPr>
      <w:tblGrid>
        <w:gridCol w:w="567"/>
      </w:tblGrid>
      <w:tr w:rsidR="000E0C62" w:rsidTr="008D2D34">
        <w:trPr>
          <w:trHeight w:val="416"/>
        </w:trPr>
        <w:tc>
          <w:tcPr>
            <w:tcW w:w="567" w:type="dxa"/>
            <w:vAlign w:val="center"/>
          </w:tcPr>
          <w:p w:rsidR="000E0C62" w:rsidRPr="001A0F7B" w:rsidRDefault="00842184" w:rsidP="008D2D34">
            <w:pPr>
              <w:spacing w:before="0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29</w:t>
            </w:r>
          </w:p>
        </w:tc>
      </w:tr>
    </w:tbl>
    <w:p w:rsidR="005D1013" w:rsidRPr="00437265" w:rsidRDefault="005D1013" w:rsidP="00F50321">
      <w:pPr>
        <w:pStyle w:val="32"/>
      </w:pPr>
      <w:r w:rsidRPr="00437265">
        <w:t>Структура капитальных вложений по объектам комплекса рекультивации в ра</w:t>
      </w:r>
      <w:r w:rsidRPr="00437265">
        <w:t>з</w:t>
      </w:r>
      <w:r w:rsidRPr="00437265">
        <w:t xml:space="preserve">бивке по составляющим затрат представлена в таблице </w:t>
      </w:r>
      <w:r>
        <w:t>7</w:t>
      </w:r>
      <w:r w:rsidRPr="00437265">
        <w:t>.1.</w:t>
      </w:r>
    </w:p>
    <w:p w:rsidR="005D1013" w:rsidRPr="00437265" w:rsidRDefault="005D1013" w:rsidP="00F50321">
      <w:pPr>
        <w:pStyle w:val="aa"/>
      </w:pPr>
      <w:r w:rsidRPr="00437265">
        <w:t>Таблица 7.1</w:t>
      </w:r>
    </w:p>
    <w:tbl>
      <w:tblPr>
        <w:tblW w:w="4949" w:type="pct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968"/>
        <w:gridCol w:w="992"/>
        <w:gridCol w:w="1137"/>
        <w:gridCol w:w="993"/>
        <w:gridCol w:w="978"/>
        <w:gridCol w:w="1166"/>
        <w:gridCol w:w="1193"/>
      </w:tblGrid>
      <w:tr w:rsidR="001A1B5C" w:rsidRPr="00F50321" w:rsidTr="001A1B5C">
        <w:trPr>
          <w:trHeight w:val="20"/>
        </w:trPr>
        <w:tc>
          <w:tcPr>
            <w:tcW w:w="1903" w:type="pct"/>
            <w:tcBorders>
              <w:bottom w:val="double" w:sz="4" w:space="0" w:color="auto"/>
            </w:tcBorders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Объекты строительства</w:t>
            </w:r>
          </w:p>
        </w:tc>
        <w:tc>
          <w:tcPr>
            <w:tcW w:w="476" w:type="pct"/>
            <w:tcBorders>
              <w:bottom w:val="double" w:sz="4" w:space="0" w:color="auto"/>
            </w:tcBorders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ГКР</w:t>
            </w:r>
          </w:p>
        </w:tc>
        <w:tc>
          <w:tcPr>
            <w:tcW w:w="545" w:type="pct"/>
            <w:tcBorders>
              <w:bottom w:val="double" w:sz="4" w:space="0" w:color="auto"/>
            </w:tcBorders>
            <w:shd w:val="clear" w:color="auto" w:fill="auto"/>
            <w:noWrap/>
            <w:vAlign w:val="center"/>
          </w:tcPr>
          <w:p w:rsidR="005D1013" w:rsidRPr="00F50321" w:rsidRDefault="005D1013" w:rsidP="001A1B5C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строит.</w:t>
            </w:r>
            <w:r w:rsidR="001A1B5C">
              <w:rPr>
                <w:rFonts w:ascii="Arial Narrow" w:hAnsi="Arial Narrow"/>
                <w:sz w:val="20"/>
                <w:szCs w:val="20"/>
              </w:rPr>
              <w:br/>
            </w:r>
            <w:r w:rsidRPr="00F50321">
              <w:rPr>
                <w:rFonts w:ascii="Arial Narrow" w:hAnsi="Arial Narrow"/>
                <w:sz w:val="20"/>
                <w:szCs w:val="20"/>
              </w:rPr>
              <w:t>раб.</w:t>
            </w:r>
          </w:p>
        </w:tc>
        <w:tc>
          <w:tcPr>
            <w:tcW w:w="476" w:type="pct"/>
            <w:tcBorders>
              <w:bottom w:val="double" w:sz="4" w:space="0" w:color="auto"/>
            </w:tcBorders>
            <w:shd w:val="clear" w:color="auto" w:fill="auto"/>
            <w:noWrap/>
            <w:vAlign w:val="center"/>
          </w:tcPr>
          <w:p w:rsidR="005D1013" w:rsidRPr="00F50321" w:rsidRDefault="005D1013" w:rsidP="001A1B5C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монт.</w:t>
            </w:r>
            <w:r w:rsidR="001A1B5C">
              <w:rPr>
                <w:rFonts w:ascii="Arial Narrow" w:hAnsi="Arial Narrow"/>
                <w:sz w:val="20"/>
                <w:szCs w:val="20"/>
              </w:rPr>
              <w:br/>
            </w:r>
            <w:r w:rsidRPr="00F50321">
              <w:rPr>
                <w:rFonts w:ascii="Arial Narrow" w:hAnsi="Arial Narrow"/>
                <w:sz w:val="20"/>
                <w:szCs w:val="20"/>
              </w:rPr>
              <w:t>раб.</w:t>
            </w:r>
          </w:p>
        </w:tc>
        <w:tc>
          <w:tcPr>
            <w:tcW w:w="469" w:type="pct"/>
            <w:tcBorders>
              <w:bottom w:val="double" w:sz="4" w:space="0" w:color="auto"/>
            </w:tcBorders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оборудов</w:t>
            </w:r>
          </w:p>
        </w:tc>
        <w:tc>
          <w:tcPr>
            <w:tcW w:w="559" w:type="pct"/>
            <w:tcBorders>
              <w:bottom w:val="double" w:sz="4" w:space="0" w:color="auto"/>
            </w:tcBorders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прочие з</w:t>
            </w:r>
            <w:r w:rsidRPr="00F50321">
              <w:rPr>
                <w:rFonts w:ascii="Arial Narrow" w:hAnsi="Arial Narrow"/>
                <w:sz w:val="20"/>
                <w:szCs w:val="20"/>
              </w:rPr>
              <w:t>а</w:t>
            </w:r>
            <w:r w:rsidRPr="00F50321">
              <w:rPr>
                <w:rFonts w:ascii="Arial Narrow" w:hAnsi="Arial Narrow"/>
                <w:sz w:val="20"/>
                <w:szCs w:val="20"/>
              </w:rPr>
              <w:t>траты</w:t>
            </w:r>
          </w:p>
        </w:tc>
        <w:tc>
          <w:tcPr>
            <w:tcW w:w="572" w:type="pct"/>
            <w:tcBorders>
              <w:bottom w:val="double" w:sz="4" w:space="0" w:color="auto"/>
            </w:tcBorders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Всего</w:t>
            </w:r>
          </w:p>
        </w:tc>
      </w:tr>
    </w:tbl>
    <w:p w:rsidR="001A1B5C" w:rsidRPr="001A1B5C" w:rsidRDefault="001A1B5C" w:rsidP="001A1B5C">
      <w:pPr>
        <w:spacing w:before="0"/>
        <w:rPr>
          <w:sz w:val="2"/>
          <w:szCs w:val="2"/>
        </w:rPr>
      </w:pPr>
    </w:p>
    <w:tbl>
      <w:tblPr>
        <w:tblW w:w="4949" w:type="pct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968"/>
        <w:gridCol w:w="992"/>
        <w:gridCol w:w="1137"/>
        <w:gridCol w:w="993"/>
        <w:gridCol w:w="978"/>
        <w:gridCol w:w="1166"/>
        <w:gridCol w:w="1193"/>
      </w:tblGrid>
      <w:tr w:rsidR="001A1B5C" w:rsidRPr="00F50321" w:rsidTr="001A1B5C">
        <w:trPr>
          <w:trHeight w:val="20"/>
          <w:tblHeader/>
        </w:trPr>
        <w:tc>
          <w:tcPr>
            <w:tcW w:w="1903" w:type="pct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  <w:noWrap/>
            <w:vAlign w:val="center"/>
          </w:tcPr>
          <w:p w:rsidR="001A1B5C" w:rsidRPr="00F50321" w:rsidRDefault="001A1B5C" w:rsidP="001A1B5C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1</w:t>
            </w:r>
          </w:p>
        </w:tc>
        <w:tc>
          <w:tcPr>
            <w:tcW w:w="476" w:type="pct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  <w:noWrap/>
            <w:vAlign w:val="center"/>
          </w:tcPr>
          <w:p w:rsidR="001A1B5C" w:rsidRPr="00F50321" w:rsidRDefault="001A1B5C" w:rsidP="001A1B5C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2</w:t>
            </w:r>
          </w:p>
        </w:tc>
        <w:tc>
          <w:tcPr>
            <w:tcW w:w="545" w:type="pct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  <w:noWrap/>
            <w:vAlign w:val="center"/>
          </w:tcPr>
          <w:p w:rsidR="001A1B5C" w:rsidRPr="00F50321" w:rsidRDefault="001A1B5C" w:rsidP="001A1B5C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3</w:t>
            </w:r>
          </w:p>
        </w:tc>
        <w:tc>
          <w:tcPr>
            <w:tcW w:w="476" w:type="pct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  <w:noWrap/>
            <w:vAlign w:val="center"/>
          </w:tcPr>
          <w:p w:rsidR="001A1B5C" w:rsidRPr="00F50321" w:rsidRDefault="001A1B5C" w:rsidP="001A1B5C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4</w:t>
            </w:r>
          </w:p>
        </w:tc>
        <w:tc>
          <w:tcPr>
            <w:tcW w:w="469" w:type="pct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  <w:noWrap/>
            <w:vAlign w:val="center"/>
          </w:tcPr>
          <w:p w:rsidR="001A1B5C" w:rsidRPr="00F50321" w:rsidRDefault="001A1B5C" w:rsidP="001A1B5C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5</w:t>
            </w:r>
          </w:p>
        </w:tc>
        <w:tc>
          <w:tcPr>
            <w:tcW w:w="559" w:type="pct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  <w:noWrap/>
            <w:vAlign w:val="center"/>
          </w:tcPr>
          <w:p w:rsidR="001A1B5C" w:rsidRPr="00F50321" w:rsidRDefault="001A1B5C" w:rsidP="001A1B5C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6</w:t>
            </w:r>
          </w:p>
        </w:tc>
        <w:tc>
          <w:tcPr>
            <w:tcW w:w="572" w:type="pct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  <w:noWrap/>
            <w:vAlign w:val="center"/>
          </w:tcPr>
          <w:p w:rsidR="001A1B5C" w:rsidRPr="00F50321" w:rsidRDefault="001A1B5C" w:rsidP="001A1B5C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7</w:t>
            </w:r>
          </w:p>
        </w:tc>
      </w:tr>
      <w:tr w:rsidR="001A1B5C" w:rsidRPr="00F50321" w:rsidTr="001A1B5C">
        <w:trPr>
          <w:trHeight w:val="20"/>
        </w:trPr>
        <w:tc>
          <w:tcPr>
            <w:tcW w:w="1903" w:type="pct"/>
            <w:tcBorders>
              <w:top w:val="double" w:sz="4" w:space="0" w:color="auto"/>
            </w:tcBorders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Глава 1. Подготовка территории строительства</w:t>
            </w:r>
          </w:p>
        </w:tc>
        <w:tc>
          <w:tcPr>
            <w:tcW w:w="476" w:type="pct"/>
            <w:tcBorders>
              <w:top w:val="double" w:sz="4" w:space="0" w:color="auto"/>
            </w:tcBorders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0,0</w:t>
            </w:r>
          </w:p>
        </w:tc>
        <w:tc>
          <w:tcPr>
            <w:tcW w:w="545" w:type="pct"/>
            <w:tcBorders>
              <w:top w:val="double" w:sz="4" w:space="0" w:color="auto"/>
            </w:tcBorders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808,9</w:t>
            </w:r>
          </w:p>
        </w:tc>
        <w:tc>
          <w:tcPr>
            <w:tcW w:w="476" w:type="pct"/>
            <w:tcBorders>
              <w:top w:val="double" w:sz="4" w:space="0" w:color="auto"/>
            </w:tcBorders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0,0</w:t>
            </w:r>
          </w:p>
        </w:tc>
        <w:tc>
          <w:tcPr>
            <w:tcW w:w="469" w:type="pct"/>
            <w:tcBorders>
              <w:top w:val="double" w:sz="4" w:space="0" w:color="auto"/>
            </w:tcBorders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0,0</w:t>
            </w:r>
          </w:p>
        </w:tc>
        <w:tc>
          <w:tcPr>
            <w:tcW w:w="559" w:type="pct"/>
            <w:tcBorders>
              <w:top w:val="double" w:sz="4" w:space="0" w:color="auto"/>
            </w:tcBorders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572" w:type="pct"/>
            <w:tcBorders>
              <w:top w:val="double" w:sz="4" w:space="0" w:color="auto"/>
            </w:tcBorders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808,9</w:t>
            </w:r>
          </w:p>
        </w:tc>
      </w:tr>
      <w:tr w:rsidR="005D1013" w:rsidRPr="00F50321" w:rsidTr="001A1B5C">
        <w:trPr>
          <w:trHeight w:val="20"/>
        </w:trPr>
        <w:tc>
          <w:tcPr>
            <w:tcW w:w="1903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в том числе: 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5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72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</w:tr>
      <w:tr w:rsidR="005D1013" w:rsidRPr="00F50321" w:rsidTr="001A1B5C">
        <w:trPr>
          <w:trHeight w:val="20"/>
        </w:trPr>
        <w:tc>
          <w:tcPr>
            <w:tcW w:w="1903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Рудник №1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0,0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5D1013" w:rsidRPr="00F50321" w:rsidRDefault="005D1013" w:rsidP="001A1B5C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738,73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0,0</w:t>
            </w:r>
          </w:p>
        </w:tc>
        <w:tc>
          <w:tcPr>
            <w:tcW w:w="46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0,0</w:t>
            </w:r>
          </w:p>
        </w:tc>
        <w:tc>
          <w:tcPr>
            <w:tcW w:w="55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572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738,73</w:t>
            </w:r>
          </w:p>
        </w:tc>
      </w:tr>
      <w:tr w:rsidR="005D1013" w:rsidRPr="00F50321" w:rsidTr="001A1B5C">
        <w:trPr>
          <w:trHeight w:val="20"/>
        </w:trPr>
        <w:tc>
          <w:tcPr>
            <w:tcW w:w="1903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Рудник №2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0,0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70,17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0,0</w:t>
            </w:r>
          </w:p>
        </w:tc>
        <w:tc>
          <w:tcPr>
            <w:tcW w:w="46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0,0</w:t>
            </w:r>
          </w:p>
        </w:tc>
        <w:tc>
          <w:tcPr>
            <w:tcW w:w="55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572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70,17</w:t>
            </w:r>
          </w:p>
        </w:tc>
      </w:tr>
      <w:tr w:rsidR="005D1013" w:rsidRPr="00F50321" w:rsidTr="001A1B5C">
        <w:trPr>
          <w:trHeight w:val="20"/>
        </w:trPr>
        <w:tc>
          <w:tcPr>
            <w:tcW w:w="1903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Глава 2.  Основные объекты строительства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624,76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44957,58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3852,07</w:t>
            </w:r>
          </w:p>
        </w:tc>
        <w:tc>
          <w:tcPr>
            <w:tcW w:w="46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12166,37</w:t>
            </w:r>
          </w:p>
        </w:tc>
        <w:tc>
          <w:tcPr>
            <w:tcW w:w="55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572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61600,78</w:t>
            </w:r>
          </w:p>
        </w:tc>
      </w:tr>
      <w:tr w:rsidR="005D1013" w:rsidRPr="00F50321" w:rsidTr="001A1B5C">
        <w:trPr>
          <w:trHeight w:val="20"/>
        </w:trPr>
        <w:tc>
          <w:tcPr>
            <w:tcW w:w="1903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в том числе: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5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72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</w:tr>
      <w:tr w:rsidR="005D1013" w:rsidRPr="00F50321" w:rsidTr="001A1B5C">
        <w:trPr>
          <w:trHeight w:val="20"/>
        </w:trPr>
        <w:tc>
          <w:tcPr>
            <w:tcW w:w="1903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рудник 1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624,76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11948,86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2096,89</w:t>
            </w:r>
          </w:p>
        </w:tc>
        <w:tc>
          <w:tcPr>
            <w:tcW w:w="46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105,45</w:t>
            </w:r>
          </w:p>
        </w:tc>
        <w:tc>
          <w:tcPr>
            <w:tcW w:w="55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572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14775,96</w:t>
            </w:r>
          </w:p>
        </w:tc>
      </w:tr>
      <w:tr w:rsidR="005D1013" w:rsidRPr="00F50321" w:rsidTr="001A1B5C">
        <w:trPr>
          <w:trHeight w:val="20"/>
        </w:trPr>
        <w:tc>
          <w:tcPr>
            <w:tcW w:w="1903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рудник 2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0,0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645,69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0,0</w:t>
            </w:r>
          </w:p>
        </w:tc>
        <w:tc>
          <w:tcPr>
            <w:tcW w:w="46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0,0</w:t>
            </w:r>
          </w:p>
        </w:tc>
        <w:tc>
          <w:tcPr>
            <w:tcW w:w="55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572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645,69</w:t>
            </w:r>
          </w:p>
        </w:tc>
      </w:tr>
      <w:tr w:rsidR="005D1013" w:rsidRPr="00F50321" w:rsidTr="001A1B5C">
        <w:trPr>
          <w:trHeight w:val="20"/>
        </w:trPr>
        <w:tc>
          <w:tcPr>
            <w:tcW w:w="1903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Площадка размещения отходов  на территории хвостохранилища ГМЗ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0,0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2433,18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72,22</w:t>
            </w:r>
          </w:p>
        </w:tc>
        <w:tc>
          <w:tcPr>
            <w:tcW w:w="46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1385,3</w:t>
            </w:r>
          </w:p>
        </w:tc>
        <w:tc>
          <w:tcPr>
            <w:tcW w:w="55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572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3890,7</w:t>
            </w:r>
          </w:p>
        </w:tc>
      </w:tr>
      <w:tr w:rsidR="005D1013" w:rsidRPr="00F50321" w:rsidTr="001A1B5C">
        <w:trPr>
          <w:trHeight w:val="20"/>
        </w:trPr>
        <w:tc>
          <w:tcPr>
            <w:tcW w:w="1903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Хвостохранилище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0,0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20884,32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0,0</w:t>
            </w:r>
          </w:p>
        </w:tc>
        <w:tc>
          <w:tcPr>
            <w:tcW w:w="46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0,0</w:t>
            </w:r>
          </w:p>
        </w:tc>
        <w:tc>
          <w:tcPr>
            <w:tcW w:w="55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572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20884,32</w:t>
            </w:r>
          </w:p>
        </w:tc>
      </w:tr>
      <w:tr w:rsidR="005D1013" w:rsidRPr="00F50321" w:rsidTr="001A1B5C">
        <w:trPr>
          <w:trHeight w:val="20"/>
        </w:trPr>
        <w:tc>
          <w:tcPr>
            <w:tcW w:w="1903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Комплекс сооружений по очистке шахтных вод.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0,0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8314,61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1682,96</w:t>
            </w:r>
          </w:p>
        </w:tc>
        <w:tc>
          <w:tcPr>
            <w:tcW w:w="46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10675,62</w:t>
            </w:r>
          </w:p>
        </w:tc>
        <w:tc>
          <w:tcPr>
            <w:tcW w:w="55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572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20673,19</w:t>
            </w:r>
          </w:p>
        </w:tc>
      </w:tr>
      <w:tr w:rsidR="005D1013" w:rsidRPr="00F50321" w:rsidTr="001A1B5C">
        <w:trPr>
          <w:trHeight w:val="20"/>
        </w:trPr>
        <w:tc>
          <w:tcPr>
            <w:tcW w:w="1903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Устройство наблюдательных скважин. (45 шт.)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0,0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730,92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0,0</w:t>
            </w:r>
          </w:p>
        </w:tc>
        <w:tc>
          <w:tcPr>
            <w:tcW w:w="46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0,0</w:t>
            </w:r>
          </w:p>
        </w:tc>
        <w:tc>
          <w:tcPr>
            <w:tcW w:w="55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572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730,92</w:t>
            </w:r>
          </w:p>
        </w:tc>
      </w:tr>
      <w:tr w:rsidR="005D1013" w:rsidRPr="00F50321" w:rsidTr="001A1B5C">
        <w:trPr>
          <w:trHeight w:val="20"/>
        </w:trPr>
        <w:tc>
          <w:tcPr>
            <w:tcW w:w="1903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lastRenderedPageBreak/>
              <w:t>Глава 5. Объекты транспортного хозяйства и связи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0,0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738,32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0,0</w:t>
            </w:r>
          </w:p>
        </w:tc>
        <w:tc>
          <w:tcPr>
            <w:tcW w:w="46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1170,64</w:t>
            </w:r>
          </w:p>
        </w:tc>
        <w:tc>
          <w:tcPr>
            <w:tcW w:w="55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572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1908,96</w:t>
            </w:r>
          </w:p>
        </w:tc>
      </w:tr>
      <w:tr w:rsidR="005D1013" w:rsidRPr="00F50321" w:rsidTr="001A1B5C">
        <w:trPr>
          <w:trHeight w:val="20"/>
        </w:trPr>
        <w:tc>
          <w:tcPr>
            <w:tcW w:w="1903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в том числе рудник 1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0,0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526,0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0,0</w:t>
            </w:r>
          </w:p>
        </w:tc>
        <w:tc>
          <w:tcPr>
            <w:tcW w:w="46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1170,64</w:t>
            </w:r>
          </w:p>
        </w:tc>
        <w:tc>
          <w:tcPr>
            <w:tcW w:w="55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572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1696,64</w:t>
            </w:r>
          </w:p>
        </w:tc>
      </w:tr>
      <w:tr w:rsidR="005D1013" w:rsidRPr="00F50321" w:rsidTr="001A1B5C">
        <w:trPr>
          <w:trHeight w:val="20"/>
        </w:trPr>
        <w:tc>
          <w:tcPr>
            <w:tcW w:w="1903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Реконструкция  участков  существующей авт</w:t>
            </w:r>
            <w:r w:rsidRPr="00F50321">
              <w:rPr>
                <w:rFonts w:ascii="Arial Narrow" w:hAnsi="Arial Narrow"/>
                <w:sz w:val="20"/>
                <w:szCs w:val="20"/>
              </w:rPr>
              <w:t>о</w:t>
            </w:r>
            <w:r w:rsidRPr="00F50321">
              <w:rPr>
                <w:rFonts w:ascii="Arial Narrow" w:hAnsi="Arial Narrow"/>
                <w:sz w:val="20"/>
                <w:szCs w:val="20"/>
              </w:rPr>
              <w:t>дороги.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0,0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213,63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0,0</w:t>
            </w:r>
          </w:p>
        </w:tc>
        <w:tc>
          <w:tcPr>
            <w:tcW w:w="46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0,0</w:t>
            </w:r>
          </w:p>
        </w:tc>
        <w:tc>
          <w:tcPr>
            <w:tcW w:w="55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572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213,63</w:t>
            </w:r>
          </w:p>
        </w:tc>
      </w:tr>
      <w:tr w:rsidR="005D1013" w:rsidRPr="00F50321" w:rsidTr="001A1B5C">
        <w:trPr>
          <w:trHeight w:val="20"/>
        </w:trPr>
        <w:tc>
          <w:tcPr>
            <w:tcW w:w="1903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Комплекс очистных сооружений шахтных вод.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0,0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312,37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0,0</w:t>
            </w:r>
          </w:p>
        </w:tc>
        <w:tc>
          <w:tcPr>
            <w:tcW w:w="46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1170,64</w:t>
            </w:r>
          </w:p>
        </w:tc>
        <w:tc>
          <w:tcPr>
            <w:tcW w:w="55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572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1483,01</w:t>
            </w:r>
          </w:p>
        </w:tc>
      </w:tr>
      <w:tr w:rsidR="005D1013" w:rsidRPr="00F50321" w:rsidTr="001A1B5C">
        <w:trPr>
          <w:trHeight w:val="20"/>
        </w:trPr>
        <w:tc>
          <w:tcPr>
            <w:tcW w:w="1903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Рудник №2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0,0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212,32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0,0</w:t>
            </w:r>
          </w:p>
        </w:tc>
        <w:tc>
          <w:tcPr>
            <w:tcW w:w="46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0,0</w:t>
            </w:r>
          </w:p>
        </w:tc>
        <w:tc>
          <w:tcPr>
            <w:tcW w:w="55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572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212,32</w:t>
            </w:r>
          </w:p>
        </w:tc>
      </w:tr>
      <w:tr w:rsidR="005D1013" w:rsidRPr="00F50321" w:rsidTr="001A1B5C">
        <w:trPr>
          <w:trHeight w:val="20"/>
        </w:trPr>
        <w:tc>
          <w:tcPr>
            <w:tcW w:w="1903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Глава  7. Благоустройство и озеленение терр</w:t>
            </w:r>
            <w:r w:rsidRPr="00F50321">
              <w:rPr>
                <w:rFonts w:ascii="Arial Narrow" w:hAnsi="Arial Narrow"/>
                <w:sz w:val="20"/>
                <w:szCs w:val="20"/>
              </w:rPr>
              <w:t>и</w:t>
            </w:r>
            <w:r w:rsidRPr="00F50321">
              <w:rPr>
                <w:rFonts w:ascii="Arial Narrow" w:hAnsi="Arial Narrow"/>
                <w:sz w:val="20"/>
                <w:szCs w:val="20"/>
              </w:rPr>
              <w:t>тории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0,0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200,5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0,0</w:t>
            </w:r>
          </w:p>
        </w:tc>
        <w:tc>
          <w:tcPr>
            <w:tcW w:w="46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0,0</w:t>
            </w:r>
          </w:p>
        </w:tc>
        <w:tc>
          <w:tcPr>
            <w:tcW w:w="55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572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200,5</w:t>
            </w:r>
          </w:p>
        </w:tc>
      </w:tr>
      <w:tr w:rsidR="005D1013" w:rsidRPr="00F50321" w:rsidTr="001A1B5C">
        <w:trPr>
          <w:trHeight w:val="20"/>
        </w:trPr>
        <w:tc>
          <w:tcPr>
            <w:tcW w:w="1903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Итого по главам 1÷7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624,176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46705,3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3852,07</w:t>
            </w:r>
          </w:p>
        </w:tc>
        <w:tc>
          <w:tcPr>
            <w:tcW w:w="46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13337,01</w:t>
            </w:r>
          </w:p>
        </w:tc>
        <w:tc>
          <w:tcPr>
            <w:tcW w:w="55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72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64519,14</w:t>
            </w:r>
          </w:p>
        </w:tc>
      </w:tr>
      <w:tr w:rsidR="005D1013" w:rsidRPr="00F50321" w:rsidTr="001A1B5C">
        <w:trPr>
          <w:trHeight w:val="20"/>
        </w:trPr>
        <w:tc>
          <w:tcPr>
            <w:tcW w:w="1903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Глава  8.   Временные  здания  и   сооружения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16,24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1214,34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100,15</w:t>
            </w:r>
          </w:p>
        </w:tc>
        <w:tc>
          <w:tcPr>
            <w:tcW w:w="46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0,0</w:t>
            </w:r>
          </w:p>
        </w:tc>
        <w:tc>
          <w:tcPr>
            <w:tcW w:w="55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572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1330,73</w:t>
            </w:r>
          </w:p>
        </w:tc>
      </w:tr>
      <w:tr w:rsidR="005D1013" w:rsidRPr="00F50321" w:rsidTr="001A1B5C">
        <w:trPr>
          <w:trHeight w:val="20"/>
        </w:trPr>
        <w:tc>
          <w:tcPr>
            <w:tcW w:w="1903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Итого по Главам 1-8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641,00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47919,64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3952,22</w:t>
            </w:r>
          </w:p>
        </w:tc>
        <w:tc>
          <w:tcPr>
            <w:tcW w:w="46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13337,01</w:t>
            </w:r>
          </w:p>
        </w:tc>
        <w:tc>
          <w:tcPr>
            <w:tcW w:w="55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0,0</w:t>
            </w:r>
          </w:p>
        </w:tc>
        <w:tc>
          <w:tcPr>
            <w:tcW w:w="572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65849,87</w:t>
            </w:r>
          </w:p>
        </w:tc>
      </w:tr>
      <w:tr w:rsidR="005D1013" w:rsidRPr="00F50321" w:rsidTr="001A1B5C">
        <w:trPr>
          <w:trHeight w:val="20"/>
        </w:trPr>
        <w:tc>
          <w:tcPr>
            <w:tcW w:w="1903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Глава 9. Прочие работы и затраты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8,54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345,02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28,46</w:t>
            </w:r>
          </w:p>
        </w:tc>
        <w:tc>
          <w:tcPr>
            <w:tcW w:w="46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0,0</w:t>
            </w:r>
          </w:p>
        </w:tc>
        <w:tc>
          <w:tcPr>
            <w:tcW w:w="55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3511,53</w:t>
            </w:r>
          </w:p>
        </w:tc>
        <w:tc>
          <w:tcPr>
            <w:tcW w:w="572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3893,55</w:t>
            </w:r>
          </w:p>
        </w:tc>
      </w:tr>
      <w:tr w:rsidR="005D1013" w:rsidRPr="00F50321" w:rsidTr="001A1B5C">
        <w:trPr>
          <w:trHeight w:val="20"/>
        </w:trPr>
        <w:tc>
          <w:tcPr>
            <w:tcW w:w="1903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Глава 10 Содержание службы заказчика, стро</w:t>
            </w:r>
            <w:r w:rsidRPr="00F50321">
              <w:rPr>
                <w:rFonts w:ascii="Arial Narrow" w:hAnsi="Arial Narrow"/>
                <w:sz w:val="20"/>
                <w:szCs w:val="20"/>
              </w:rPr>
              <w:t>и</w:t>
            </w:r>
            <w:r w:rsidRPr="00F50321">
              <w:rPr>
                <w:rFonts w:ascii="Arial Narrow" w:hAnsi="Arial Narrow"/>
                <w:sz w:val="20"/>
                <w:szCs w:val="20"/>
              </w:rPr>
              <w:t>тельный контроль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6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5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1262,36</w:t>
            </w:r>
          </w:p>
        </w:tc>
        <w:tc>
          <w:tcPr>
            <w:tcW w:w="572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1262,36</w:t>
            </w:r>
          </w:p>
        </w:tc>
      </w:tr>
      <w:tr w:rsidR="005D1013" w:rsidRPr="00F50321" w:rsidTr="001A1B5C">
        <w:trPr>
          <w:trHeight w:val="20"/>
        </w:trPr>
        <w:tc>
          <w:tcPr>
            <w:tcW w:w="1903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Итого по Главам 1-10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619,54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48264,66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3980,68</w:t>
            </w:r>
          </w:p>
        </w:tc>
        <w:tc>
          <w:tcPr>
            <w:tcW w:w="46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13337,01</w:t>
            </w:r>
          </w:p>
        </w:tc>
        <w:tc>
          <w:tcPr>
            <w:tcW w:w="55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12333,27</w:t>
            </w:r>
          </w:p>
        </w:tc>
        <w:tc>
          <w:tcPr>
            <w:tcW w:w="572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78565,16</w:t>
            </w:r>
          </w:p>
        </w:tc>
      </w:tr>
      <w:tr w:rsidR="005D1013" w:rsidRPr="00F50321" w:rsidTr="001A1B5C">
        <w:trPr>
          <w:trHeight w:val="20"/>
        </w:trPr>
        <w:tc>
          <w:tcPr>
            <w:tcW w:w="1903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Резерв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19,49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1447,94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119,42</w:t>
            </w:r>
          </w:p>
        </w:tc>
        <w:tc>
          <w:tcPr>
            <w:tcW w:w="46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400,11</w:t>
            </w:r>
          </w:p>
        </w:tc>
        <w:tc>
          <w:tcPr>
            <w:tcW w:w="55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370,00</w:t>
            </w:r>
          </w:p>
        </w:tc>
        <w:tc>
          <w:tcPr>
            <w:tcW w:w="572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2356,95</w:t>
            </w:r>
          </w:p>
        </w:tc>
      </w:tr>
      <w:tr w:rsidR="005D1013" w:rsidRPr="00F50321" w:rsidTr="001A1B5C">
        <w:trPr>
          <w:trHeight w:val="20"/>
        </w:trPr>
        <w:tc>
          <w:tcPr>
            <w:tcW w:w="1903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b/>
                <w:sz w:val="20"/>
                <w:szCs w:val="20"/>
              </w:rPr>
            </w:pPr>
            <w:r w:rsidRPr="00F50321">
              <w:rPr>
                <w:rFonts w:ascii="Arial Narrow" w:hAnsi="Arial Narrow"/>
                <w:b/>
                <w:sz w:val="20"/>
                <w:szCs w:val="20"/>
              </w:rPr>
              <w:t>Всего по СФР без учета НДС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669,03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49712,6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4100,10</w:t>
            </w:r>
          </w:p>
        </w:tc>
        <w:tc>
          <w:tcPr>
            <w:tcW w:w="46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13737,12</w:t>
            </w:r>
          </w:p>
        </w:tc>
        <w:tc>
          <w:tcPr>
            <w:tcW w:w="55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12703,27</w:t>
            </w:r>
          </w:p>
        </w:tc>
        <w:tc>
          <w:tcPr>
            <w:tcW w:w="572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80922,12</w:t>
            </w:r>
          </w:p>
        </w:tc>
      </w:tr>
      <w:tr w:rsidR="005D1013" w:rsidRPr="00F50321" w:rsidTr="001A1B5C">
        <w:trPr>
          <w:trHeight w:val="20"/>
        </w:trPr>
        <w:tc>
          <w:tcPr>
            <w:tcW w:w="1903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b/>
                <w:sz w:val="20"/>
                <w:szCs w:val="20"/>
              </w:rPr>
            </w:pPr>
            <w:r w:rsidRPr="00F50321">
              <w:rPr>
                <w:rFonts w:ascii="Arial Narrow" w:hAnsi="Arial Narrow"/>
                <w:b/>
                <w:sz w:val="20"/>
                <w:szCs w:val="20"/>
              </w:rPr>
              <w:t xml:space="preserve">Итого в текущих ценах </w:t>
            </w:r>
            <w:r w:rsidRPr="00F50321">
              <w:rPr>
                <w:rFonts w:ascii="Arial Narrow" w:hAnsi="Arial Narrow"/>
                <w:b/>
                <w:sz w:val="20"/>
                <w:szCs w:val="20"/>
                <w:lang w:val="en-US"/>
              </w:rPr>
              <w:t>IV</w:t>
            </w:r>
            <w:r w:rsidRPr="00F50321">
              <w:rPr>
                <w:rFonts w:ascii="Arial Narrow" w:hAnsi="Arial Narrow"/>
                <w:b/>
                <w:sz w:val="20"/>
                <w:szCs w:val="20"/>
              </w:rPr>
              <w:t xml:space="preserve"> кВ. </w:t>
            </w:r>
            <w:smartTag w:uri="urn:schemas-microsoft-com:office:smarttags" w:element="metricconverter">
              <w:smartTagPr>
                <w:attr w:name="ProductID" w:val="2010 г"/>
              </w:smartTagPr>
              <w:r w:rsidRPr="00F50321">
                <w:rPr>
                  <w:rFonts w:ascii="Arial Narrow" w:hAnsi="Arial Narrow"/>
                  <w:b/>
                  <w:sz w:val="20"/>
                  <w:szCs w:val="20"/>
                </w:rPr>
                <w:t>2010 г</w:t>
              </w:r>
            </w:smartTag>
            <w:r w:rsidRPr="00F50321">
              <w:rPr>
                <w:rFonts w:ascii="Arial Narrow" w:hAnsi="Arial Narrow"/>
                <w:b/>
                <w:sz w:val="20"/>
                <w:szCs w:val="20"/>
              </w:rPr>
              <w:t>.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4295,17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320646,28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26445,62</w:t>
            </w:r>
          </w:p>
        </w:tc>
        <w:tc>
          <w:tcPr>
            <w:tcW w:w="46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46156,72</w:t>
            </w:r>
          </w:p>
        </w:tc>
        <w:tc>
          <w:tcPr>
            <w:tcW w:w="55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55022,42</w:t>
            </w:r>
          </w:p>
        </w:tc>
        <w:tc>
          <w:tcPr>
            <w:tcW w:w="572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452566,22</w:t>
            </w:r>
          </w:p>
        </w:tc>
      </w:tr>
      <w:tr w:rsidR="005D1013" w:rsidRPr="00F50321" w:rsidTr="001A1B5C">
        <w:trPr>
          <w:trHeight w:val="20"/>
        </w:trPr>
        <w:tc>
          <w:tcPr>
            <w:tcW w:w="1903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НДС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773,13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57716,33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4760,21</w:t>
            </w:r>
          </w:p>
        </w:tc>
        <w:tc>
          <w:tcPr>
            <w:tcW w:w="46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8308,21</w:t>
            </w:r>
          </w:p>
        </w:tc>
        <w:tc>
          <w:tcPr>
            <w:tcW w:w="55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9904,04</w:t>
            </w:r>
          </w:p>
        </w:tc>
        <w:tc>
          <w:tcPr>
            <w:tcW w:w="572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81461,92</w:t>
            </w:r>
          </w:p>
        </w:tc>
      </w:tr>
      <w:tr w:rsidR="005D1013" w:rsidRPr="00F50321" w:rsidTr="001A1B5C">
        <w:trPr>
          <w:trHeight w:val="20"/>
        </w:trPr>
        <w:tc>
          <w:tcPr>
            <w:tcW w:w="1903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b/>
                <w:sz w:val="20"/>
                <w:szCs w:val="20"/>
              </w:rPr>
            </w:pPr>
            <w:r w:rsidRPr="00F50321">
              <w:rPr>
                <w:rFonts w:ascii="Arial Narrow" w:hAnsi="Arial Narrow"/>
                <w:b/>
                <w:sz w:val="20"/>
                <w:szCs w:val="20"/>
              </w:rPr>
              <w:t>Всего с учетом НДС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5068,30</w:t>
            </w: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378362,61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31205,33</w:t>
            </w:r>
          </w:p>
        </w:tc>
        <w:tc>
          <w:tcPr>
            <w:tcW w:w="46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54464,93</w:t>
            </w:r>
          </w:p>
        </w:tc>
        <w:tc>
          <w:tcPr>
            <w:tcW w:w="55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64926,46</w:t>
            </w:r>
          </w:p>
        </w:tc>
        <w:tc>
          <w:tcPr>
            <w:tcW w:w="572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53028,14</w:t>
            </w:r>
          </w:p>
        </w:tc>
      </w:tr>
      <w:tr w:rsidR="005D1013" w:rsidRPr="00F50321" w:rsidTr="001A1B5C">
        <w:trPr>
          <w:trHeight w:val="20"/>
        </w:trPr>
        <w:tc>
          <w:tcPr>
            <w:tcW w:w="1903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b/>
                <w:sz w:val="20"/>
                <w:szCs w:val="20"/>
              </w:rPr>
            </w:pPr>
            <w:r w:rsidRPr="00F50321">
              <w:rPr>
                <w:rFonts w:ascii="Arial Narrow" w:hAnsi="Arial Narrow"/>
                <w:b/>
                <w:sz w:val="20"/>
                <w:szCs w:val="20"/>
              </w:rPr>
              <w:t>Площадка очистных сооружений  шахтных вод в базовых ценах без учета НДС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b/>
                <w:sz w:val="20"/>
                <w:szCs w:val="20"/>
              </w:rPr>
            </w:pPr>
          </w:p>
        </w:tc>
        <w:tc>
          <w:tcPr>
            <w:tcW w:w="545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b/>
                <w:sz w:val="20"/>
                <w:szCs w:val="20"/>
              </w:rPr>
            </w:pPr>
            <w:r w:rsidRPr="00F50321">
              <w:rPr>
                <w:rFonts w:ascii="Arial Narrow" w:hAnsi="Arial Narrow"/>
                <w:b/>
                <w:sz w:val="20"/>
                <w:szCs w:val="20"/>
              </w:rPr>
              <w:t>8916,0</w:t>
            </w:r>
          </w:p>
        </w:tc>
        <w:tc>
          <w:tcPr>
            <w:tcW w:w="476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b/>
                <w:sz w:val="20"/>
                <w:szCs w:val="20"/>
              </w:rPr>
            </w:pPr>
            <w:r w:rsidRPr="00F50321">
              <w:rPr>
                <w:rFonts w:ascii="Arial Narrow" w:hAnsi="Arial Narrow"/>
                <w:b/>
                <w:sz w:val="20"/>
                <w:szCs w:val="20"/>
              </w:rPr>
              <w:t>1682,96</w:t>
            </w:r>
          </w:p>
        </w:tc>
        <w:tc>
          <w:tcPr>
            <w:tcW w:w="46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b/>
                <w:sz w:val="20"/>
                <w:szCs w:val="20"/>
              </w:rPr>
            </w:pPr>
            <w:r w:rsidRPr="00F50321">
              <w:rPr>
                <w:rFonts w:ascii="Arial Narrow" w:hAnsi="Arial Narrow"/>
                <w:b/>
                <w:sz w:val="20"/>
                <w:szCs w:val="20"/>
              </w:rPr>
              <w:t>11846,26</w:t>
            </w:r>
          </w:p>
        </w:tc>
        <w:tc>
          <w:tcPr>
            <w:tcW w:w="559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b/>
                <w:sz w:val="20"/>
                <w:szCs w:val="20"/>
              </w:rPr>
            </w:pPr>
            <w:r w:rsidRPr="00F50321">
              <w:rPr>
                <w:rFonts w:ascii="Arial Narrow" w:hAnsi="Arial Narrow"/>
                <w:b/>
                <w:sz w:val="20"/>
                <w:szCs w:val="20"/>
              </w:rPr>
              <w:t> </w:t>
            </w:r>
          </w:p>
        </w:tc>
        <w:tc>
          <w:tcPr>
            <w:tcW w:w="572" w:type="pct"/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b/>
                <w:sz w:val="20"/>
                <w:szCs w:val="20"/>
              </w:rPr>
            </w:pPr>
            <w:r w:rsidRPr="00F50321">
              <w:rPr>
                <w:rFonts w:ascii="Arial Narrow" w:hAnsi="Arial Narrow"/>
                <w:b/>
                <w:sz w:val="20"/>
                <w:szCs w:val="20"/>
              </w:rPr>
              <w:t>22445,21</w:t>
            </w:r>
          </w:p>
        </w:tc>
      </w:tr>
    </w:tbl>
    <w:p w:rsidR="005D1013" w:rsidRPr="00437265" w:rsidRDefault="005D1013" w:rsidP="00F50321">
      <w:pPr>
        <w:pStyle w:val="32"/>
      </w:pPr>
    </w:p>
    <w:p w:rsidR="005D1013" w:rsidRPr="00437265" w:rsidRDefault="005D1013" w:rsidP="00F50321">
      <w:pPr>
        <w:pStyle w:val="32"/>
      </w:pPr>
      <w:r w:rsidRPr="00437265">
        <w:t>Капитальные вложения в промышленное строительство объектов очистки шах</w:t>
      </w:r>
      <w:r w:rsidRPr="00437265">
        <w:t>т</w:t>
      </w:r>
      <w:r w:rsidRPr="00437265">
        <w:t>ных вод определены в размере 22445,21 тыс.руб. без учета НДС., в том числе стро</w:t>
      </w:r>
      <w:r w:rsidRPr="00437265">
        <w:t>и</w:t>
      </w:r>
      <w:r w:rsidRPr="00437265">
        <w:t>тельно-монтажные работы 10598,96 тыс.руб. и оборудование 11846,26 тыс.руб. Кап</w:t>
      </w:r>
      <w:r w:rsidRPr="00437265">
        <w:t>и</w:t>
      </w:r>
      <w:r w:rsidRPr="00437265">
        <w:t>тальные затраты по главам СФР представлены в таблице 7.2.</w:t>
      </w:r>
    </w:p>
    <w:tbl>
      <w:tblPr>
        <w:tblpPr w:leftFromText="180" w:rightFromText="180" w:vertAnchor="page" w:horzAnchor="margin" w:tblpXSpec="right" w:tblpY="15931"/>
        <w:tblW w:w="567" w:type="dxa"/>
        <w:tblLayout w:type="fixed"/>
        <w:tblLook w:val="01E0"/>
      </w:tblPr>
      <w:tblGrid>
        <w:gridCol w:w="567"/>
      </w:tblGrid>
      <w:tr w:rsidR="000E0C62" w:rsidTr="008D2D34">
        <w:trPr>
          <w:trHeight w:val="416"/>
        </w:trPr>
        <w:tc>
          <w:tcPr>
            <w:tcW w:w="567" w:type="dxa"/>
            <w:vAlign w:val="center"/>
          </w:tcPr>
          <w:p w:rsidR="000E0C62" w:rsidRPr="001A0F7B" w:rsidRDefault="00842184" w:rsidP="008D2D34">
            <w:pPr>
              <w:spacing w:before="0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30</w:t>
            </w:r>
          </w:p>
        </w:tc>
      </w:tr>
    </w:tbl>
    <w:p w:rsidR="000E0C62" w:rsidRDefault="000E0C62" w:rsidP="00F50321">
      <w:pPr>
        <w:pStyle w:val="aa"/>
      </w:pPr>
    </w:p>
    <w:p w:rsidR="00F50321" w:rsidRPr="00437265" w:rsidRDefault="00F50321" w:rsidP="00F50321">
      <w:pPr>
        <w:pStyle w:val="aa"/>
      </w:pPr>
      <w:r w:rsidRPr="00437265">
        <w:t>Таблица 7.2</w:t>
      </w:r>
    </w:p>
    <w:p w:rsidR="005D1013" w:rsidRPr="00437265" w:rsidRDefault="00F50321" w:rsidP="00F50321">
      <w:pPr>
        <w:pStyle w:val="af"/>
      </w:pPr>
      <w:r w:rsidRPr="00437265">
        <w:t>КАПИТАЛЬНЫЕ ВЛОЖЕНИЯ НА СТРОИТЕЛЬСТВО ОБЪЕКТОВ ОЧИСТКИ ШАХТНЫХ ВОД В БАЗЕ 2000 года</w:t>
      </w:r>
    </w:p>
    <w:tbl>
      <w:tblPr>
        <w:tblW w:w="4962" w:type="pct"/>
        <w:tblInd w:w="80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756"/>
        <w:gridCol w:w="1100"/>
        <w:gridCol w:w="1093"/>
        <w:gridCol w:w="1282"/>
        <w:gridCol w:w="1223"/>
      </w:tblGrid>
      <w:tr w:rsidR="005D1013" w:rsidRPr="00437265" w:rsidTr="001A1B5C">
        <w:trPr>
          <w:trHeight w:val="300"/>
        </w:trPr>
        <w:tc>
          <w:tcPr>
            <w:tcW w:w="2753" w:type="pct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  <w:noWrap/>
            <w:vAlign w:val="center"/>
          </w:tcPr>
          <w:p w:rsidR="005D1013" w:rsidRPr="00437265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437265">
              <w:rPr>
                <w:rFonts w:ascii="Arial Narrow" w:hAnsi="Arial Narrow"/>
                <w:sz w:val="20"/>
                <w:szCs w:val="20"/>
              </w:rPr>
              <w:t>Объекты строительства</w:t>
            </w:r>
          </w:p>
        </w:tc>
        <w:tc>
          <w:tcPr>
            <w:tcW w:w="526" w:type="pct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  <w:noWrap/>
            <w:vAlign w:val="center"/>
          </w:tcPr>
          <w:p w:rsidR="005D1013" w:rsidRPr="00437265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437265">
              <w:rPr>
                <w:rFonts w:ascii="Arial Narrow" w:hAnsi="Arial Narrow"/>
                <w:sz w:val="20"/>
                <w:szCs w:val="20"/>
              </w:rPr>
              <w:t>строит.</w:t>
            </w:r>
          </w:p>
          <w:p w:rsidR="005D1013" w:rsidRPr="00437265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437265">
              <w:rPr>
                <w:rFonts w:ascii="Arial Narrow" w:hAnsi="Arial Narrow"/>
                <w:sz w:val="20"/>
                <w:szCs w:val="20"/>
              </w:rPr>
              <w:t>раб.</w:t>
            </w:r>
          </w:p>
        </w:tc>
        <w:tc>
          <w:tcPr>
            <w:tcW w:w="523" w:type="pct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  <w:noWrap/>
            <w:vAlign w:val="center"/>
          </w:tcPr>
          <w:p w:rsidR="005D1013" w:rsidRPr="00437265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437265">
              <w:rPr>
                <w:rFonts w:ascii="Arial Narrow" w:hAnsi="Arial Narrow"/>
                <w:sz w:val="20"/>
                <w:szCs w:val="20"/>
              </w:rPr>
              <w:t>монт.</w:t>
            </w:r>
          </w:p>
          <w:p w:rsidR="005D1013" w:rsidRPr="00437265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437265">
              <w:rPr>
                <w:rFonts w:ascii="Arial Narrow" w:hAnsi="Arial Narrow"/>
                <w:sz w:val="20"/>
                <w:szCs w:val="20"/>
              </w:rPr>
              <w:t>раб.</w:t>
            </w:r>
          </w:p>
        </w:tc>
        <w:tc>
          <w:tcPr>
            <w:tcW w:w="613" w:type="pct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  <w:noWrap/>
            <w:vAlign w:val="center"/>
          </w:tcPr>
          <w:p w:rsidR="005D1013" w:rsidRPr="00437265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437265">
              <w:rPr>
                <w:rFonts w:ascii="Arial Narrow" w:hAnsi="Arial Narrow"/>
                <w:sz w:val="20"/>
                <w:szCs w:val="20"/>
              </w:rPr>
              <w:t>оборудов</w:t>
            </w:r>
          </w:p>
        </w:tc>
        <w:tc>
          <w:tcPr>
            <w:tcW w:w="585" w:type="pct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  <w:noWrap/>
            <w:vAlign w:val="center"/>
          </w:tcPr>
          <w:p w:rsidR="005D1013" w:rsidRPr="00437265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437265">
              <w:rPr>
                <w:rFonts w:ascii="Arial Narrow" w:hAnsi="Arial Narrow"/>
                <w:sz w:val="20"/>
                <w:szCs w:val="20"/>
              </w:rPr>
              <w:t>88,52</w:t>
            </w:r>
          </w:p>
        </w:tc>
      </w:tr>
      <w:tr w:rsidR="005D1013" w:rsidRPr="00437265" w:rsidTr="001A1B5C">
        <w:trPr>
          <w:trHeight w:val="300"/>
        </w:trPr>
        <w:tc>
          <w:tcPr>
            <w:tcW w:w="2753" w:type="pct"/>
            <w:tcBorders>
              <w:top w:val="double" w:sz="4" w:space="0" w:color="auto"/>
            </w:tcBorders>
            <w:shd w:val="clear" w:color="auto" w:fill="auto"/>
            <w:noWrap/>
            <w:vAlign w:val="center"/>
          </w:tcPr>
          <w:p w:rsidR="005D1013" w:rsidRPr="00437265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437265">
              <w:rPr>
                <w:rFonts w:ascii="Arial Narrow" w:hAnsi="Arial Narrow"/>
                <w:sz w:val="20"/>
                <w:szCs w:val="20"/>
              </w:rPr>
              <w:t>Глава 1. Подготовка территории строительства</w:t>
            </w:r>
          </w:p>
        </w:tc>
        <w:tc>
          <w:tcPr>
            <w:tcW w:w="526" w:type="pct"/>
            <w:tcBorders>
              <w:top w:val="double" w:sz="4" w:space="0" w:color="auto"/>
            </w:tcBorders>
            <w:shd w:val="clear" w:color="auto" w:fill="auto"/>
            <w:noWrap/>
            <w:vAlign w:val="bottom"/>
          </w:tcPr>
          <w:p w:rsidR="005D1013" w:rsidRPr="00437265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437265">
              <w:rPr>
                <w:rFonts w:ascii="Arial Narrow" w:hAnsi="Arial Narrow"/>
                <w:sz w:val="20"/>
                <w:szCs w:val="20"/>
              </w:rPr>
              <w:t>88,52</w:t>
            </w:r>
          </w:p>
        </w:tc>
        <w:tc>
          <w:tcPr>
            <w:tcW w:w="523" w:type="pct"/>
            <w:tcBorders>
              <w:top w:val="double" w:sz="4" w:space="0" w:color="auto"/>
            </w:tcBorders>
            <w:shd w:val="clear" w:color="auto" w:fill="auto"/>
            <w:noWrap/>
            <w:vAlign w:val="bottom"/>
          </w:tcPr>
          <w:p w:rsidR="005D1013" w:rsidRPr="00437265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437265">
              <w:rPr>
                <w:rFonts w:ascii="Arial Narrow" w:hAnsi="Arial Narrow"/>
                <w:sz w:val="20"/>
                <w:szCs w:val="20"/>
              </w:rPr>
              <w:t>0,0</w:t>
            </w:r>
          </w:p>
        </w:tc>
        <w:tc>
          <w:tcPr>
            <w:tcW w:w="613" w:type="pct"/>
            <w:tcBorders>
              <w:top w:val="double" w:sz="4" w:space="0" w:color="auto"/>
            </w:tcBorders>
            <w:shd w:val="clear" w:color="auto" w:fill="auto"/>
            <w:noWrap/>
            <w:vAlign w:val="bottom"/>
          </w:tcPr>
          <w:p w:rsidR="005D1013" w:rsidRPr="00437265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437265">
              <w:rPr>
                <w:rFonts w:ascii="Arial Narrow" w:hAnsi="Arial Narrow"/>
                <w:sz w:val="20"/>
                <w:szCs w:val="20"/>
              </w:rPr>
              <w:t>0,0</w:t>
            </w:r>
          </w:p>
        </w:tc>
        <w:tc>
          <w:tcPr>
            <w:tcW w:w="585" w:type="pct"/>
            <w:tcBorders>
              <w:top w:val="double" w:sz="4" w:space="0" w:color="auto"/>
            </w:tcBorders>
            <w:shd w:val="clear" w:color="auto" w:fill="auto"/>
            <w:noWrap/>
            <w:vAlign w:val="center"/>
          </w:tcPr>
          <w:p w:rsidR="005D1013" w:rsidRPr="00437265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437265">
              <w:rPr>
                <w:rFonts w:ascii="Arial Narrow" w:hAnsi="Arial Narrow"/>
                <w:sz w:val="20"/>
                <w:szCs w:val="20"/>
              </w:rPr>
              <w:t>349,1</w:t>
            </w:r>
          </w:p>
        </w:tc>
      </w:tr>
      <w:tr w:rsidR="005D1013" w:rsidRPr="00437265" w:rsidTr="001A1B5C">
        <w:trPr>
          <w:trHeight w:val="300"/>
        </w:trPr>
        <w:tc>
          <w:tcPr>
            <w:tcW w:w="2753" w:type="pct"/>
            <w:shd w:val="clear" w:color="auto" w:fill="auto"/>
            <w:noWrap/>
            <w:vAlign w:val="center"/>
          </w:tcPr>
          <w:p w:rsidR="005D1013" w:rsidRPr="00437265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437265">
              <w:rPr>
                <w:rFonts w:ascii="Arial Narrow" w:hAnsi="Arial Narrow"/>
                <w:sz w:val="20"/>
                <w:szCs w:val="20"/>
              </w:rPr>
              <w:t>Глава 2.  Основные объекты строительства</w:t>
            </w:r>
          </w:p>
        </w:tc>
        <w:tc>
          <w:tcPr>
            <w:tcW w:w="526" w:type="pct"/>
            <w:shd w:val="clear" w:color="auto" w:fill="auto"/>
            <w:noWrap/>
            <w:vAlign w:val="bottom"/>
          </w:tcPr>
          <w:p w:rsidR="005D1013" w:rsidRPr="00437265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437265">
              <w:rPr>
                <w:rFonts w:ascii="Arial Narrow" w:hAnsi="Arial Narrow"/>
                <w:sz w:val="20"/>
                <w:szCs w:val="20"/>
              </w:rPr>
              <w:t>8314,61</w:t>
            </w:r>
          </w:p>
        </w:tc>
        <w:tc>
          <w:tcPr>
            <w:tcW w:w="523" w:type="pct"/>
            <w:shd w:val="clear" w:color="auto" w:fill="auto"/>
            <w:noWrap/>
            <w:vAlign w:val="bottom"/>
          </w:tcPr>
          <w:p w:rsidR="005D1013" w:rsidRPr="00437265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437265">
              <w:rPr>
                <w:rFonts w:ascii="Arial Narrow" w:hAnsi="Arial Narrow"/>
                <w:sz w:val="20"/>
                <w:szCs w:val="20"/>
              </w:rPr>
              <w:t>1682,96</w:t>
            </w:r>
          </w:p>
        </w:tc>
        <w:tc>
          <w:tcPr>
            <w:tcW w:w="613" w:type="pct"/>
            <w:shd w:val="clear" w:color="auto" w:fill="auto"/>
            <w:noWrap/>
            <w:vAlign w:val="bottom"/>
          </w:tcPr>
          <w:p w:rsidR="005D1013" w:rsidRPr="00437265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437265">
              <w:rPr>
                <w:rFonts w:ascii="Arial Narrow" w:hAnsi="Arial Narrow"/>
                <w:sz w:val="20"/>
                <w:szCs w:val="20"/>
              </w:rPr>
              <w:t>10675,62</w:t>
            </w:r>
          </w:p>
        </w:tc>
        <w:tc>
          <w:tcPr>
            <w:tcW w:w="585" w:type="pct"/>
            <w:shd w:val="clear" w:color="auto" w:fill="auto"/>
            <w:noWrap/>
            <w:vAlign w:val="center"/>
          </w:tcPr>
          <w:p w:rsidR="005D1013" w:rsidRPr="00437265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437265">
              <w:rPr>
                <w:rFonts w:ascii="Arial Narrow" w:hAnsi="Arial Narrow"/>
                <w:sz w:val="20"/>
                <w:szCs w:val="20"/>
              </w:rPr>
              <w:t>20673,19</w:t>
            </w:r>
          </w:p>
        </w:tc>
      </w:tr>
      <w:tr w:rsidR="005D1013" w:rsidRPr="00437265" w:rsidTr="001A1B5C">
        <w:trPr>
          <w:trHeight w:val="300"/>
        </w:trPr>
        <w:tc>
          <w:tcPr>
            <w:tcW w:w="2753" w:type="pct"/>
            <w:shd w:val="clear" w:color="auto" w:fill="auto"/>
            <w:noWrap/>
            <w:vAlign w:val="center"/>
          </w:tcPr>
          <w:p w:rsidR="005D1013" w:rsidRPr="00437265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437265">
              <w:rPr>
                <w:rFonts w:ascii="Arial Narrow" w:hAnsi="Arial Narrow"/>
                <w:sz w:val="20"/>
                <w:szCs w:val="20"/>
              </w:rPr>
              <w:t>Глава 5. Объекты транспортного хозяйства и связи</w:t>
            </w:r>
          </w:p>
        </w:tc>
        <w:tc>
          <w:tcPr>
            <w:tcW w:w="526" w:type="pct"/>
            <w:shd w:val="clear" w:color="auto" w:fill="auto"/>
            <w:noWrap/>
            <w:vAlign w:val="bottom"/>
          </w:tcPr>
          <w:p w:rsidR="005D1013" w:rsidRPr="00437265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437265">
              <w:rPr>
                <w:rFonts w:ascii="Arial Narrow" w:hAnsi="Arial Narrow"/>
                <w:sz w:val="20"/>
                <w:szCs w:val="20"/>
              </w:rPr>
              <w:t>312,37</w:t>
            </w:r>
          </w:p>
        </w:tc>
        <w:tc>
          <w:tcPr>
            <w:tcW w:w="523" w:type="pct"/>
            <w:shd w:val="clear" w:color="auto" w:fill="auto"/>
            <w:noWrap/>
            <w:vAlign w:val="bottom"/>
          </w:tcPr>
          <w:p w:rsidR="005D1013" w:rsidRPr="00437265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437265">
              <w:rPr>
                <w:rFonts w:ascii="Arial Narrow" w:hAnsi="Arial Narrow"/>
                <w:sz w:val="20"/>
                <w:szCs w:val="20"/>
              </w:rPr>
              <w:t>0,0</w:t>
            </w:r>
          </w:p>
        </w:tc>
        <w:tc>
          <w:tcPr>
            <w:tcW w:w="613" w:type="pct"/>
            <w:shd w:val="clear" w:color="auto" w:fill="auto"/>
            <w:noWrap/>
            <w:vAlign w:val="bottom"/>
          </w:tcPr>
          <w:p w:rsidR="005D1013" w:rsidRPr="00437265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437265">
              <w:rPr>
                <w:rFonts w:ascii="Arial Narrow" w:hAnsi="Arial Narrow"/>
                <w:sz w:val="20"/>
                <w:szCs w:val="20"/>
              </w:rPr>
              <w:t>1170,64</w:t>
            </w:r>
          </w:p>
        </w:tc>
        <w:tc>
          <w:tcPr>
            <w:tcW w:w="585" w:type="pct"/>
            <w:shd w:val="clear" w:color="auto" w:fill="auto"/>
            <w:noWrap/>
            <w:vAlign w:val="center"/>
          </w:tcPr>
          <w:p w:rsidR="005D1013" w:rsidRPr="00437265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437265">
              <w:rPr>
                <w:rFonts w:ascii="Arial Narrow" w:hAnsi="Arial Narrow"/>
                <w:sz w:val="20"/>
                <w:szCs w:val="20"/>
              </w:rPr>
              <w:t>1483,0</w:t>
            </w:r>
          </w:p>
        </w:tc>
      </w:tr>
      <w:tr w:rsidR="005D1013" w:rsidRPr="00437265" w:rsidTr="001A1B5C">
        <w:trPr>
          <w:trHeight w:val="300"/>
        </w:trPr>
        <w:tc>
          <w:tcPr>
            <w:tcW w:w="2753" w:type="pct"/>
            <w:shd w:val="clear" w:color="auto" w:fill="auto"/>
            <w:noWrap/>
            <w:vAlign w:val="center"/>
          </w:tcPr>
          <w:p w:rsidR="005D1013" w:rsidRPr="00437265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437265">
              <w:rPr>
                <w:rFonts w:ascii="Arial Narrow" w:hAnsi="Arial Narrow"/>
                <w:sz w:val="20"/>
                <w:szCs w:val="20"/>
              </w:rPr>
              <w:t>Глава  7. Благоустройство и озеленение территории</w:t>
            </w:r>
          </w:p>
        </w:tc>
        <w:tc>
          <w:tcPr>
            <w:tcW w:w="526" w:type="pct"/>
            <w:shd w:val="clear" w:color="auto" w:fill="auto"/>
            <w:noWrap/>
            <w:vAlign w:val="bottom"/>
          </w:tcPr>
          <w:p w:rsidR="005D1013" w:rsidRPr="00437265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437265">
              <w:rPr>
                <w:rFonts w:ascii="Arial Narrow" w:hAnsi="Arial Narrow"/>
                <w:sz w:val="20"/>
                <w:szCs w:val="20"/>
              </w:rPr>
              <w:t>200,5</w:t>
            </w:r>
          </w:p>
        </w:tc>
        <w:tc>
          <w:tcPr>
            <w:tcW w:w="523" w:type="pct"/>
            <w:shd w:val="clear" w:color="auto" w:fill="auto"/>
            <w:noWrap/>
            <w:vAlign w:val="bottom"/>
          </w:tcPr>
          <w:p w:rsidR="005D1013" w:rsidRPr="00437265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437265">
              <w:rPr>
                <w:rFonts w:ascii="Arial Narrow" w:hAnsi="Arial Narrow"/>
                <w:sz w:val="20"/>
                <w:szCs w:val="20"/>
              </w:rPr>
              <w:t>0,0</w:t>
            </w:r>
          </w:p>
        </w:tc>
        <w:tc>
          <w:tcPr>
            <w:tcW w:w="613" w:type="pct"/>
            <w:shd w:val="clear" w:color="auto" w:fill="auto"/>
            <w:noWrap/>
            <w:vAlign w:val="bottom"/>
          </w:tcPr>
          <w:p w:rsidR="005D1013" w:rsidRPr="00437265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437265">
              <w:rPr>
                <w:rFonts w:ascii="Arial Narrow" w:hAnsi="Arial Narrow"/>
                <w:sz w:val="20"/>
                <w:szCs w:val="20"/>
              </w:rPr>
              <w:t>0,0</w:t>
            </w:r>
          </w:p>
        </w:tc>
        <w:tc>
          <w:tcPr>
            <w:tcW w:w="585" w:type="pct"/>
            <w:shd w:val="clear" w:color="auto" w:fill="auto"/>
            <w:noWrap/>
            <w:vAlign w:val="center"/>
          </w:tcPr>
          <w:p w:rsidR="005D1013" w:rsidRPr="00437265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437265">
              <w:rPr>
                <w:rFonts w:ascii="Arial Narrow" w:hAnsi="Arial Narrow"/>
                <w:sz w:val="20"/>
                <w:szCs w:val="20"/>
              </w:rPr>
              <w:t>200,5</w:t>
            </w:r>
          </w:p>
        </w:tc>
      </w:tr>
      <w:tr w:rsidR="005D1013" w:rsidRPr="00437265" w:rsidTr="001A1B5C">
        <w:trPr>
          <w:trHeight w:val="300"/>
        </w:trPr>
        <w:tc>
          <w:tcPr>
            <w:tcW w:w="2753" w:type="pct"/>
            <w:shd w:val="clear" w:color="auto" w:fill="auto"/>
            <w:noWrap/>
            <w:vAlign w:val="center"/>
          </w:tcPr>
          <w:p w:rsidR="005D1013" w:rsidRPr="00437265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437265">
              <w:rPr>
                <w:rFonts w:ascii="Arial Narrow" w:hAnsi="Arial Narrow"/>
                <w:sz w:val="20"/>
                <w:szCs w:val="20"/>
              </w:rPr>
              <w:t>Итого без учета НДС</w:t>
            </w:r>
          </w:p>
        </w:tc>
        <w:tc>
          <w:tcPr>
            <w:tcW w:w="526" w:type="pct"/>
            <w:shd w:val="clear" w:color="auto" w:fill="auto"/>
            <w:noWrap/>
            <w:vAlign w:val="bottom"/>
          </w:tcPr>
          <w:p w:rsidR="005D1013" w:rsidRPr="00437265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437265">
              <w:rPr>
                <w:rFonts w:ascii="Arial Narrow" w:hAnsi="Arial Narrow"/>
                <w:sz w:val="20"/>
                <w:szCs w:val="20"/>
              </w:rPr>
              <w:t>8916</w:t>
            </w:r>
          </w:p>
        </w:tc>
        <w:tc>
          <w:tcPr>
            <w:tcW w:w="523" w:type="pct"/>
            <w:shd w:val="clear" w:color="auto" w:fill="auto"/>
            <w:noWrap/>
            <w:vAlign w:val="bottom"/>
          </w:tcPr>
          <w:p w:rsidR="005D1013" w:rsidRPr="00437265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437265">
              <w:rPr>
                <w:rFonts w:ascii="Arial Narrow" w:hAnsi="Arial Narrow"/>
                <w:sz w:val="20"/>
                <w:szCs w:val="20"/>
              </w:rPr>
              <w:t>1682,96</w:t>
            </w:r>
          </w:p>
        </w:tc>
        <w:tc>
          <w:tcPr>
            <w:tcW w:w="613" w:type="pct"/>
            <w:shd w:val="clear" w:color="auto" w:fill="auto"/>
            <w:noWrap/>
            <w:vAlign w:val="bottom"/>
          </w:tcPr>
          <w:p w:rsidR="005D1013" w:rsidRPr="00437265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437265">
              <w:rPr>
                <w:rFonts w:ascii="Arial Narrow" w:hAnsi="Arial Narrow"/>
                <w:sz w:val="20"/>
                <w:szCs w:val="20"/>
              </w:rPr>
              <w:t>11846,26</w:t>
            </w:r>
          </w:p>
        </w:tc>
        <w:tc>
          <w:tcPr>
            <w:tcW w:w="585" w:type="pct"/>
            <w:shd w:val="clear" w:color="auto" w:fill="auto"/>
            <w:noWrap/>
            <w:vAlign w:val="bottom"/>
          </w:tcPr>
          <w:p w:rsidR="005D1013" w:rsidRPr="00437265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437265">
              <w:rPr>
                <w:rFonts w:ascii="Arial Narrow" w:hAnsi="Arial Narrow"/>
                <w:sz w:val="20"/>
                <w:szCs w:val="20"/>
              </w:rPr>
              <w:t>22445,21</w:t>
            </w:r>
          </w:p>
        </w:tc>
      </w:tr>
    </w:tbl>
    <w:p w:rsidR="005D1013" w:rsidRPr="00437265" w:rsidRDefault="005D1013" w:rsidP="005D1013">
      <w:pPr>
        <w:pStyle w:val="42"/>
        <w:spacing w:after="0"/>
        <w:ind w:left="0"/>
      </w:pPr>
    </w:p>
    <w:p w:rsidR="00F50321" w:rsidRDefault="00F50321">
      <w:pPr>
        <w:rPr>
          <w:rFonts w:ascii="Arial" w:eastAsiaTheme="majorEastAsia" w:hAnsi="Arial" w:cs="Arial"/>
          <w:b/>
          <w:bCs/>
          <w:i/>
          <w:sz w:val="26"/>
          <w:szCs w:val="26"/>
        </w:rPr>
      </w:pPr>
      <w:r>
        <w:br w:type="page"/>
      </w:r>
    </w:p>
    <w:p w:rsidR="005D1013" w:rsidRPr="00437265" w:rsidRDefault="005D1013" w:rsidP="001A1B5C">
      <w:pPr>
        <w:pStyle w:val="2"/>
        <w:numPr>
          <w:ilvl w:val="0"/>
          <w:numId w:val="0"/>
        </w:numPr>
        <w:ind w:left="284"/>
      </w:pPr>
      <w:bookmarkStart w:id="30" w:name="_Toc302650861"/>
      <w:r w:rsidRPr="00437265">
        <w:lastRenderedPageBreak/>
        <w:t>Эксплуатационные расходы на очистку шахтных вод</w:t>
      </w:r>
      <w:bookmarkEnd w:id="30"/>
    </w:p>
    <w:p w:rsidR="005D1013" w:rsidRPr="00437265" w:rsidRDefault="005D1013" w:rsidP="00F50321">
      <w:pPr>
        <w:pStyle w:val="32"/>
      </w:pPr>
      <w:r w:rsidRPr="00437265">
        <w:t xml:space="preserve">Расчет годовых эксплуатационных расходов на очистку шахтных вод проведен в ценах </w:t>
      </w:r>
      <w:r w:rsidRPr="00437265">
        <w:rPr>
          <w:lang w:val="en-US"/>
        </w:rPr>
        <w:t>IV</w:t>
      </w:r>
      <w:r w:rsidRPr="00437265">
        <w:t xml:space="preserve"> квартала 2010 года.</w:t>
      </w:r>
    </w:p>
    <w:p w:rsidR="005D1013" w:rsidRPr="00437265" w:rsidRDefault="005D1013" w:rsidP="00F50321">
      <w:pPr>
        <w:pStyle w:val="32"/>
      </w:pPr>
      <w:r w:rsidRPr="00437265">
        <w:t>Эксплуатационные затраты на очистку шахтных вод рассчитаны в соответствии с нормами расхода и стоимостью реагентов, материалов, энергоресурсов, размерами годового фонда оплаты труда с начислениями. Учтены расходы на содержание и р</w:t>
      </w:r>
      <w:r w:rsidRPr="00437265">
        <w:t>е</w:t>
      </w:r>
      <w:r w:rsidRPr="00437265">
        <w:t xml:space="preserve">монт оборудования, его амортизацию, общепроизводственные расходы, включающие содержание и ремонт зданий и сооружений, их амортизацию, износ МЦ и БИП, охрану труда. </w:t>
      </w:r>
    </w:p>
    <w:p w:rsidR="005D1013" w:rsidRPr="00437265" w:rsidRDefault="005D1013" w:rsidP="00F50321">
      <w:pPr>
        <w:pStyle w:val="32"/>
      </w:pPr>
      <w:r w:rsidRPr="00437265">
        <w:t>Амортизация оборудования, применяемого для очистки шахтных вод, и автом</w:t>
      </w:r>
      <w:r w:rsidRPr="00437265">
        <w:t>о</w:t>
      </w:r>
      <w:r w:rsidRPr="00437265">
        <w:t>бильного транспорта была рассчитана по средневзвешенным ставкам 10% и 14% с</w:t>
      </w:r>
      <w:r w:rsidRPr="00437265">
        <w:t>о</w:t>
      </w:r>
      <w:r w:rsidRPr="00437265">
        <w:t xml:space="preserve">ответственно. Годовая амортизация приводится в таблице 7.3. </w:t>
      </w:r>
    </w:p>
    <w:tbl>
      <w:tblPr>
        <w:tblpPr w:leftFromText="180" w:rightFromText="180" w:vertAnchor="page" w:horzAnchor="margin" w:tblpXSpec="right" w:tblpY="15931"/>
        <w:tblW w:w="567" w:type="dxa"/>
        <w:tblLayout w:type="fixed"/>
        <w:tblLook w:val="01E0"/>
      </w:tblPr>
      <w:tblGrid>
        <w:gridCol w:w="567"/>
      </w:tblGrid>
      <w:tr w:rsidR="000E0C62" w:rsidTr="008D2D34">
        <w:trPr>
          <w:trHeight w:val="416"/>
        </w:trPr>
        <w:tc>
          <w:tcPr>
            <w:tcW w:w="567" w:type="dxa"/>
            <w:vAlign w:val="center"/>
          </w:tcPr>
          <w:p w:rsidR="000E0C62" w:rsidRPr="001A0F7B" w:rsidRDefault="00842184" w:rsidP="008D2D34">
            <w:pPr>
              <w:spacing w:before="0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31</w:t>
            </w:r>
          </w:p>
        </w:tc>
      </w:tr>
    </w:tbl>
    <w:p w:rsidR="005D1013" w:rsidRPr="001A1B5C" w:rsidRDefault="005D1013" w:rsidP="00F50321">
      <w:pPr>
        <w:pStyle w:val="32"/>
        <w:rPr>
          <w:rFonts w:cs="Vrinda"/>
          <w:spacing w:val="-6"/>
        </w:rPr>
      </w:pPr>
      <w:r w:rsidRPr="001A1B5C">
        <w:rPr>
          <w:rFonts w:cs="Vrinda"/>
          <w:spacing w:val="-6"/>
        </w:rPr>
        <w:t xml:space="preserve">Расчет эксплуатационных затрат на очистку шахтных вод представлен в таблице 7.3.  </w:t>
      </w:r>
    </w:p>
    <w:p w:rsidR="005D1013" w:rsidRPr="00437265" w:rsidRDefault="005D1013" w:rsidP="00F50321">
      <w:pPr>
        <w:pStyle w:val="aa"/>
      </w:pPr>
      <w:r w:rsidRPr="00437265">
        <w:t>Таблица 7.3</w:t>
      </w:r>
    </w:p>
    <w:tbl>
      <w:tblPr>
        <w:tblW w:w="0" w:type="auto"/>
        <w:tblLayout w:type="fixed"/>
        <w:tblLook w:val="04A0"/>
      </w:tblPr>
      <w:tblGrid>
        <w:gridCol w:w="594"/>
        <w:gridCol w:w="3351"/>
        <w:gridCol w:w="645"/>
        <w:gridCol w:w="1331"/>
        <w:gridCol w:w="762"/>
        <w:gridCol w:w="985"/>
        <w:gridCol w:w="1456"/>
        <w:gridCol w:w="1308"/>
      </w:tblGrid>
      <w:tr w:rsidR="005D1013" w:rsidRPr="00F50321" w:rsidTr="001A1B5C">
        <w:trPr>
          <w:trHeight w:val="229"/>
        </w:trPr>
        <w:tc>
          <w:tcPr>
            <w:tcW w:w="594" w:type="dxa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№№</w:t>
            </w:r>
            <w:r w:rsidRPr="00F50321">
              <w:rPr>
                <w:rFonts w:ascii="Arial Narrow" w:hAnsi="Arial Narrow"/>
                <w:sz w:val="20"/>
                <w:szCs w:val="20"/>
              </w:rPr>
              <w:br/>
              <w:t>п.п.</w:t>
            </w:r>
          </w:p>
        </w:tc>
        <w:tc>
          <w:tcPr>
            <w:tcW w:w="3351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Наименование статей  затрат</w:t>
            </w:r>
          </w:p>
        </w:tc>
        <w:tc>
          <w:tcPr>
            <w:tcW w:w="645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Един. измер</w:t>
            </w:r>
          </w:p>
        </w:tc>
        <w:tc>
          <w:tcPr>
            <w:tcW w:w="1331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Цена за един, руб.</w:t>
            </w:r>
          </w:p>
        </w:tc>
        <w:tc>
          <w:tcPr>
            <w:tcW w:w="762" w:type="dxa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Норма расхода</w:t>
            </w:r>
          </w:p>
        </w:tc>
        <w:tc>
          <w:tcPr>
            <w:tcW w:w="3749" w:type="dxa"/>
            <w:gridSpan w:val="3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В среднем за расчетный период</w:t>
            </w:r>
          </w:p>
        </w:tc>
      </w:tr>
      <w:tr w:rsidR="005D1013" w:rsidRPr="00F50321" w:rsidTr="001A1B5C">
        <w:trPr>
          <w:trHeight w:val="269"/>
        </w:trPr>
        <w:tc>
          <w:tcPr>
            <w:tcW w:w="594" w:type="dxa"/>
            <w:vMerge/>
            <w:tcBorders>
              <w:top w:val="single" w:sz="4" w:space="0" w:color="auto"/>
              <w:left w:val="doub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3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3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749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doub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vMerge/>
            <w:tcBorders>
              <w:top w:val="single" w:sz="4" w:space="0" w:color="auto"/>
              <w:left w:val="doub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3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3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98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Кол-во </w:t>
            </w:r>
          </w:p>
        </w:tc>
        <w:tc>
          <w:tcPr>
            <w:tcW w:w="27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Затраты</w:t>
            </w:r>
          </w:p>
        </w:tc>
      </w:tr>
      <w:tr w:rsidR="005D1013" w:rsidRPr="00F50321" w:rsidTr="001A1B5C">
        <w:trPr>
          <w:trHeight w:val="269"/>
        </w:trPr>
        <w:tc>
          <w:tcPr>
            <w:tcW w:w="594" w:type="dxa"/>
            <w:vMerge/>
            <w:tcBorders>
              <w:top w:val="single" w:sz="4" w:space="0" w:color="auto"/>
              <w:left w:val="doub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3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3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98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45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Годовые, руб</w:t>
            </w:r>
          </w:p>
        </w:tc>
        <w:tc>
          <w:tcPr>
            <w:tcW w:w="13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на 1м</w:t>
            </w:r>
            <w:r w:rsidRPr="00F50321">
              <w:rPr>
                <w:rFonts w:ascii="Arial Narrow" w:hAnsi="Arial Narrow"/>
                <w:sz w:val="20"/>
                <w:szCs w:val="20"/>
                <w:vertAlign w:val="superscript"/>
              </w:rPr>
              <w:t>3</w:t>
            </w:r>
            <w:r w:rsidRPr="00F50321">
              <w:rPr>
                <w:rFonts w:ascii="Arial Narrow" w:hAnsi="Arial Narrow"/>
                <w:sz w:val="20"/>
                <w:szCs w:val="20"/>
              </w:rPr>
              <w:t xml:space="preserve"> воды, руб.</w:t>
            </w:r>
          </w:p>
        </w:tc>
      </w:tr>
      <w:tr w:rsidR="005D1013" w:rsidRPr="00F50321" w:rsidTr="001A1B5C">
        <w:trPr>
          <w:trHeight w:val="269"/>
        </w:trPr>
        <w:tc>
          <w:tcPr>
            <w:tcW w:w="594" w:type="dxa"/>
            <w:vMerge/>
            <w:tcBorders>
              <w:top w:val="single" w:sz="4" w:space="0" w:color="auto"/>
              <w:left w:val="doub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3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3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98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45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3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doub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</w:tr>
      <w:tr w:rsidR="005D1013" w:rsidRPr="00F50321" w:rsidTr="001A1B5C">
        <w:trPr>
          <w:trHeight w:val="269"/>
        </w:trPr>
        <w:tc>
          <w:tcPr>
            <w:tcW w:w="594" w:type="dxa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351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45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331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62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985" w:type="dxa"/>
            <w:vMerge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456" w:type="dxa"/>
            <w:vMerge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308" w:type="dxa"/>
            <w:vMerge/>
            <w:tcBorders>
              <w:top w:val="nil"/>
              <w:left w:val="single" w:sz="4" w:space="0" w:color="auto"/>
              <w:bottom w:val="double" w:sz="4" w:space="0" w:color="auto"/>
              <w:right w:val="doub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</w:tr>
    </w:tbl>
    <w:p w:rsidR="001A1B5C" w:rsidRPr="001A1B5C" w:rsidRDefault="001A1B5C" w:rsidP="001A1B5C">
      <w:pPr>
        <w:spacing w:before="0"/>
        <w:rPr>
          <w:sz w:val="2"/>
          <w:szCs w:val="2"/>
        </w:rPr>
      </w:pPr>
    </w:p>
    <w:tbl>
      <w:tblPr>
        <w:tblW w:w="0" w:type="auto"/>
        <w:tblLayout w:type="fixed"/>
        <w:tblLook w:val="04A0"/>
      </w:tblPr>
      <w:tblGrid>
        <w:gridCol w:w="594"/>
        <w:gridCol w:w="3351"/>
        <w:gridCol w:w="645"/>
        <w:gridCol w:w="1331"/>
        <w:gridCol w:w="762"/>
        <w:gridCol w:w="985"/>
        <w:gridCol w:w="1456"/>
        <w:gridCol w:w="1308"/>
      </w:tblGrid>
      <w:tr w:rsidR="005D1013" w:rsidRPr="00F50321" w:rsidTr="001A1B5C">
        <w:trPr>
          <w:trHeight w:val="20"/>
          <w:tblHeader/>
        </w:trPr>
        <w:tc>
          <w:tcPr>
            <w:tcW w:w="59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1</w:t>
            </w:r>
          </w:p>
        </w:tc>
        <w:tc>
          <w:tcPr>
            <w:tcW w:w="3351" w:type="dxa"/>
            <w:tcBorders>
              <w:top w:val="doub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2</w:t>
            </w:r>
          </w:p>
        </w:tc>
        <w:tc>
          <w:tcPr>
            <w:tcW w:w="645" w:type="dxa"/>
            <w:tcBorders>
              <w:top w:val="doub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3</w:t>
            </w:r>
          </w:p>
        </w:tc>
        <w:tc>
          <w:tcPr>
            <w:tcW w:w="1331" w:type="dxa"/>
            <w:tcBorders>
              <w:top w:val="doub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4</w:t>
            </w:r>
          </w:p>
        </w:tc>
        <w:tc>
          <w:tcPr>
            <w:tcW w:w="762" w:type="dxa"/>
            <w:tcBorders>
              <w:top w:val="double" w:sz="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5</w:t>
            </w:r>
          </w:p>
        </w:tc>
        <w:tc>
          <w:tcPr>
            <w:tcW w:w="985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6</w:t>
            </w:r>
          </w:p>
        </w:tc>
        <w:tc>
          <w:tcPr>
            <w:tcW w:w="1456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7 </w:t>
            </w:r>
          </w:p>
        </w:tc>
        <w:tc>
          <w:tcPr>
            <w:tcW w:w="1308" w:type="dxa"/>
            <w:tcBorders>
              <w:top w:val="double" w:sz="4" w:space="0" w:color="auto"/>
              <w:left w:val="nil"/>
              <w:bottom w:val="doub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8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tcBorders>
              <w:top w:val="double" w:sz="4" w:space="0" w:color="auto"/>
              <w:left w:val="double" w:sz="4" w:space="0" w:color="auto"/>
              <w:bottom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1</w:t>
            </w:r>
          </w:p>
        </w:tc>
        <w:tc>
          <w:tcPr>
            <w:tcW w:w="3351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Годовой объем очистки шахтных вод</w:t>
            </w:r>
          </w:p>
        </w:tc>
        <w:tc>
          <w:tcPr>
            <w:tcW w:w="645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м</w:t>
            </w:r>
            <w:r w:rsidRPr="00F50321">
              <w:rPr>
                <w:rFonts w:ascii="Arial Narrow" w:hAnsi="Arial Narrow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331" w:type="dxa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762" w:type="dxa"/>
            <w:tcBorders>
              <w:top w:val="doub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985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438 000   </w:t>
            </w:r>
          </w:p>
        </w:tc>
        <w:tc>
          <w:tcPr>
            <w:tcW w:w="1456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308" w:type="dxa"/>
            <w:tcBorders>
              <w:top w:val="double" w:sz="4" w:space="0" w:color="auto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tcBorders>
              <w:top w:val="single" w:sz="4" w:space="0" w:color="auto"/>
              <w:left w:val="double" w:sz="4" w:space="0" w:color="auto"/>
              <w:bottom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2</w:t>
            </w: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Эксплуатационные расходы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vMerge w:val="restart"/>
            <w:tcBorders>
              <w:top w:val="nil"/>
              <w:left w:val="double" w:sz="4" w:space="0" w:color="auto"/>
              <w:bottom w:val="nil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2.1.</w:t>
            </w: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Материалы и реагенты: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vMerge/>
            <w:tcBorders>
              <w:top w:val="nil"/>
              <w:left w:val="doub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- известь строительная гидратная 1 сорт (67% по CaO)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т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5 763   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96</w:t>
            </w:r>
          </w:p>
        </w:tc>
        <w:tc>
          <w:tcPr>
            <w:tcW w:w="1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555 593   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vMerge/>
            <w:tcBorders>
              <w:top w:val="nil"/>
              <w:left w:val="doub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- коагулянт ОХА (оксихлорид алюминия), содержание активного в-ва в пересчете на Al</w:t>
            </w:r>
            <w:r w:rsidRPr="00F50321">
              <w:rPr>
                <w:rFonts w:ascii="Arial Narrow" w:hAnsi="Arial Narrow"/>
                <w:sz w:val="20"/>
                <w:szCs w:val="20"/>
                <w:vertAlign w:val="subscript"/>
              </w:rPr>
              <w:t>2</w:t>
            </w:r>
            <w:r w:rsidRPr="00F50321">
              <w:rPr>
                <w:rFonts w:ascii="Arial Narrow" w:hAnsi="Arial Narrow"/>
                <w:sz w:val="20"/>
                <w:szCs w:val="20"/>
              </w:rPr>
              <w:t>O</w:t>
            </w:r>
            <w:r w:rsidRPr="00F50321">
              <w:rPr>
                <w:rFonts w:ascii="Arial Narrow" w:hAnsi="Arial Narrow"/>
                <w:sz w:val="20"/>
                <w:szCs w:val="20"/>
                <w:vertAlign w:val="subscript"/>
              </w:rPr>
              <w:t>3</w:t>
            </w:r>
            <w:r w:rsidRPr="00F50321">
              <w:rPr>
                <w:rFonts w:ascii="Arial Narrow" w:hAnsi="Arial Narrow"/>
                <w:sz w:val="20"/>
                <w:szCs w:val="20"/>
              </w:rPr>
              <w:t xml:space="preserve"> 17-22% (ТУ 2152-102-05757618-97)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т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17 357   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131</w:t>
            </w:r>
          </w:p>
        </w:tc>
        <w:tc>
          <w:tcPr>
            <w:tcW w:w="1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2 280 685   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5,2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vMerge/>
            <w:tcBorders>
              <w:top w:val="nil"/>
              <w:left w:val="doub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- ортофосфорная кислота, в пересчете на H</w:t>
            </w:r>
            <w:r w:rsidRPr="00F50321">
              <w:rPr>
                <w:rFonts w:ascii="Arial Narrow" w:hAnsi="Arial Narrow"/>
                <w:sz w:val="20"/>
                <w:szCs w:val="20"/>
                <w:vertAlign w:val="subscript"/>
              </w:rPr>
              <w:t>3</w:t>
            </w:r>
            <w:r w:rsidRPr="00F50321">
              <w:rPr>
                <w:rFonts w:ascii="Arial Narrow" w:hAnsi="Arial Narrow"/>
                <w:sz w:val="20"/>
                <w:szCs w:val="20"/>
              </w:rPr>
              <w:t>PO</w:t>
            </w:r>
            <w:r w:rsidRPr="00F50321">
              <w:rPr>
                <w:rFonts w:ascii="Arial Narrow" w:hAnsi="Arial Narrow"/>
                <w:sz w:val="20"/>
                <w:szCs w:val="20"/>
                <w:vertAlign w:val="subscript"/>
              </w:rPr>
              <w:t xml:space="preserve">4 </w:t>
            </w:r>
            <w:r w:rsidRPr="00F50321">
              <w:rPr>
                <w:rFonts w:ascii="Arial Narrow" w:hAnsi="Arial Narrow"/>
                <w:sz w:val="20"/>
                <w:szCs w:val="20"/>
              </w:rPr>
              <w:t>не менее 85%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vMerge/>
            <w:tcBorders>
              <w:top w:val="nil"/>
              <w:left w:val="doub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- фильтрующая загрузка (розовый песок - горелая порода)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т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3 477   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5</w:t>
            </w:r>
          </w:p>
        </w:tc>
        <w:tc>
          <w:tcPr>
            <w:tcW w:w="1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  17 386   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vMerge/>
            <w:tcBorders>
              <w:top w:val="nil"/>
              <w:left w:val="doub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- мешки из фильтровальной ткани КС-34 по ТУ 8318-024-00319285-03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шт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270   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3000</w:t>
            </w:r>
          </w:p>
        </w:tc>
        <w:tc>
          <w:tcPr>
            <w:tcW w:w="1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810 000   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vMerge/>
            <w:tcBorders>
              <w:top w:val="nil"/>
              <w:left w:val="doub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Итого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3 663 665   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vMerge/>
            <w:tcBorders>
              <w:top w:val="nil"/>
              <w:left w:val="doub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Прочие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0,03   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109 910   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vMerge/>
            <w:tcBorders>
              <w:top w:val="nil"/>
              <w:left w:val="double" w:sz="4" w:space="0" w:color="auto"/>
              <w:bottom w:val="nil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Итого по п 2.1.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3 773 575   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8,6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vMerge w:val="restart"/>
            <w:tcBorders>
              <w:top w:val="single" w:sz="4" w:space="0" w:color="auto"/>
              <w:left w:val="doub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2.2.</w:t>
            </w: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Энергоресурсы, в т.ч.: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vMerge/>
            <w:tcBorders>
              <w:top w:val="single" w:sz="4" w:space="0" w:color="auto"/>
              <w:left w:val="doub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- электроэнергия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кВт-ч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   2   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2 224 419   </w:t>
            </w:r>
          </w:p>
        </w:tc>
        <w:tc>
          <w:tcPr>
            <w:tcW w:w="1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4 484 718   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vMerge/>
            <w:tcBorders>
              <w:top w:val="single" w:sz="4" w:space="0" w:color="auto"/>
              <w:left w:val="doub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- вода питьевого качества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м</w:t>
            </w:r>
            <w:r w:rsidRPr="00F50321">
              <w:rPr>
                <w:rFonts w:ascii="Arial Narrow" w:hAnsi="Arial Narrow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 31   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730,00</w:t>
            </w:r>
          </w:p>
        </w:tc>
        <w:tc>
          <w:tcPr>
            <w:tcW w:w="1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  22 748   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vMerge/>
            <w:tcBorders>
              <w:top w:val="single" w:sz="4" w:space="0" w:color="auto"/>
              <w:left w:val="doub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Итого по п 2.2.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4 507 465   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10,3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vMerge w:val="restart"/>
            <w:tcBorders>
              <w:top w:val="nil"/>
              <w:left w:val="doub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2.3.</w:t>
            </w: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Фонд  оплаты  труда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18</w:t>
            </w:r>
          </w:p>
        </w:tc>
        <w:tc>
          <w:tcPr>
            <w:tcW w:w="1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4 222 743   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9,6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vMerge/>
            <w:tcBorders>
              <w:top w:val="nil"/>
              <w:left w:val="doub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ИТР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чел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5</w:t>
            </w:r>
          </w:p>
        </w:tc>
        <w:tc>
          <w:tcPr>
            <w:tcW w:w="1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1 271 666   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vMerge/>
            <w:tcBorders>
              <w:top w:val="nil"/>
              <w:left w:val="doub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- начальник участка очистных сооруж</w:t>
            </w:r>
            <w:r w:rsidRPr="00F50321">
              <w:rPr>
                <w:rFonts w:ascii="Arial Narrow" w:hAnsi="Arial Narrow"/>
                <w:sz w:val="20"/>
                <w:szCs w:val="20"/>
              </w:rPr>
              <w:t>е</w:t>
            </w:r>
            <w:r w:rsidRPr="00F50321">
              <w:rPr>
                <w:rFonts w:ascii="Arial Narrow" w:hAnsi="Arial Narrow"/>
                <w:sz w:val="20"/>
                <w:szCs w:val="20"/>
              </w:rPr>
              <w:t>ний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чел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375 899   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1</w:t>
            </w:r>
          </w:p>
        </w:tc>
        <w:tc>
          <w:tcPr>
            <w:tcW w:w="1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375 899   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vMerge/>
            <w:tcBorders>
              <w:top w:val="nil"/>
              <w:left w:val="doub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- начальник лаборатории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чел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289 153   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1</w:t>
            </w:r>
          </w:p>
        </w:tc>
        <w:tc>
          <w:tcPr>
            <w:tcW w:w="1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289 153   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vMerge/>
            <w:tcBorders>
              <w:top w:val="nil"/>
              <w:left w:val="doub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- операторы КИП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чел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202 205   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3</w:t>
            </w:r>
          </w:p>
        </w:tc>
        <w:tc>
          <w:tcPr>
            <w:tcW w:w="1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606 614   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vMerge/>
            <w:tcBorders>
              <w:top w:val="nil"/>
              <w:left w:val="doub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Рабочие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чел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13</w:t>
            </w:r>
          </w:p>
        </w:tc>
        <w:tc>
          <w:tcPr>
            <w:tcW w:w="1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2 951 077   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vMerge/>
            <w:tcBorders>
              <w:top w:val="nil"/>
              <w:left w:val="doub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- операторы технологических отдел</w:t>
            </w:r>
            <w:r w:rsidRPr="00F50321">
              <w:rPr>
                <w:rFonts w:ascii="Arial Narrow" w:hAnsi="Arial Narrow"/>
                <w:sz w:val="20"/>
                <w:szCs w:val="20"/>
              </w:rPr>
              <w:t>е</w:t>
            </w:r>
            <w:r w:rsidRPr="00F50321">
              <w:rPr>
                <w:rFonts w:ascii="Arial Narrow" w:hAnsi="Arial Narrow"/>
                <w:sz w:val="20"/>
                <w:szCs w:val="20"/>
              </w:rPr>
              <w:t>ний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чел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202 205   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5</w:t>
            </w:r>
          </w:p>
        </w:tc>
        <w:tc>
          <w:tcPr>
            <w:tcW w:w="1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966 874   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vMerge/>
            <w:tcBorders>
              <w:top w:val="nil"/>
              <w:left w:val="doub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- машинисты насосных установок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чел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202 205   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1</w:t>
            </w:r>
          </w:p>
        </w:tc>
        <w:tc>
          <w:tcPr>
            <w:tcW w:w="1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202 205   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vMerge/>
            <w:tcBorders>
              <w:top w:val="nil"/>
              <w:left w:val="doub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- лаборанты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чел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159 088   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2</w:t>
            </w:r>
          </w:p>
        </w:tc>
        <w:tc>
          <w:tcPr>
            <w:tcW w:w="1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253 568   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vMerge/>
            <w:tcBorders>
              <w:top w:val="nil"/>
              <w:left w:val="doub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- грузчики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чел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148 680   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6</w:t>
            </w:r>
          </w:p>
        </w:tc>
        <w:tc>
          <w:tcPr>
            <w:tcW w:w="1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892 080   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vMerge/>
            <w:tcBorders>
              <w:top w:val="nil"/>
              <w:left w:val="doub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- охранники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чел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159 088   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4</w:t>
            </w:r>
          </w:p>
        </w:tc>
        <w:tc>
          <w:tcPr>
            <w:tcW w:w="1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636 350   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vMerge w:val="restart"/>
            <w:tcBorders>
              <w:top w:val="nil"/>
              <w:left w:val="doub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2.4.</w:t>
            </w: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Единый  социальный  налог с обязател</w:t>
            </w:r>
            <w:r w:rsidRPr="00F50321">
              <w:rPr>
                <w:rFonts w:ascii="Arial Narrow" w:hAnsi="Arial Narrow"/>
                <w:sz w:val="20"/>
                <w:szCs w:val="20"/>
              </w:rPr>
              <w:t>ь</w:t>
            </w:r>
            <w:r w:rsidRPr="00F50321">
              <w:rPr>
                <w:rFonts w:ascii="Arial Narrow" w:hAnsi="Arial Narrow"/>
                <w:sz w:val="20"/>
                <w:szCs w:val="20"/>
              </w:rPr>
              <w:t>ным страхованием от несчастных случ</w:t>
            </w:r>
            <w:r w:rsidRPr="00F50321">
              <w:rPr>
                <w:rFonts w:ascii="Arial Narrow" w:hAnsi="Arial Narrow"/>
                <w:sz w:val="20"/>
                <w:szCs w:val="20"/>
              </w:rPr>
              <w:t>а</w:t>
            </w:r>
            <w:r w:rsidRPr="00F50321">
              <w:rPr>
                <w:rFonts w:ascii="Arial Narrow" w:hAnsi="Arial Narrow"/>
                <w:sz w:val="20"/>
                <w:szCs w:val="20"/>
              </w:rPr>
              <w:t>ев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1 448 401   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3,3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vMerge/>
            <w:tcBorders>
              <w:top w:val="nil"/>
              <w:left w:val="doub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ИТР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436 181   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vMerge/>
            <w:tcBorders>
              <w:top w:val="nil"/>
              <w:left w:val="doub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- начальник ОС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128 933   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34,3%</w:t>
            </w:r>
          </w:p>
        </w:tc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128 933   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vMerge/>
            <w:tcBorders>
              <w:top w:val="nil"/>
              <w:left w:val="doub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- начальник лаборатории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99 179   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34,3%</w:t>
            </w:r>
          </w:p>
        </w:tc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  99 179   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vMerge/>
            <w:tcBorders>
              <w:top w:val="nil"/>
              <w:left w:val="doub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- операторы КИП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69 356   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34,3%</w:t>
            </w:r>
          </w:p>
        </w:tc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208 069   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vMerge/>
            <w:tcBorders>
              <w:top w:val="nil"/>
              <w:left w:val="doub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рабочие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1 012 219   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vMerge/>
            <w:tcBorders>
              <w:top w:val="nil"/>
              <w:left w:val="doub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- операторы технологических отдел</w:t>
            </w:r>
            <w:r w:rsidRPr="00F50321">
              <w:rPr>
                <w:rFonts w:ascii="Arial Narrow" w:hAnsi="Arial Narrow"/>
                <w:sz w:val="20"/>
                <w:szCs w:val="20"/>
              </w:rPr>
              <w:t>е</w:t>
            </w:r>
            <w:r w:rsidRPr="00F50321">
              <w:rPr>
                <w:rFonts w:ascii="Arial Narrow" w:hAnsi="Arial Narrow"/>
                <w:sz w:val="20"/>
                <w:szCs w:val="20"/>
              </w:rPr>
              <w:t>ний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69 356   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34,3%</w:t>
            </w:r>
          </w:p>
        </w:tc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331 638   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vMerge/>
            <w:tcBorders>
              <w:top w:val="nil"/>
              <w:left w:val="doub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- машинисты насосных установок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69 356   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34,3%</w:t>
            </w:r>
          </w:p>
        </w:tc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  69 356   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vMerge/>
            <w:tcBorders>
              <w:top w:val="nil"/>
              <w:left w:val="doub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- лаборанты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54 567   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34,3%</w:t>
            </w:r>
          </w:p>
        </w:tc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  86 974   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vMerge/>
            <w:tcBorders>
              <w:top w:val="nil"/>
              <w:left w:val="doub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- грузчики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50 997   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34,3%</w:t>
            </w:r>
          </w:p>
        </w:tc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305 983   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vMerge/>
            <w:tcBorders>
              <w:top w:val="nil"/>
              <w:left w:val="doub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- охранники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54 567   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34,3%</w:t>
            </w:r>
          </w:p>
        </w:tc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218 268   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vMerge w:val="restart"/>
            <w:tcBorders>
              <w:top w:val="nil"/>
              <w:left w:val="doub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2.5.</w:t>
            </w: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Содержание и ремонт оборудования: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vMerge/>
            <w:tcBorders>
              <w:top w:val="nil"/>
              <w:left w:val="doub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Сметная стоимость оборудования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36 724 133   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vMerge/>
            <w:tcBorders>
              <w:top w:val="nil"/>
              <w:left w:val="doub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Содержание и ремонт оборудования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50,0%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1 836 207   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4,2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vMerge/>
            <w:tcBorders>
              <w:top w:val="nil"/>
              <w:left w:val="doub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Амортизация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10,0%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3 672 413   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8,4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vMerge/>
            <w:tcBorders>
              <w:top w:val="nil"/>
              <w:left w:val="doub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Итого 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5 508 620   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12,6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vMerge/>
            <w:tcBorders>
              <w:top w:val="nil"/>
              <w:left w:val="doub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Прочие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5,0%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275 431   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0,6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vMerge/>
            <w:tcBorders>
              <w:top w:val="nil"/>
              <w:left w:val="doub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Итого по п 2.5.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5 784 051   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13,2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2.6.</w:t>
            </w: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Затраты на хранение грузов (аренда складских помещений)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м</w:t>
            </w:r>
            <w:r w:rsidRPr="00F50321">
              <w:rPr>
                <w:rFonts w:ascii="Arial Narrow" w:hAnsi="Arial Narrow"/>
                <w:sz w:val="20"/>
                <w:szCs w:val="20"/>
                <w:vertAlign w:val="superscript"/>
              </w:rPr>
              <w:t>2</w:t>
            </w:r>
            <w:r w:rsidRPr="00F50321">
              <w:rPr>
                <w:rFonts w:ascii="Arial Narrow" w:hAnsi="Arial Narrow"/>
                <w:sz w:val="20"/>
                <w:szCs w:val="20"/>
              </w:rPr>
              <w:t>*сут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89,0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10950,0</w:t>
            </w:r>
          </w:p>
        </w:tc>
        <w:tc>
          <w:tcPr>
            <w:tcW w:w="1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974 364   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2,2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2.7.</w:t>
            </w: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Транспортные расходы (расчет)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2 221 646   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5,1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vMerge w:val="restart"/>
            <w:tcBorders>
              <w:top w:val="nil"/>
              <w:left w:val="doub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2.8.</w:t>
            </w: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Общепроизводственные расходы</w:t>
            </w:r>
          </w:p>
        </w:tc>
        <w:tc>
          <w:tcPr>
            <w:tcW w:w="6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3 236 044   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7,4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vMerge/>
            <w:tcBorders>
              <w:top w:val="nil"/>
              <w:left w:val="doub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Сметная стоимость зданий и сооружений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68 045 323   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vMerge/>
            <w:tcBorders>
              <w:top w:val="nil"/>
              <w:left w:val="doub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Амортизация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4,0%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2 721 813   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6,2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vMerge/>
            <w:tcBorders>
              <w:top w:val="nil"/>
              <w:left w:val="doub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Содержание и текущий ремонт зданий и сооружений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10,0%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272 181   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0,6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vMerge/>
            <w:tcBorders>
              <w:top w:val="nil"/>
              <w:left w:val="doub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Износ МЦ и БИП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0,5%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  21 114   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0,0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vMerge/>
            <w:tcBorders>
              <w:top w:val="nil"/>
              <w:left w:val="doub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охрана труда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3,0%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126 682   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0,3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vMerge/>
            <w:tcBorders>
              <w:top w:val="nil"/>
              <w:left w:val="doub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Итого 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3 141 790   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7,2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vMerge/>
            <w:tcBorders>
              <w:top w:val="nil"/>
              <w:left w:val="double" w:sz="4" w:space="0" w:color="auto"/>
              <w:bottom w:val="single" w:sz="4" w:space="0" w:color="000000"/>
              <w:right w:val="single" w:sz="4" w:space="0" w:color="auto"/>
            </w:tcBorders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Прочие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3,0%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  94 254   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0,2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F50321">
              <w:rPr>
                <w:rFonts w:ascii="Arial Narrow" w:hAnsi="Arial Narrow"/>
                <w:b/>
                <w:bCs/>
                <w:sz w:val="20"/>
                <w:szCs w:val="20"/>
              </w:rPr>
              <w:t>Итого затраты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F50321">
              <w:rPr>
                <w:rFonts w:ascii="Arial Narrow" w:hAnsi="Arial Narrow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F50321">
              <w:rPr>
                <w:rFonts w:ascii="Arial Narrow" w:hAnsi="Arial Narrow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F50321">
              <w:rPr>
                <w:rFonts w:ascii="Arial Narrow" w:hAnsi="Arial Narrow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8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F50321">
              <w:rPr>
                <w:rFonts w:ascii="Arial Narrow" w:hAnsi="Arial Narrow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F50321">
              <w:rPr>
                <w:rFonts w:ascii="Arial Narrow" w:hAnsi="Arial Narrow"/>
                <w:b/>
                <w:bCs/>
                <w:sz w:val="20"/>
                <w:szCs w:val="20"/>
              </w:rPr>
              <w:t xml:space="preserve">       26 168 290   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F50321">
              <w:rPr>
                <w:rFonts w:ascii="Arial Narrow" w:hAnsi="Arial Narrow"/>
                <w:b/>
                <w:bCs/>
                <w:sz w:val="20"/>
                <w:szCs w:val="20"/>
              </w:rPr>
              <w:t>59,7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в том числе амортизация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6 958 006   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15,9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F50321">
              <w:rPr>
                <w:rFonts w:ascii="Arial Narrow" w:hAnsi="Arial Narrow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3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F50321">
              <w:rPr>
                <w:rFonts w:ascii="Arial Narrow" w:hAnsi="Arial Narrow"/>
                <w:b/>
                <w:bCs/>
                <w:sz w:val="20"/>
                <w:szCs w:val="20"/>
              </w:rPr>
              <w:t>Итого затраты с учетом НДС</w:t>
            </w:r>
          </w:p>
        </w:tc>
        <w:tc>
          <w:tcPr>
            <w:tcW w:w="6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F50321">
              <w:rPr>
                <w:rFonts w:ascii="Arial Narrow" w:hAnsi="Arial Narrow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3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F50321">
              <w:rPr>
                <w:rFonts w:ascii="Arial Narrow" w:hAnsi="Arial Narrow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7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F50321">
              <w:rPr>
                <w:rFonts w:ascii="Arial Narrow" w:hAnsi="Arial Narrow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F50321">
              <w:rPr>
                <w:rFonts w:ascii="Arial Narrow" w:hAnsi="Arial Narrow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14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F50321">
              <w:rPr>
                <w:rFonts w:ascii="Arial Narrow" w:hAnsi="Arial Narrow"/>
                <w:b/>
                <w:bCs/>
                <w:sz w:val="20"/>
                <w:szCs w:val="20"/>
              </w:rPr>
              <w:t xml:space="preserve">       29 587 440   </w:t>
            </w:r>
          </w:p>
        </w:tc>
        <w:tc>
          <w:tcPr>
            <w:tcW w:w="1308" w:type="dxa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F50321">
              <w:rPr>
                <w:rFonts w:ascii="Arial Narrow" w:hAnsi="Arial Narrow"/>
                <w:b/>
                <w:bCs/>
                <w:sz w:val="20"/>
                <w:szCs w:val="20"/>
              </w:rPr>
              <w:t>67,6</w:t>
            </w:r>
          </w:p>
        </w:tc>
      </w:tr>
      <w:tr w:rsidR="005D1013" w:rsidRPr="00F50321" w:rsidTr="001A1B5C">
        <w:trPr>
          <w:trHeight w:val="20"/>
        </w:trPr>
        <w:tc>
          <w:tcPr>
            <w:tcW w:w="594" w:type="dxa"/>
            <w:tcBorders>
              <w:top w:val="nil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3351" w:type="dxa"/>
            <w:tcBorders>
              <w:top w:val="nil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F50321">
              <w:rPr>
                <w:rFonts w:ascii="Arial Narrow" w:hAnsi="Arial Narrow"/>
                <w:b/>
                <w:bCs/>
                <w:sz w:val="20"/>
                <w:szCs w:val="20"/>
              </w:rPr>
              <w:t>в том числе НДС</w:t>
            </w:r>
          </w:p>
        </w:tc>
        <w:tc>
          <w:tcPr>
            <w:tcW w:w="645" w:type="dxa"/>
            <w:tcBorders>
              <w:top w:val="nil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331" w:type="dxa"/>
            <w:tcBorders>
              <w:top w:val="nil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762" w:type="dxa"/>
            <w:tcBorders>
              <w:top w:val="nil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985" w:type="dxa"/>
            <w:tcBorders>
              <w:top w:val="nil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456" w:type="dxa"/>
            <w:tcBorders>
              <w:top w:val="nil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bottom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3 419 150   </w:t>
            </w:r>
          </w:p>
        </w:tc>
        <w:tc>
          <w:tcPr>
            <w:tcW w:w="1308" w:type="dxa"/>
            <w:tcBorders>
              <w:top w:val="nil"/>
              <w:left w:val="nil"/>
              <w:bottom w:val="double" w:sz="4" w:space="0" w:color="auto"/>
              <w:right w:val="double" w:sz="4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7,8</w:t>
            </w:r>
          </w:p>
        </w:tc>
      </w:tr>
    </w:tbl>
    <w:tbl>
      <w:tblPr>
        <w:tblpPr w:leftFromText="180" w:rightFromText="180" w:vertAnchor="page" w:horzAnchor="margin" w:tblpXSpec="right" w:tblpY="15931"/>
        <w:tblW w:w="567" w:type="dxa"/>
        <w:tblLayout w:type="fixed"/>
        <w:tblLook w:val="01E0"/>
      </w:tblPr>
      <w:tblGrid>
        <w:gridCol w:w="567"/>
      </w:tblGrid>
      <w:tr w:rsidR="000E0C62" w:rsidTr="008D2D34">
        <w:trPr>
          <w:trHeight w:val="416"/>
        </w:trPr>
        <w:tc>
          <w:tcPr>
            <w:tcW w:w="567" w:type="dxa"/>
            <w:vAlign w:val="center"/>
          </w:tcPr>
          <w:p w:rsidR="000E0C62" w:rsidRPr="001A0F7B" w:rsidRDefault="00842184" w:rsidP="008D2D34">
            <w:pPr>
              <w:spacing w:before="0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32</w:t>
            </w:r>
          </w:p>
        </w:tc>
      </w:tr>
    </w:tbl>
    <w:p w:rsidR="005D1013" w:rsidRPr="00437265" w:rsidRDefault="005D1013" w:rsidP="005D1013">
      <w:pPr>
        <w:pStyle w:val="42"/>
        <w:spacing w:after="0"/>
        <w:ind w:left="0" w:firstLine="360"/>
        <w:jc w:val="left"/>
        <w:rPr>
          <w:sz w:val="20"/>
          <w:szCs w:val="20"/>
        </w:rPr>
      </w:pPr>
    </w:p>
    <w:p w:rsidR="005D1013" w:rsidRPr="00437265" w:rsidRDefault="005D1013" w:rsidP="005D1013">
      <w:pPr>
        <w:pStyle w:val="42"/>
        <w:spacing w:after="0"/>
        <w:ind w:left="0" w:firstLine="360"/>
        <w:jc w:val="right"/>
      </w:pPr>
    </w:p>
    <w:p w:rsidR="00F50321" w:rsidRDefault="00F50321">
      <w:pPr>
        <w:rPr>
          <w:rFonts w:ascii="Arial" w:hAnsi="Arial" w:cs="Arial"/>
          <w:sz w:val="24"/>
          <w:szCs w:val="24"/>
        </w:rPr>
      </w:pPr>
      <w:r>
        <w:br w:type="page"/>
      </w:r>
    </w:p>
    <w:p w:rsidR="005D1013" w:rsidRPr="00437265" w:rsidRDefault="005D1013" w:rsidP="00F50321">
      <w:pPr>
        <w:pStyle w:val="32"/>
      </w:pPr>
      <w:r w:rsidRPr="00437265">
        <w:lastRenderedPageBreak/>
        <w:t>Структура затрат цеховой себестоимости и затраты на 1м</w:t>
      </w:r>
      <w:r w:rsidRPr="00437265">
        <w:rPr>
          <w:vertAlign w:val="superscript"/>
        </w:rPr>
        <w:t>3</w:t>
      </w:r>
      <w:r w:rsidRPr="00437265">
        <w:t xml:space="preserve"> воды приводится в таблице 7.4.</w:t>
      </w:r>
    </w:p>
    <w:p w:rsidR="00F50321" w:rsidRPr="00437265" w:rsidRDefault="00F50321" w:rsidP="005C389B">
      <w:pPr>
        <w:pStyle w:val="aa"/>
      </w:pPr>
      <w:r w:rsidRPr="00437265">
        <w:t>Таблица 7.4</w:t>
      </w:r>
    </w:p>
    <w:p w:rsidR="00F50321" w:rsidRDefault="00F50321" w:rsidP="00F50321">
      <w:pPr>
        <w:pStyle w:val="af"/>
      </w:pPr>
      <w:r w:rsidRPr="00437265">
        <w:t>СТРУКТУРА ЗАТРАТ ЦЕХОВОЙ СЕБЕСТОИМОСТИ И ЗАТРАТЫ НА 1м</w:t>
      </w:r>
      <w:r w:rsidRPr="00437265">
        <w:rPr>
          <w:vertAlign w:val="superscript"/>
        </w:rPr>
        <w:t>3</w:t>
      </w:r>
      <w:r w:rsidRPr="00437265">
        <w:t xml:space="preserve"> ВОДЫ</w:t>
      </w:r>
    </w:p>
    <w:tbl>
      <w:tblPr>
        <w:tblW w:w="4969" w:type="pct"/>
        <w:tblInd w:w="6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970"/>
        <w:gridCol w:w="5014"/>
        <w:gridCol w:w="2125"/>
        <w:gridCol w:w="2360"/>
      </w:tblGrid>
      <w:tr w:rsidR="005D1013" w:rsidRPr="00F50321" w:rsidTr="001A1B5C">
        <w:trPr>
          <w:trHeight w:val="20"/>
        </w:trPr>
        <w:tc>
          <w:tcPr>
            <w:tcW w:w="463" w:type="pct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  <w:noWrap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 w:cs="Arial CYR"/>
                <w:sz w:val="20"/>
                <w:szCs w:val="20"/>
              </w:rPr>
            </w:pPr>
            <w:r w:rsidRPr="00F50321">
              <w:rPr>
                <w:rFonts w:ascii="Arial Narrow" w:hAnsi="Arial Narrow" w:cs="Arial CYR"/>
                <w:sz w:val="20"/>
                <w:szCs w:val="20"/>
              </w:rPr>
              <w:t>№№</w:t>
            </w:r>
          </w:p>
        </w:tc>
        <w:tc>
          <w:tcPr>
            <w:tcW w:w="2394" w:type="pct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Наименование статей затрат</w:t>
            </w:r>
          </w:p>
        </w:tc>
        <w:tc>
          <w:tcPr>
            <w:tcW w:w="1015" w:type="pct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Затраты на 1м</w:t>
            </w:r>
            <w:r w:rsidRPr="00F50321">
              <w:rPr>
                <w:rFonts w:ascii="Arial Narrow" w:hAnsi="Arial Narrow"/>
                <w:sz w:val="20"/>
                <w:szCs w:val="20"/>
                <w:vertAlign w:val="superscript"/>
              </w:rPr>
              <w:t>3</w:t>
            </w:r>
            <w:r w:rsidRPr="00F50321">
              <w:rPr>
                <w:rFonts w:ascii="Arial Narrow" w:hAnsi="Arial Narrow"/>
                <w:sz w:val="20"/>
                <w:szCs w:val="20"/>
              </w:rPr>
              <w:t xml:space="preserve"> воды, руб.</w:t>
            </w:r>
          </w:p>
        </w:tc>
        <w:tc>
          <w:tcPr>
            <w:tcW w:w="1127" w:type="pct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Удельный вес, %</w:t>
            </w:r>
          </w:p>
        </w:tc>
      </w:tr>
      <w:tr w:rsidR="005D1013" w:rsidRPr="00F50321" w:rsidTr="001A1B5C">
        <w:trPr>
          <w:trHeight w:val="20"/>
        </w:trPr>
        <w:tc>
          <w:tcPr>
            <w:tcW w:w="463" w:type="pct"/>
            <w:tcBorders>
              <w:top w:val="double" w:sz="4" w:space="0" w:color="auto"/>
            </w:tcBorders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1.</w:t>
            </w:r>
          </w:p>
        </w:tc>
        <w:tc>
          <w:tcPr>
            <w:tcW w:w="2394" w:type="pct"/>
            <w:tcBorders>
              <w:top w:val="double" w:sz="4" w:space="0" w:color="auto"/>
            </w:tcBorders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Материалы и реагенты</w:t>
            </w:r>
          </w:p>
        </w:tc>
        <w:tc>
          <w:tcPr>
            <w:tcW w:w="1015" w:type="pct"/>
            <w:tcBorders>
              <w:top w:val="double" w:sz="4" w:space="0" w:color="auto"/>
            </w:tcBorders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          9,5   </w:t>
            </w:r>
          </w:p>
        </w:tc>
        <w:tc>
          <w:tcPr>
            <w:tcW w:w="1127" w:type="pct"/>
            <w:tcBorders>
              <w:top w:val="double" w:sz="4" w:space="0" w:color="auto"/>
            </w:tcBorders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           15,9   </w:t>
            </w:r>
          </w:p>
        </w:tc>
      </w:tr>
      <w:tr w:rsidR="005D1013" w:rsidRPr="00F50321" w:rsidTr="001A1B5C">
        <w:trPr>
          <w:trHeight w:val="20"/>
        </w:trPr>
        <w:tc>
          <w:tcPr>
            <w:tcW w:w="463" w:type="pct"/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2394" w:type="pct"/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в т.ч. </w:t>
            </w:r>
          </w:p>
        </w:tc>
        <w:tc>
          <w:tcPr>
            <w:tcW w:w="1015" w:type="pct"/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127" w:type="pct"/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</w:tr>
      <w:tr w:rsidR="005D1013" w:rsidRPr="00F50321" w:rsidTr="001A1B5C">
        <w:trPr>
          <w:trHeight w:val="20"/>
        </w:trPr>
        <w:tc>
          <w:tcPr>
            <w:tcW w:w="463" w:type="pct"/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1.1.</w:t>
            </w:r>
          </w:p>
        </w:tc>
        <w:tc>
          <w:tcPr>
            <w:tcW w:w="2394" w:type="pct"/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- коагулянт ОХА (оксихлорид алюминия), содержание акти</w:t>
            </w:r>
            <w:r w:rsidRPr="00F50321">
              <w:rPr>
                <w:rFonts w:ascii="Arial Narrow" w:hAnsi="Arial Narrow"/>
                <w:sz w:val="20"/>
                <w:szCs w:val="20"/>
              </w:rPr>
              <w:t>в</w:t>
            </w:r>
            <w:r w:rsidRPr="00F50321">
              <w:rPr>
                <w:rFonts w:ascii="Arial Narrow" w:hAnsi="Arial Narrow"/>
                <w:sz w:val="20"/>
                <w:szCs w:val="20"/>
              </w:rPr>
              <w:t>ного в-ва в пересчете на Al2O3 17-22% (ТУ 2152-102-05757618-97)</w:t>
            </w:r>
          </w:p>
        </w:tc>
        <w:tc>
          <w:tcPr>
            <w:tcW w:w="1015" w:type="pct"/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          5,2   </w:t>
            </w:r>
          </w:p>
        </w:tc>
        <w:tc>
          <w:tcPr>
            <w:tcW w:w="1127" w:type="pct"/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             8,7   </w:t>
            </w:r>
          </w:p>
        </w:tc>
      </w:tr>
      <w:tr w:rsidR="005D1013" w:rsidRPr="00F50321" w:rsidTr="001A1B5C">
        <w:trPr>
          <w:trHeight w:val="20"/>
        </w:trPr>
        <w:tc>
          <w:tcPr>
            <w:tcW w:w="463" w:type="pct"/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2.</w:t>
            </w:r>
          </w:p>
        </w:tc>
        <w:tc>
          <w:tcPr>
            <w:tcW w:w="2394" w:type="pct"/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Энергоресурсы</w:t>
            </w:r>
          </w:p>
        </w:tc>
        <w:tc>
          <w:tcPr>
            <w:tcW w:w="1015" w:type="pct"/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         10,3   </w:t>
            </w:r>
          </w:p>
        </w:tc>
        <w:tc>
          <w:tcPr>
            <w:tcW w:w="1127" w:type="pct"/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           17,2   </w:t>
            </w:r>
          </w:p>
        </w:tc>
      </w:tr>
      <w:tr w:rsidR="005D1013" w:rsidRPr="00F50321" w:rsidTr="001A1B5C">
        <w:trPr>
          <w:trHeight w:val="20"/>
        </w:trPr>
        <w:tc>
          <w:tcPr>
            <w:tcW w:w="463" w:type="pct"/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3.</w:t>
            </w:r>
          </w:p>
        </w:tc>
        <w:tc>
          <w:tcPr>
            <w:tcW w:w="2394" w:type="pct"/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Фонд  оплаты  труда</w:t>
            </w:r>
          </w:p>
        </w:tc>
        <w:tc>
          <w:tcPr>
            <w:tcW w:w="1015" w:type="pct"/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         11,9   </w:t>
            </w:r>
          </w:p>
        </w:tc>
        <w:tc>
          <w:tcPr>
            <w:tcW w:w="1127" w:type="pct"/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           19,8   </w:t>
            </w:r>
          </w:p>
        </w:tc>
      </w:tr>
      <w:tr w:rsidR="005D1013" w:rsidRPr="00F50321" w:rsidTr="001A1B5C">
        <w:trPr>
          <w:trHeight w:val="20"/>
        </w:trPr>
        <w:tc>
          <w:tcPr>
            <w:tcW w:w="463" w:type="pct"/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4.</w:t>
            </w:r>
          </w:p>
        </w:tc>
        <w:tc>
          <w:tcPr>
            <w:tcW w:w="2394" w:type="pct"/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Единый  социальный  налог с обязательным страхованием от несчастных случаев </w:t>
            </w:r>
          </w:p>
        </w:tc>
        <w:tc>
          <w:tcPr>
            <w:tcW w:w="1015" w:type="pct"/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          3,9   </w:t>
            </w:r>
          </w:p>
        </w:tc>
        <w:tc>
          <w:tcPr>
            <w:tcW w:w="1127" w:type="pct"/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             6,5   </w:t>
            </w:r>
          </w:p>
        </w:tc>
      </w:tr>
      <w:tr w:rsidR="005D1013" w:rsidRPr="00F50321" w:rsidTr="001A1B5C">
        <w:trPr>
          <w:trHeight w:val="20"/>
        </w:trPr>
        <w:tc>
          <w:tcPr>
            <w:tcW w:w="463" w:type="pct"/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5.</w:t>
            </w:r>
          </w:p>
        </w:tc>
        <w:tc>
          <w:tcPr>
            <w:tcW w:w="2394" w:type="pct"/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Содержание и ремонт основных фондов</w:t>
            </w:r>
          </w:p>
        </w:tc>
        <w:tc>
          <w:tcPr>
            <w:tcW w:w="1015" w:type="pct"/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          4,8   </w:t>
            </w:r>
          </w:p>
        </w:tc>
        <w:tc>
          <w:tcPr>
            <w:tcW w:w="1127" w:type="pct"/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             8,1   </w:t>
            </w:r>
          </w:p>
        </w:tc>
      </w:tr>
      <w:tr w:rsidR="005D1013" w:rsidRPr="00F50321" w:rsidTr="001A1B5C">
        <w:trPr>
          <w:trHeight w:val="20"/>
        </w:trPr>
        <w:tc>
          <w:tcPr>
            <w:tcW w:w="463" w:type="pct"/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6.</w:t>
            </w:r>
          </w:p>
        </w:tc>
        <w:tc>
          <w:tcPr>
            <w:tcW w:w="2394" w:type="pct"/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Амортизация</w:t>
            </w:r>
          </w:p>
        </w:tc>
        <w:tc>
          <w:tcPr>
            <w:tcW w:w="1015" w:type="pct"/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         15,9   </w:t>
            </w:r>
          </w:p>
        </w:tc>
        <w:tc>
          <w:tcPr>
            <w:tcW w:w="1127" w:type="pct"/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           26,6   </w:t>
            </w:r>
          </w:p>
        </w:tc>
      </w:tr>
      <w:tr w:rsidR="005D1013" w:rsidRPr="00F50321" w:rsidTr="001A1B5C">
        <w:trPr>
          <w:trHeight w:val="20"/>
        </w:trPr>
        <w:tc>
          <w:tcPr>
            <w:tcW w:w="463" w:type="pct"/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7.</w:t>
            </w:r>
          </w:p>
        </w:tc>
        <w:tc>
          <w:tcPr>
            <w:tcW w:w="2394" w:type="pct"/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Прочие</w:t>
            </w:r>
          </w:p>
        </w:tc>
        <w:tc>
          <w:tcPr>
            <w:tcW w:w="1015" w:type="pct"/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          1,3   </w:t>
            </w:r>
          </w:p>
        </w:tc>
        <w:tc>
          <w:tcPr>
            <w:tcW w:w="1127" w:type="pct"/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             2,1   </w:t>
            </w:r>
          </w:p>
        </w:tc>
      </w:tr>
      <w:tr w:rsidR="005D1013" w:rsidRPr="00F50321" w:rsidTr="001A1B5C">
        <w:trPr>
          <w:trHeight w:val="20"/>
        </w:trPr>
        <w:tc>
          <w:tcPr>
            <w:tcW w:w="463" w:type="pct"/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8.</w:t>
            </w:r>
          </w:p>
        </w:tc>
        <w:tc>
          <w:tcPr>
            <w:tcW w:w="2394" w:type="pct"/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Затраты на хранение грузов (аренда складских помещений)</w:t>
            </w:r>
          </w:p>
        </w:tc>
        <w:tc>
          <w:tcPr>
            <w:tcW w:w="1015" w:type="pct"/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          2,2   </w:t>
            </w:r>
          </w:p>
        </w:tc>
        <w:tc>
          <w:tcPr>
            <w:tcW w:w="1127" w:type="pct"/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             3,7   </w:t>
            </w:r>
          </w:p>
        </w:tc>
      </w:tr>
      <w:tr w:rsidR="005D1013" w:rsidRPr="00F50321" w:rsidTr="001A1B5C">
        <w:trPr>
          <w:trHeight w:val="20"/>
        </w:trPr>
        <w:tc>
          <w:tcPr>
            <w:tcW w:w="463" w:type="pct"/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9.</w:t>
            </w:r>
          </w:p>
        </w:tc>
        <w:tc>
          <w:tcPr>
            <w:tcW w:w="2394" w:type="pct"/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Транспортные расходы </w:t>
            </w:r>
            <w:r w:rsidRPr="00F50321">
              <w:rPr>
                <w:rFonts w:ascii="Arial Narrow" w:hAnsi="Arial Narrow"/>
                <w:sz w:val="20"/>
                <w:szCs w:val="20"/>
              </w:rPr>
              <w:br/>
              <w:t>(распределены по соответствующим статьям затрат)</w:t>
            </w:r>
          </w:p>
        </w:tc>
        <w:tc>
          <w:tcPr>
            <w:tcW w:w="1015" w:type="pct"/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          0,0   </w:t>
            </w:r>
          </w:p>
        </w:tc>
        <w:tc>
          <w:tcPr>
            <w:tcW w:w="1127" w:type="pct"/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             0,0   </w:t>
            </w:r>
          </w:p>
        </w:tc>
      </w:tr>
      <w:tr w:rsidR="005D1013" w:rsidRPr="00F50321" w:rsidTr="001A1B5C">
        <w:trPr>
          <w:trHeight w:val="20"/>
        </w:trPr>
        <w:tc>
          <w:tcPr>
            <w:tcW w:w="463" w:type="pct"/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2394" w:type="pct"/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Итого затраты</w:t>
            </w:r>
          </w:p>
        </w:tc>
        <w:tc>
          <w:tcPr>
            <w:tcW w:w="1015" w:type="pct"/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         59,7   </w:t>
            </w:r>
          </w:p>
        </w:tc>
        <w:tc>
          <w:tcPr>
            <w:tcW w:w="1127" w:type="pct"/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         100,0   </w:t>
            </w:r>
          </w:p>
        </w:tc>
      </w:tr>
      <w:tr w:rsidR="005D1013" w:rsidRPr="00F50321" w:rsidTr="001A1B5C">
        <w:trPr>
          <w:trHeight w:val="20"/>
        </w:trPr>
        <w:tc>
          <w:tcPr>
            <w:tcW w:w="463" w:type="pct"/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2394" w:type="pct"/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>в том числе амортизация</w:t>
            </w:r>
          </w:p>
        </w:tc>
        <w:tc>
          <w:tcPr>
            <w:tcW w:w="1015" w:type="pct"/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         15,9   </w:t>
            </w:r>
          </w:p>
        </w:tc>
        <w:tc>
          <w:tcPr>
            <w:tcW w:w="1127" w:type="pct"/>
            <w:shd w:val="clear" w:color="auto" w:fill="auto"/>
            <w:vAlign w:val="center"/>
          </w:tcPr>
          <w:p w:rsidR="005D1013" w:rsidRPr="00F50321" w:rsidRDefault="005D1013" w:rsidP="00F50321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F50321">
              <w:rPr>
                <w:rFonts w:ascii="Arial Narrow" w:hAnsi="Arial Narrow"/>
                <w:sz w:val="20"/>
                <w:szCs w:val="20"/>
              </w:rPr>
              <w:t xml:space="preserve">                       26,6   </w:t>
            </w:r>
          </w:p>
        </w:tc>
      </w:tr>
    </w:tbl>
    <w:p w:rsidR="005D1013" w:rsidRPr="00437265" w:rsidRDefault="005D1013" w:rsidP="00F50321">
      <w:pPr>
        <w:pStyle w:val="32"/>
      </w:pPr>
    </w:p>
    <w:p w:rsidR="005D1013" w:rsidRPr="00437265" w:rsidRDefault="005D1013" w:rsidP="00F50321">
      <w:pPr>
        <w:pStyle w:val="32"/>
      </w:pPr>
      <w:r w:rsidRPr="00437265">
        <w:t xml:space="preserve">Основную долю в себестоимости </w:t>
      </w:r>
      <w:smartTag w:uri="urn:schemas-microsoft-com:office:smarttags" w:element="metricconverter">
        <w:smartTagPr>
          <w:attr w:name="ProductID" w:val="1 м3"/>
        </w:smartTagPr>
        <w:r w:rsidRPr="00437265">
          <w:t>1 м</w:t>
        </w:r>
        <w:r w:rsidRPr="00437265">
          <w:rPr>
            <w:vertAlign w:val="superscript"/>
          </w:rPr>
          <w:t>3</w:t>
        </w:r>
      </w:smartTag>
      <w:r w:rsidRPr="00437265">
        <w:t xml:space="preserve"> воды составляют амортизация (26,6%), материалы и реагенты (15,9%),  зарплата (19,8%) и энергоресурсы (17,2%).</w:t>
      </w:r>
    </w:p>
    <w:p w:rsidR="005D1013" w:rsidRPr="00437265" w:rsidRDefault="005D1013" w:rsidP="00F50321">
      <w:pPr>
        <w:pStyle w:val="32"/>
      </w:pPr>
      <w:r w:rsidRPr="00437265">
        <w:t>В результате расчетов получено, что производственная себестоимость очистки 1м</w:t>
      </w:r>
      <w:r w:rsidRPr="00437265">
        <w:rPr>
          <w:vertAlign w:val="superscript"/>
        </w:rPr>
        <w:t>3</w:t>
      </w:r>
      <w:r w:rsidRPr="00437265">
        <w:t xml:space="preserve"> воды в ценах  </w:t>
      </w:r>
      <w:r w:rsidRPr="00437265">
        <w:rPr>
          <w:lang w:val="en-US"/>
        </w:rPr>
        <w:t>IV</w:t>
      </w:r>
      <w:r w:rsidRPr="00437265">
        <w:t xml:space="preserve"> квартала 2010 года  составляет 59,7 руб/м</w:t>
      </w:r>
      <w:r w:rsidRPr="00437265">
        <w:rPr>
          <w:vertAlign w:val="superscript"/>
        </w:rPr>
        <w:t>3</w:t>
      </w:r>
      <w:r w:rsidRPr="00437265">
        <w:t xml:space="preserve"> без учета НДС.</w:t>
      </w:r>
    </w:p>
    <w:tbl>
      <w:tblPr>
        <w:tblpPr w:leftFromText="180" w:rightFromText="180" w:vertAnchor="page" w:horzAnchor="margin" w:tblpXSpec="right" w:tblpY="15931"/>
        <w:tblW w:w="567" w:type="dxa"/>
        <w:tblLayout w:type="fixed"/>
        <w:tblLook w:val="01E0"/>
      </w:tblPr>
      <w:tblGrid>
        <w:gridCol w:w="567"/>
      </w:tblGrid>
      <w:tr w:rsidR="000E0C62" w:rsidTr="008D2D34">
        <w:trPr>
          <w:trHeight w:val="416"/>
        </w:trPr>
        <w:tc>
          <w:tcPr>
            <w:tcW w:w="567" w:type="dxa"/>
            <w:vAlign w:val="center"/>
          </w:tcPr>
          <w:p w:rsidR="000E0C62" w:rsidRPr="001A0F7B" w:rsidRDefault="00842184" w:rsidP="008D2D34">
            <w:pPr>
              <w:spacing w:before="0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33</w:t>
            </w:r>
          </w:p>
        </w:tc>
      </w:tr>
    </w:tbl>
    <w:p w:rsidR="005D1013" w:rsidRPr="00437265" w:rsidRDefault="005D1013" w:rsidP="005D1013">
      <w:pPr>
        <w:tabs>
          <w:tab w:val="left" w:pos="1080"/>
        </w:tabs>
        <w:ind w:firstLine="720"/>
        <w:jc w:val="both"/>
        <w:rPr>
          <w:rFonts w:ascii="Arial" w:hAnsi="Arial" w:cs="Arial"/>
        </w:rPr>
      </w:pPr>
    </w:p>
    <w:p w:rsidR="005D1013" w:rsidRPr="00437265" w:rsidRDefault="005D1013" w:rsidP="001A1B5C">
      <w:pPr>
        <w:pStyle w:val="2"/>
        <w:numPr>
          <w:ilvl w:val="0"/>
          <w:numId w:val="0"/>
        </w:numPr>
        <w:ind w:left="284"/>
      </w:pPr>
      <w:bookmarkStart w:id="31" w:name="_Toc302650862"/>
      <w:r w:rsidRPr="00437265">
        <w:t>Затраты на проведение режимных наблюдений  на территории объекта</w:t>
      </w:r>
      <w:bookmarkEnd w:id="31"/>
    </w:p>
    <w:p w:rsidR="005D1013" w:rsidRPr="00437265" w:rsidRDefault="005D1013" w:rsidP="00F50321">
      <w:pPr>
        <w:pStyle w:val="32"/>
      </w:pPr>
      <w:r w:rsidRPr="00437265">
        <w:t xml:space="preserve">В целях контроля за экологической обстановкой в районе рекультивированных объектов предполагается проведение мониторинга за их  состоянием в течение срока до 15 лет после окончания работ по рекультивации. </w:t>
      </w:r>
    </w:p>
    <w:p w:rsidR="005D1013" w:rsidRPr="00437265" w:rsidRDefault="005D1013" w:rsidP="00F50321">
      <w:pPr>
        <w:pStyle w:val="32"/>
      </w:pPr>
      <w:r w:rsidRPr="00437265">
        <w:t>Основные работы комплекса мониторинга состояния окружающей среды сл</w:t>
      </w:r>
      <w:r w:rsidRPr="00437265">
        <w:t>е</w:t>
      </w:r>
      <w:r w:rsidRPr="00437265">
        <w:t>дующие:</w:t>
      </w:r>
    </w:p>
    <w:p w:rsidR="005D1013" w:rsidRPr="00437265" w:rsidRDefault="005D1013" w:rsidP="00F50321">
      <w:pPr>
        <w:pStyle w:val="10"/>
      </w:pPr>
      <w:r w:rsidRPr="00437265">
        <w:t>Производство режимной сети на территории рекультивируемого объекта с устро</w:t>
      </w:r>
      <w:r w:rsidRPr="00437265">
        <w:t>й</w:t>
      </w:r>
      <w:r w:rsidRPr="00437265">
        <w:t>ством водомерных постов и проведение гидрологических наблюдений на вод</w:t>
      </w:r>
      <w:r w:rsidRPr="00437265">
        <w:t>о</w:t>
      </w:r>
      <w:r w:rsidRPr="00437265">
        <w:t>мерном посту. Предполагается отбор проб поверхностных вод на мутность и на химический анализ, измерение расходов воды и производство химических анал</w:t>
      </w:r>
      <w:r w:rsidRPr="00437265">
        <w:t>и</w:t>
      </w:r>
      <w:r w:rsidRPr="00437265">
        <w:t>зов;</w:t>
      </w:r>
    </w:p>
    <w:p w:rsidR="005D1013" w:rsidRPr="00437265" w:rsidRDefault="005D1013" w:rsidP="00F50321">
      <w:pPr>
        <w:pStyle w:val="10"/>
      </w:pPr>
      <w:r w:rsidRPr="00437265">
        <w:t>Производство режимных гидрогеологических наблюдений с экспресс-откачкой  и пробной откачкой воды из скважин, гидрохимическим опробованием подземных вод и производством химических анализов подземных вод;</w:t>
      </w:r>
    </w:p>
    <w:p w:rsidR="005D1013" w:rsidRPr="00437265" w:rsidRDefault="005D1013" w:rsidP="00F50321">
      <w:pPr>
        <w:pStyle w:val="10"/>
      </w:pPr>
      <w:r w:rsidRPr="00437265">
        <w:t>Создание компьютерной базы данных мониторинга и предварительной гидрод</w:t>
      </w:r>
      <w:r w:rsidRPr="00437265">
        <w:t>и</w:t>
      </w:r>
      <w:r w:rsidRPr="00437265">
        <w:t>намической модели.</w:t>
      </w:r>
    </w:p>
    <w:p w:rsidR="005D1013" w:rsidRDefault="005D1013" w:rsidP="00F50321">
      <w:pPr>
        <w:pStyle w:val="32"/>
      </w:pPr>
      <w:r w:rsidRPr="00437265">
        <w:lastRenderedPageBreak/>
        <w:t xml:space="preserve">Затраты на строительство объектов приведены в таблицах </w:t>
      </w:r>
      <w:r>
        <w:t>7.5</w:t>
      </w:r>
      <w:r w:rsidRPr="00437265">
        <w:t>.</w:t>
      </w:r>
      <w:r>
        <w:t>÷7</w:t>
      </w:r>
      <w:r w:rsidRPr="00437265">
        <w:t>.</w:t>
      </w:r>
      <w:r>
        <w:t>8</w:t>
      </w:r>
      <w:r w:rsidRPr="00437265">
        <w:t>.  Текущие затраты на проведение мониторинга приводятся в таблицах</w:t>
      </w:r>
      <w:r>
        <w:t xml:space="preserve"> 7.9÷7.11</w:t>
      </w:r>
      <w:r w:rsidRPr="00437265">
        <w:t>.</w:t>
      </w:r>
    </w:p>
    <w:p w:rsidR="00F50321" w:rsidRPr="00437265" w:rsidRDefault="00F50321" w:rsidP="00F50321">
      <w:pPr>
        <w:pStyle w:val="aa"/>
      </w:pPr>
      <w:r w:rsidRPr="00437265">
        <w:t>Таблица 7.5</w:t>
      </w:r>
    </w:p>
    <w:p w:rsidR="005D1013" w:rsidRPr="00F50321" w:rsidRDefault="00F50321" w:rsidP="005D1013">
      <w:pPr>
        <w:pStyle w:val="a8"/>
        <w:jc w:val="center"/>
        <w:rPr>
          <w:rFonts w:ascii="Arial Narrow" w:hAnsi="Arial Narrow"/>
          <w:sz w:val="20"/>
          <w:szCs w:val="20"/>
        </w:rPr>
      </w:pPr>
      <w:r w:rsidRPr="00F50321">
        <w:rPr>
          <w:rFonts w:ascii="Arial Narrow" w:hAnsi="Arial Narrow"/>
          <w:sz w:val="20"/>
          <w:szCs w:val="20"/>
        </w:rPr>
        <w:t>КАПИТАЛЬНЫЕ ЗАТРАТЫ НА СТРОИТЕЛЬСТВО ОБЪЕКТОВ РЕЖИМНЫХ ГИДРОЛОГИЧЕСКИХ НАБЛЮДЕНИЙ В РАМКАХ ЭКОЛОГИЧЕСКОГО МОНИТОРИНГА НА ТЕРРИТОРИИ ОБЪЕКТА</w:t>
      </w:r>
    </w:p>
    <w:p w:rsidR="005D1013" w:rsidRPr="00437265" w:rsidRDefault="005D1013" w:rsidP="005D1013">
      <w:pPr>
        <w:pStyle w:val="42"/>
        <w:spacing w:after="0"/>
        <w:ind w:left="0" w:firstLine="360"/>
        <w:jc w:val="right"/>
        <w:rPr>
          <w:rFonts w:ascii="Arial Narrow" w:hAnsi="Arial Narrow"/>
        </w:rPr>
      </w:pPr>
    </w:p>
    <w:tbl>
      <w:tblPr>
        <w:tblW w:w="4969" w:type="pct"/>
        <w:tblInd w:w="66" w:type="dxa"/>
        <w:tblLook w:val="04A0"/>
      </w:tblPr>
      <w:tblGrid>
        <w:gridCol w:w="960"/>
        <w:gridCol w:w="3218"/>
        <w:gridCol w:w="1644"/>
        <w:gridCol w:w="997"/>
        <w:gridCol w:w="972"/>
        <w:gridCol w:w="1126"/>
        <w:gridCol w:w="1552"/>
      </w:tblGrid>
      <w:tr w:rsidR="005D1013" w:rsidRPr="0021348F" w:rsidTr="001A1B5C">
        <w:trPr>
          <w:trHeight w:val="229"/>
        </w:trPr>
        <w:tc>
          <w:tcPr>
            <w:tcW w:w="459" w:type="pct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№№п/п</w:t>
            </w:r>
          </w:p>
        </w:tc>
        <w:tc>
          <w:tcPr>
            <w:tcW w:w="1537" w:type="pct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Наименование работ, характеристика и расчет стоимости</w:t>
            </w:r>
          </w:p>
        </w:tc>
        <w:tc>
          <w:tcPr>
            <w:tcW w:w="785" w:type="pct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Обоснование стоимости (спр</w:t>
            </w:r>
            <w:r w:rsidRPr="0021348F">
              <w:rPr>
                <w:rFonts w:ascii="Arial Narrow" w:hAnsi="Arial Narrow"/>
                <w:sz w:val="20"/>
                <w:szCs w:val="20"/>
              </w:rPr>
              <w:t>а</w:t>
            </w:r>
            <w:r w:rsidRPr="0021348F">
              <w:rPr>
                <w:rFonts w:ascii="Arial Narrow" w:hAnsi="Arial Narrow"/>
                <w:sz w:val="20"/>
                <w:szCs w:val="20"/>
              </w:rPr>
              <w:t>вочник и т.п.)</w:t>
            </w:r>
          </w:p>
        </w:tc>
        <w:tc>
          <w:tcPr>
            <w:tcW w:w="476" w:type="pct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Изме-ритель</w:t>
            </w:r>
          </w:p>
        </w:tc>
        <w:tc>
          <w:tcPr>
            <w:tcW w:w="464" w:type="pct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Кол-во</w:t>
            </w:r>
          </w:p>
        </w:tc>
        <w:tc>
          <w:tcPr>
            <w:tcW w:w="538" w:type="pct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Цена (руб)</w:t>
            </w:r>
          </w:p>
        </w:tc>
        <w:tc>
          <w:tcPr>
            <w:tcW w:w="741" w:type="pct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Стоимость      (руб.)</w:t>
            </w:r>
          </w:p>
        </w:tc>
      </w:tr>
      <w:tr w:rsidR="005D1013" w:rsidRPr="0021348F" w:rsidTr="001A1B5C">
        <w:trPr>
          <w:trHeight w:val="269"/>
        </w:trPr>
        <w:tc>
          <w:tcPr>
            <w:tcW w:w="459" w:type="pct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537" w:type="pct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85" w:type="pct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76" w:type="pct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64" w:type="pct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000000"/>
            </w:tcBorders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38" w:type="pct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41" w:type="pct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</w:tr>
      <w:tr w:rsidR="005D1013" w:rsidRPr="0021348F" w:rsidTr="001A1B5C">
        <w:trPr>
          <w:trHeight w:val="20"/>
        </w:trPr>
        <w:tc>
          <w:tcPr>
            <w:tcW w:w="459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</w:t>
            </w:r>
          </w:p>
        </w:tc>
        <w:tc>
          <w:tcPr>
            <w:tcW w:w="1537" w:type="pct"/>
            <w:tcBorders>
              <w:top w:val="doub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2</w:t>
            </w:r>
          </w:p>
        </w:tc>
        <w:tc>
          <w:tcPr>
            <w:tcW w:w="785" w:type="pct"/>
            <w:tcBorders>
              <w:top w:val="doub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3</w:t>
            </w:r>
          </w:p>
        </w:tc>
        <w:tc>
          <w:tcPr>
            <w:tcW w:w="476" w:type="pct"/>
            <w:tcBorders>
              <w:top w:val="doub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4</w:t>
            </w:r>
          </w:p>
        </w:tc>
        <w:tc>
          <w:tcPr>
            <w:tcW w:w="464" w:type="pct"/>
            <w:tcBorders>
              <w:top w:val="doub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5</w:t>
            </w:r>
          </w:p>
        </w:tc>
        <w:tc>
          <w:tcPr>
            <w:tcW w:w="538" w:type="pct"/>
            <w:tcBorders>
              <w:top w:val="doub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6</w:t>
            </w:r>
          </w:p>
        </w:tc>
        <w:tc>
          <w:tcPr>
            <w:tcW w:w="741" w:type="pct"/>
            <w:tcBorders>
              <w:top w:val="double" w:sz="4" w:space="0" w:color="auto"/>
              <w:left w:val="nil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7</w:t>
            </w:r>
          </w:p>
        </w:tc>
      </w:tr>
      <w:tr w:rsidR="005D1013" w:rsidRPr="0021348F" w:rsidTr="001A1B5C">
        <w:trPr>
          <w:trHeight w:val="20"/>
        </w:trPr>
        <w:tc>
          <w:tcPr>
            <w:tcW w:w="459" w:type="pct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1.</w:t>
            </w:r>
          </w:p>
        </w:tc>
        <w:tc>
          <w:tcPr>
            <w:tcW w:w="1537" w:type="pct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Рекогносцировочное обследование территории II-ой  категории сложности.</w:t>
            </w:r>
          </w:p>
        </w:tc>
        <w:tc>
          <w:tcPr>
            <w:tcW w:w="785" w:type="pct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СБЦ-2000</w:t>
            </w:r>
          </w:p>
        </w:tc>
        <w:tc>
          <w:tcPr>
            <w:tcW w:w="476" w:type="pct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464" w:type="pct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538" w:type="pct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741" w:type="pct"/>
            <w:tcBorders>
              <w:top w:val="double" w:sz="4" w:space="0" w:color="auto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</w:tr>
      <w:tr w:rsidR="005D1013" w:rsidRPr="0021348F" w:rsidTr="001A1B5C">
        <w:trPr>
          <w:trHeight w:val="20"/>
        </w:trPr>
        <w:tc>
          <w:tcPr>
            <w:tcW w:w="459" w:type="pct"/>
            <w:vMerge/>
            <w:tcBorders>
              <w:top w:val="nil"/>
              <w:left w:val="doub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5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Полевые работы</w:t>
            </w:r>
          </w:p>
        </w:tc>
        <w:tc>
          <w:tcPr>
            <w:tcW w:w="7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т.43 §2</w:t>
            </w:r>
          </w:p>
        </w:tc>
        <w:tc>
          <w:tcPr>
            <w:tcW w:w="4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км</w:t>
            </w:r>
          </w:p>
        </w:tc>
        <w:tc>
          <w:tcPr>
            <w:tcW w:w="46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5</w:t>
            </w:r>
          </w:p>
        </w:tc>
        <w:tc>
          <w:tcPr>
            <w:tcW w:w="5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20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100</w:t>
            </w:r>
          </w:p>
        </w:tc>
      </w:tr>
      <w:tr w:rsidR="005D1013" w:rsidRPr="0021348F" w:rsidTr="001A1B5C">
        <w:trPr>
          <w:trHeight w:val="20"/>
        </w:trPr>
        <w:tc>
          <w:tcPr>
            <w:tcW w:w="459" w:type="pct"/>
            <w:vMerge/>
            <w:tcBorders>
              <w:top w:val="nil"/>
              <w:left w:val="doub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5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Камеральные работы</w:t>
            </w:r>
          </w:p>
        </w:tc>
        <w:tc>
          <w:tcPr>
            <w:tcW w:w="7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 xml:space="preserve">Т.9 §3 </w:t>
            </w:r>
          </w:p>
        </w:tc>
        <w:tc>
          <w:tcPr>
            <w:tcW w:w="4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км</w:t>
            </w:r>
          </w:p>
        </w:tc>
        <w:tc>
          <w:tcPr>
            <w:tcW w:w="46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5</w:t>
            </w:r>
          </w:p>
        </w:tc>
        <w:tc>
          <w:tcPr>
            <w:tcW w:w="5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7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35</w:t>
            </w:r>
          </w:p>
        </w:tc>
      </w:tr>
      <w:tr w:rsidR="005D1013" w:rsidRPr="0021348F" w:rsidTr="001A1B5C">
        <w:trPr>
          <w:trHeight w:val="20"/>
        </w:trPr>
        <w:tc>
          <w:tcPr>
            <w:tcW w:w="459" w:type="pct"/>
            <w:vMerge w:val="restart"/>
            <w:tcBorders>
              <w:top w:val="nil"/>
              <w:left w:val="doub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2.</w:t>
            </w:r>
          </w:p>
        </w:tc>
        <w:tc>
          <w:tcPr>
            <w:tcW w:w="15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Рекогносцировочное обследование водотоков территории II категории:    Полевые работы</w:t>
            </w:r>
          </w:p>
        </w:tc>
        <w:tc>
          <w:tcPr>
            <w:tcW w:w="7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 xml:space="preserve">СБЦ-2000                       т.43 §1 </w:t>
            </w:r>
          </w:p>
        </w:tc>
        <w:tc>
          <w:tcPr>
            <w:tcW w:w="4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км</w:t>
            </w:r>
          </w:p>
        </w:tc>
        <w:tc>
          <w:tcPr>
            <w:tcW w:w="46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5</w:t>
            </w:r>
          </w:p>
        </w:tc>
        <w:tc>
          <w:tcPr>
            <w:tcW w:w="5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30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150</w:t>
            </w:r>
          </w:p>
        </w:tc>
      </w:tr>
      <w:tr w:rsidR="005D1013" w:rsidRPr="0021348F" w:rsidTr="001A1B5C">
        <w:trPr>
          <w:trHeight w:val="20"/>
        </w:trPr>
        <w:tc>
          <w:tcPr>
            <w:tcW w:w="459" w:type="pct"/>
            <w:vMerge/>
            <w:tcBorders>
              <w:top w:val="nil"/>
              <w:left w:val="doub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5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 xml:space="preserve">Камеральные работы </w:t>
            </w:r>
          </w:p>
        </w:tc>
        <w:tc>
          <w:tcPr>
            <w:tcW w:w="7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т.43 §1</w:t>
            </w:r>
          </w:p>
        </w:tc>
        <w:tc>
          <w:tcPr>
            <w:tcW w:w="4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км</w:t>
            </w:r>
          </w:p>
        </w:tc>
        <w:tc>
          <w:tcPr>
            <w:tcW w:w="46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5</w:t>
            </w:r>
          </w:p>
        </w:tc>
        <w:tc>
          <w:tcPr>
            <w:tcW w:w="5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50</w:t>
            </w:r>
          </w:p>
        </w:tc>
      </w:tr>
      <w:tr w:rsidR="005D1013" w:rsidRPr="0021348F" w:rsidTr="001A1B5C">
        <w:trPr>
          <w:trHeight w:val="20"/>
        </w:trPr>
        <w:tc>
          <w:tcPr>
            <w:tcW w:w="459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3.</w:t>
            </w:r>
          </w:p>
        </w:tc>
        <w:tc>
          <w:tcPr>
            <w:tcW w:w="15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 xml:space="preserve">Сооружение водомерного поста из одной сваи плюс дополнительно 4 сваи – ΙΙ кат.                               123+(4х34)=259      </w:t>
            </w:r>
          </w:p>
        </w:tc>
        <w:tc>
          <w:tcPr>
            <w:tcW w:w="7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 xml:space="preserve">СБЦ-2000            т.44 §1, §2 </w:t>
            </w:r>
          </w:p>
        </w:tc>
        <w:tc>
          <w:tcPr>
            <w:tcW w:w="4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пост      +свая</w:t>
            </w:r>
          </w:p>
        </w:tc>
        <w:tc>
          <w:tcPr>
            <w:tcW w:w="46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23</w:t>
            </w:r>
          </w:p>
        </w:tc>
        <w:tc>
          <w:tcPr>
            <w:tcW w:w="5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259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5957</w:t>
            </w:r>
          </w:p>
        </w:tc>
      </w:tr>
      <w:tr w:rsidR="005D1013" w:rsidRPr="0021348F" w:rsidTr="001A1B5C">
        <w:trPr>
          <w:trHeight w:val="20"/>
        </w:trPr>
        <w:tc>
          <w:tcPr>
            <w:tcW w:w="459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4.</w:t>
            </w:r>
          </w:p>
        </w:tc>
        <w:tc>
          <w:tcPr>
            <w:tcW w:w="15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 xml:space="preserve">Промерный створ при ширине реки до </w:t>
            </w:r>
            <w:smartTag w:uri="urn:schemas-microsoft-com:office:smarttags" w:element="metricconverter">
              <w:smartTagPr>
                <w:attr w:name="ProductID" w:val="100 м"/>
              </w:smartTagPr>
              <w:r w:rsidRPr="0021348F">
                <w:rPr>
                  <w:rFonts w:ascii="Arial Narrow" w:hAnsi="Arial Narrow"/>
                  <w:sz w:val="20"/>
                  <w:szCs w:val="20"/>
                </w:rPr>
                <w:t>100 м</w:t>
              </w:r>
            </w:smartTag>
            <w:r w:rsidRPr="0021348F">
              <w:rPr>
                <w:rFonts w:ascii="Arial Narrow" w:hAnsi="Arial Narrow"/>
                <w:sz w:val="20"/>
                <w:szCs w:val="20"/>
              </w:rPr>
              <w:t>, ΙΙ кат.                                         33х1,1=36,3</w:t>
            </w:r>
          </w:p>
        </w:tc>
        <w:tc>
          <w:tcPr>
            <w:tcW w:w="7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 xml:space="preserve">СБЦ-2000   т.44 §7 п.4 </w:t>
            </w:r>
          </w:p>
        </w:tc>
        <w:tc>
          <w:tcPr>
            <w:tcW w:w="4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створ</w:t>
            </w:r>
          </w:p>
        </w:tc>
        <w:tc>
          <w:tcPr>
            <w:tcW w:w="46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23</w:t>
            </w:r>
          </w:p>
        </w:tc>
        <w:tc>
          <w:tcPr>
            <w:tcW w:w="5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36,3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835</w:t>
            </w:r>
          </w:p>
        </w:tc>
      </w:tr>
      <w:tr w:rsidR="005D1013" w:rsidRPr="0021348F" w:rsidTr="001A1B5C">
        <w:trPr>
          <w:trHeight w:val="20"/>
        </w:trPr>
        <w:tc>
          <w:tcPr>
            <w:tcW w:w="459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5.</w:t>
            </w:r>
          </w:p>
        </w:tc>
        <w:tc>
          <w:tcPr>
            <w:tcW w:w="15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Устройство свайного водомерного поста                                      163+(49х10)=553</w:t>
            </w:r>
          </w:p>
        </w:tc>
        <w:tc>
          <w:tcPr>
            <w:tcW w:w="7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СБЦ-2000     т.44 §1, §2</w:t>
            </w:r>
          </w:p>
        </w:tc>
        <w:tc>
          <w:tcPr>
            <w:tcW w:w="4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пост</w:t>
            </w:r>
          </w:p>
        </w:tc>
        <w:tc>
          <w:tcPr>
            <w:tcW w:w="46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2</w:t>
            </w:r>
          </w:p>
        </w:tc>
        <w:tc>
          <w:tcPr>
            <w:tcW w:w="5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553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1106</w:t>
            </w:r>
          </w:p>
        </w:tc>
      </w:tr>
      <w:tr w:rsidR="005D1013" w:rsidRPr="0021348F" w:rsidTr="001A1B5C">
        <w:trPr>
          <w:trHeight w:val="20"/>
        </w:trPr>
        <w:tc>
          <w:tcPr>
            <w:tcW w:w="459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6.</w:t>
            </w:r>
          </w:p>
        </w:tc>
        <w:tc>
          <w:tcPr>
            <w:tcW w:w="15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Изготовка и установка репера</w:t>
            </w:r>
          </w:p>
        </w:tc>
        <w:tc>
          <w:tcPr>
            <w:tcW w:w="7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СБЦ-2000     т.34 §2</w:t>
            </w:r>
          </w:p>
        </w:tc>
        <w:tc>
          <w:tcPr>
            <w:tcW w:w="4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репер</w:t>
            </w:r>
          </w:p>
        </w:tc>
        <w:tc>
          <w:tcPr>
            <w:tcW w:w="46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25</w:t>
            </w:r>
          </w:p>
        </w:tc>
        <w:tc>
          <w:tcPr>
            <w:tcW w:w="5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319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7975</w:t>
            </w:r>
          </w:p>
        </w:tc>
      </w:tr>
      <w:tr w:rsidR="005D1013" w:rsidRPr="0021348F" w:rsidTr="001A1B5C">
        <w:trPr>
          <w:trHeight w:val="20"/>
        </w:trPr>
        <w:tc>
          <w:tcPr>
            <w:tcW w:w="459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7.</w:t>
            </w:r>
          </w:p>
        </w:tc>
        <w:tc>
          <w:tcPr>
            <w:tcW w:w="15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Устройство промерного створа</w:t>
            </w:r>
          </w:p>
        </w:tc>
        <w:tc>
          <w:tcPr>
            <w:tcW w:w="7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СБЦ-2000           т.44 §7</w:t>
            </w:r>
          </w:p>
        </w:tc>
        <w:tc>
          <w:tcPr>
            <w:tcW w:w="4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створ</w:t>
            </w:r>
          </w:p>
        </w:tc>
        <w:tc>
          <w:tcPr>
            <w:tcW w:w="46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2</w:t>
            </w:r>
          </w:p>
        </w:tc>
        <w:tc>
          <w:tcPr>
            <w:tcW w:w="5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38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76</w:t>
            </w:r>
          </w:p>
        </w:tc>
      </w:tr>
      <w:tr w:rsidR="005D1013" w:rsidRPr="0021348F" w:rsidTr="001A1B5C">
        <w:trPr>
          <w:trHeight w:val="20"/>
        </w:trPr>
        <w:tc>
          <w:tcPr>
            <w:tcW w:w="459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8.</w:t>
            </w:r>
          </w:p>
        </w:tc>
        <w:tc>
          <w:tcPr>
            <w:tcW w:w="15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Сооружение подвесного мостика по готовому проекту</w:t>
            </w:r>
          </w:p>
        </w:tc>
        <w:tc>
          <w:tcPr>
            <w:tcW w:w="7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СБЦ-2000    т.46 §4</w:t>
            </w:r>
          </w:p>
        </w:tc>
        <w:tc>
          <w:tcPr>
            <w:tcW w:w="4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мостик</w:t>
            </w:r>
          </w:p>
        </w:tc>
        <w:tc>
          <w:tcPr>
            <w:tcW w:w="46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2</w:t>
            </w:r>
          </w:p>
        </w:tc>
        <w:tc>
          <w:tcPr>
            <w:tcW w:w="5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4109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8218</w:t>
            </w:r>
          </w:p>
        </w:tc>
      </w:tr>
      <w:tr w:rsidR="005D1013" w:rsidRPr="0021348F" w:rsidTr="001A1B5C">
        <w:trPr>
          <w:trHeight w:val="20"/>
        </w:trPr>
        <w:tc>
          <w:tcPr>
            <w:tcW w:w="459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9.</w:t>
            </w:r>
          </w:p>
        </w:tc>
        <w:tc>
          <w:tcPr>
            <w:tcW w:w="15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Техническое нивелирование ΙΙ кат.</w:t>
            </w:r>
          </w:p>
        </w:tc>
        <w:tc>
          <w:tcPr>
            <w:tcW w:w="7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 xml:space="preserve">СБЦ-2000    т.35 §3 </w:t>
            </w:r>
          </w:p>
        </w:tc>
        <w:tc>
          <w:tcPr>
            <w:tcW w:w="4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км</w:t>
            </w:r>
          </w:p>
        </w:tc>
        <w:tc>
          <w:tcPr>
            <w:tcW w:w="46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27,2</w:t>
            </w:r>
          </w:p>
        </w:tc>
        <w:tc>
          <w:tcPr>
            <w:tcW w:w="5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150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4080</w:t>
            </w:r>
          </w:p>
        </w:tc>
      </w:tr>
      <w:tr w:rsidR="005D1013" w:rsidRPr="0021348F" w:rsidTr="001A1B5C">
        <w:trPr>
          <w:trHeight w:val="20"/>
        </w:trPr>
        <w:tc>
          <w:tcPr>
            <w:tcW w:w="459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10.</w:t>
            </w:r>
          </w:p>
        </w:tc>
        <w:tc>
          <w:tcPr>
            <w:tcW w:w="15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Сооружение мостика балочного сбо</w:t>
            </w:r>
            <w:r w:rsidRPr="0021348F">
              <w:rPr>
                <w:rFonts w:ascii="Arial Narrow" w:hAnsi="Arial Narrow"/>
                <w:sz w:val="20"/>
                <w:szCs w:val="20"/>
              </w:rPr>
              <w:t>р</w:t>
            </w:r>
            <w:r w:rsidRPr="0021348F">
              <w:rPr>
                <w:rFonts w:ascii="Arial Narrow" w:hAnsi="Arial Narrow"/>
                <w:sz w:val="20"/>
                <w:szCs w:val="20"/>
              </w:rPr>
              <w:t xml:space="preserve">ного длиной </w:t>
            </w:r>
            <w:smartTag w:uri="urn:schemas-microsoft-com:office:smarttags" w:element="metricconverter">
              <w:smartTagPr>
                <w:attr w:name="ProductID" w:val="10 м"/>
              </w:smartTagPr>
              <w:r w:rsidRPr="0021348F">
                <w:rPr>
                  <w:rFonts w:ascii="Arial Narrow" w:hAnsi="Arial Narrow"/>
                  <w:sz w:val="20"/>
                  <w:szCs w:val="20"/>
                </w:rPr>
                <w:t>10 м</w:t>
              </w:r>
            </w:smartTag>
            <w:r w:rsidRPr="0021348F">
              <w:rPr>
                <w:rFonts w:ascii="Arial Narrow" w:hAnsi="Arial Narrow"/>
                <w:sz w:val="20"/>
                <w:szCs w:val="20"/>
              </w:rPr>
              <w:t xml:space="preserve"> по готовому проекту</w:t>
            </w:r>
          </w:p>
        </w:tc>
        <w:tc>
          <w:tcPr>
            <w:tcW w:w="7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 xml:space="preserve">СБЦ-2000   т.46 §1 </w:t>
            </w:r>
          </w:p>
        </w:tc>
        <w:tc>
          <w:tcPr>
            <w:tcW w:w="4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пролет        5м</w:t>
            </w:r>
          </w:p>
        </w:tc>
        <w:tc>
          <w:tcPr>
            <w:tcW w:w="46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23х2</w:t>
            </w:r>
          </w:p>
        </w:tc>
        <w:tc>
          <w:tcPr>
            <w:tcW w:w="5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186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8556</w:t>
            </w:r>
          </w:p>
        </w:tc>
      </w:tr>
      <w:tr w:rsidR="005D1013" w:rsidRPr="0021348F" w:rsidTr="001A1B5C">
        <w:trPr>
          <w:trHeight w:val="20"/>
        </w:trPr>
        <w:tc>
          <w:tcPr>
            <w:tcW w:w="459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5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Всего:</w:t>
            </w:r>
          </w:p>
        </w:tc>
        <w:tc>
          <w:tcPr>
            <w:tcW w:w="2263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Полевые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37053</w:t>
            </w:r>
          </w:p>
        </w:tc>
      </w:tr>
      <w:tr w:rsidR="005D1013" w:rsidRPr="0021348F" w:rsidTr="001A1B5C">
        <w:trPr>
          <w:trHeight w:val="20"/>
        </w:trPr>
        <w:tc>
          <w:tcPr>
            <w:tcW w:w="459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5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263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Камеральные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85</w:t>
            </w:r>
          </w:p>
        </w:tc>
      </w:tr>
      <w:tr w:rsidR="005D1013" w:rsidRPr="0021348F" w:rsidTr="001A1B5C">
        <w:trPr>
          <w:trHeight w:val="20"/>
        </w:trPr>
        <w:tc>
          <w:tcPr>
            <w:tcW w:w="459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5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263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Лабораторные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 </w:t>
            </w:r>
          </w:p>
        </w:tc>
      </w:tr>
      <w:tr w:rsidR="005D1013" w:rsidRPr="0021348F" w:rsidTr="001A1B5C">
        <w:trPr>
          <w:trHeight w:val="20"/>
        </w:trPr>
        <w:tc>
          <w:tcPr>
            <w:tcW w:w="459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5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263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Обработка  химических анализов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 </w:t>
            </w:r>
          </w:p>
        </w:tc>
      </w:tr>
      <w:tr w:rsidR="005D1013" w:rsidRPr="0021348F" w:rsidTr="001A1B5C">
        <w:trPr>
          <w:trHeight w:val="20"/>
        </w:trPr>
        <w:tc>
          <w:tcPr>
            <w:tcW w:w="459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5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Спец.режим</w:t>
            </w:r>
          </w:p>
        </w:tc>
        <w:tc>
          <w:tcPr>
            <w:tcW w:w="7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п.8 §13</w:t>
            </w:r>
          </w:p>
        </w:tc>
        <w:tc>
          <w:tcPr>
            <w:tcW w:w="4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коэфф</w:t>
            </w:r>
          </w:p>
        </w:tc>
        <w:tc>
          <w:tcPr>
            <w:tcW w:w="100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1,25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46316</w:t>
            </w:r>
          </w:p>
        </w:tc>
      </w:tr>
      <w:tr w:rsidR="005D1013" w:rsidRPr="0021348F" w:rsidTr="001A1B5C">
        <w:trPr>
          <w:trHeight w:val="20"/>
        </w:trPr>
        <w:tc>
          <w:tcPr>
            <w:tcW w:w="459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5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Внутренний транспорт</w:t>
            </w:r>
          </w:p>
        </w:tc>
        <w:tc>
          <w:tcPr>
            <w:tcW w:w="7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т.4 §2</w:t>
            </w:r>
          </w:p>
        </w:tc>
        <w:tc>
          <w:tcPr>
            <w:tcW w:w="4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%</w:t>
            </w:r>
          </w:p>
        </w:tc>
        <w:tc>
          <w:tcPr>
            <w:tcW w:w="100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6,25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2895</w:t>
            </w:r>
          </w:p>
        </w:tc>
      </w:tr>
      <w:tr w:rsidR="005D1013" w:rsidRPr="0021348F" w:rsidTr="001A1B5C">
        <w:trPr>
          <w:trHeight w:val="20"/>
        </w:trPr>
        <w:tc>
          <w:tcPr>
            <w:tcW w:w="459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5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Внешний транспорт</w:t>
            </w:r>
          </w:p>
        </w:tc>
        <w:tc>
          <w:tcPr>
            <w:tcW w:w="7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т.5 §5</w:t>
            </w:r>
          </w:p>
        </w:tc>
        <w:tc>
          <w:tcPr>
            <w:tcW w:w="4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%</w:t>
            </w:r>
          </w:p>
        </w:tc>
        <w:tc>
          <w:tcPr>
            <w:tcW w:w="1002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32,2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14914</w:t>
            </w:r>
          </w:p>
        </w:tc>
      </w:tr>
      <w:tr w:rsidR="005D1013" w:rsidRPr="0021348F" w:rsidTr="001A1B5C">
        <w:trPr>
          <w:trHeight w:val="20"/>
        </w:trPr>
        <w:tc>
          <w:tcPr>
            <w:tcW w:w="459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5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Всего полевых работ</w:t>
            </w:r>
          </w:p>
        </w:tc>
        <w:tc>
          <w:tcPr>
            <w:tcW w:w="2263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64125</w:t>
            </w:r>
          </w:p>
        </w:tc>
      </w:tr>
      <w:tr w:rsidR="005D1013" w:rsidRPr="0021348F" w:rsidTr="001A1B5C">
        <w:trPr>
          <w:trHeight w:val="20"/>
        </w:trPr>
        <w:tc>
          <w:tcPr>
            <w:tcW w:w="459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5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Полевые и камеральные работы</w:t>
            </w:r>
          </w:p>
        </w:tc>
        <w:tc>
          <w:tcPr>
            <w:tcW w:w="2263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64210</w:t>
            </w:r>
          </w:p>
        </w:tc>
      </w:tr>
      <w:tr w:rsidR="005D1013" w:rsidRPr="0021348F" w:rsidTr="001A1B5C">
        <w:trPr>
          <w:trHeight w:val="20"/>
        </w:trPr>
        <w:tc>
          <w:tcPr>
            <w:tcW w:w="459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5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Полевые и камеральные работы с коэфф.К=35,24</w:t>
            </w:r>
          </w:p>
        </w:tc>
        <w:tc>
          <w:tcPr>
            <w:tcW w:w="2263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2262755</w:t>
            </w:r>
          </w:p>
        </w:tc>
      </w:tr>
      <w:tr w:rsidR="005D1013" w:rsidRPr="0021348F" w:rsidTr="001A1B5C">
        <w:trPr>
          <w:trHeight w:val="20"/>
        </w:trPr>
        <w:tc>
          <w:tcPr>
            <w:tcW w:w="459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5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ИТОГО:</w:t>
            </w:r>
          </w:p>
        </w:tc>
        <w:tc>
          <w:tcPr>
            <w:tcW w:w="2263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2262755</w:t>
            </w:r>
          </w:p>
        </w:tc>
      </w:tr>
      <w:tr w:rsidR="005D1013" w:rsidRPr="0021348F" w:rsidTr="001A1B5C">
        <w:trPr>
          <w:trHeight w:val="20"/>
        </w:trPr>
        <w:tc>
          <w:tcPr>
            <w:tcW w:w="459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5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НДС -18%</w:t>
            </w:r>
          </w:p>
        </w:tc>
        <w:tc>
          <w:tcPr>
            <w:tcW w:w="2263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741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407296</w:t>
            </w:r>
          </w:p>
        </w:tc>
      </w:tr>
      <w:tr w:rsidR="005D1013" w:rsidRPr="0021348F" w:rsidTr="001A1B5C">
        <w:trPr>
          <w:trHeight w:val="20"/>
        </w:trPr>
        <w:tc>
          <w:tcPr>
            <w:tcW w:w="459" w:type="pct"/>
            <w:tcBorders>
              <w:top w:val="nil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537" w:type="pct"/>
            <w:tcBorders>
              <w:top w:val="nil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ВСЕГО:</w:t>
            </w:r>
          </w:p>
        </w:tc>
        <w:tc>
          <w:tcPr>
            <w:tcW w:w="2263" w:type="pct"/>
            <w:gridSpan w:val="4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741" w:type="pct"/>
            <w:tcBorders>
              <w:top w:val="nil"/>
              <w:left w:val="nil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2670051</w:t>
            </w:r>
          </w:p>
        </w:tc>
      </w:tr>
    </w:tbl>
    <w:tbl>
      <w:tblPr>
        <w:tblpPr w:leftFromText="180" w:rightFromText="180" w:vertAnchor="page" w:horzAnchor="margin" w:tblpXSpec="right" w:tblpY="15931"/>
        <w:tblW w:w="567" w:type="dxa"/>
        <w:tblLayout w:type="fixed"/>
        <w:tblLook w:val="01E0"/>
      </w:tblPr>
      <w:tblGrid>
        <w:gridCol w:w="567"/>
      </w:tblGrid>
      <w:tr w:rsidR="000E0C62" w:rsidTr="008D2D34">
        <w:trPr>
          <w:trHeight w:val="416"/>
        </w:trPr>
        <w:tc>
          <w:tcPr>
            <w:tcW w:w="567" w:type="dxa"/>
            <w:vAlign w:val="center"/>
          </w:tcPr>
          <w:p w:rsidR="000E0C62" w:rsidRPr="001A0F7B" w:rsidRDefault="00842184" w:rsidP="008D2D34">
            <w:pPr>
              <w:spacing w:before="0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34</w:t>
            </w:r>
          </w:p>
        </w:tc>
      </w:tr>
    </w:tbl>
    <w:p w:rsidR="001A1B5C" w:rsidRDefault="001A1B5C">
      <w:pPr>
        <w:rPr>
          <w:rFonts w:ascii="Arial" w:hAnsi="Arial" w:cs="Arial"/>
          <w:b/>
          <w:sz w:val="24"/>
          <w:szCs w:val="24"/>
        </w:rPr>
      </w:pPr>
      <w:r>
        <w:br w:type="page"/>
      </w:r>
    </w:p>
    <w:p w:rsidR="0021348F" w:rsidRPr="00437265" w:rsidRDefault="0021348F" w:rsidP="0021348F">
      <w:pPr>
        <w:pStyle w:val="aa"/>
      </w:pPr>
      <w:r w:rsidRPr="00437265">
        <w:lastRenderedPageBreak/>
        <w:t>Таблица 7.6</w:t>
      </w:r>
    </w:p>
    <w:p w:rsidR="005D1013" w:rsidRPr="00437265" w:rsidRDefault="0021348F" w:rsidP="0021348F">
      <w:pPr>
        <w:pStyle w:val="af"/>
      </w:pPr>
      <w:r w:rsidRPr="00437265">
        <w:t xml:space="preserve">КАПИТАЛЬНЫЕ ЗАТРАТЫ НА СТРОИТЕЛЬСТВО ОБЪЕКТОВ РЕЖИМНЫХ ГИДРОГЕОЛОГИЧЕСКИХ НАБЛЮДЕНИЙ </w:t>
      </w:r>
      <w:r>
        <w:br/>
      </w:r>
      <w:r w:rsidRPr="00437265">
        <w:t>В РАМКАХ ЭКОЛОГИЧЕСКОГО МОНИТОРИНГА НА ТЕРРИТОРИИ ОБЪЕКТА</w:t>
      </w:r>
    </w:p>
    <w:tbl>
      <w:tblPr>
        <w:tblW w:w="4969" w:type="pct"/>
        <w:tblInd w:w="66" w:type="dxa"/>
        <w:tblLook w:val="04A0"/>
      </w:tblPr>
      <w:tblGrid>
        <w:gridCol w:w="786"/>
        <w:gridCol w:w="4005"/>
        <w:gridCol w:w="1533"/>
        <w:gridCol w:w="1030"/>
        <w:gridCol w:w="835"/>
        <w:gridCol w:w="957"/>
        <w:gridCol w:w="1323"/>
      </w:tblGrid>
      <w:tr w:rsidR="005D1013" w:rsidRPr="0021348F" w:rsidTr="001A1B5C">
        <w:trPr>
          <w:trHeight w:val="20"/>
        </w:trPr>
        <w:tc>
          <w:tcPr>
            <w:tcW w:w="375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№№     п/п</w:t>
            </w:r>
          </w:p>
        </w:tc>
        <w:tc>
          <w:tcPr>
            <w:tcW w:w="1913" w:type="pct"/>
            <w:tcBorders>
              <w:top w:val="doub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Наименование работ,характеристика и расчет стоимости</w:t>
            </w:r>
          </w:p>
        </w:tc>
        <w:tc>
          <w:tcPr>
            <w:tcW w:w="732" w:type="pct"/>
            <w:tcBorders>
              <w:top w:val="doub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Обоснование стоимости (справочники т.п.)</w:t>
            </w:r>
          </w:p>
        </w:tc>
        <w:tc>
          <w:tcPr>
            <w:tcW w:w="492" w:type="pct"/>
            <w:tcBorders>
              <w:top w:val="doub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Изме-     ритель</w:t>
            </w:r>
          </w:p>
        </w:tc>
        <w:tc>
          <w:tcPr>
            <w:tcW w:w="399" w:type="pct"/>
            <w:tcBorders>
              <w:top w:val="double" w:sz="4" w:space="0" w:color="auto"/>
              <w:left w:val="nil"/>
              <w:bottom w:val="doub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Кол-во</w:t>
            </w:r>
          </w:p>
        </w:tc>
        <w:tc>
          <w:tcPr>
            <w:tcW w:w="457" w:type="pct"/>
            <w:tcBorders>
              <w:top w:val="doub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Цена (руб.)</w:t>
            </w:r>
          </w:p>
        </w:tc>
        <w:tc>
          <w:tcPr>
            <w:tcW w:w="632" w:type="pct"/>
            <w:tcBorders>
              <w:top w:val="double" w:sz="4" w:space="0" w:color="auto"/>
              <w:left w:val="nil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Стоимость         (руб.)                                     в ценах 2010 года</w:t>
            </w:r>
          </w:p>
        </w:tc>
      </w:tr>
      <w:tr w:rsidR="005D1013" w:rsidRPr="0021348F" w:rsidTr="001A1B5C">
        <w:trPr>
          <w:trHeight w:val="20"/>
        </w:trPr>
        <w:tc>
          <w:tcPr>
            <w:tcW w:w="375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</w:t>
            </w:r>
          </w:p>
        </w:tc>
        <w:tc>
          <w:tcPr>
            <w:tcW w:w="1913" w:type="pct"/>
            <w:tcBorders>
              <w:top w:val="doub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2</w:t>
            </w:r>
          </w:p>
        </w:tc>
        <w:tc>
          <w:tcPr>
            <w:tcW w:w="732" w:type="pct"/>
            <w:tcBorders>
              <w:top w:val="doub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3</w:t>
            </w:r>
          </w:p>
        </w:tc>
        <w:tc>
          <w:tcPr>
            <w:tcW w:w="492" w:type="pct"/>
            <w:tcBorders>
              <w:top w:val="doub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4</w:t>
            </w:r>
          </w:p>
        </w:tc>
        <w:tc>
          <w:tcPr>
            <w:tcW w:w="399" w:type="pct"/>
            <w:tcBorders>
              <w:top w:val="double" w:sz="4" w:space="0" w:color="auto"/>
              <w:left w:val="nil"/>
              <w:bottom w:val="double" w:sz="4" w:space="0" w:color="auto"/>
              <w:right w:val="single" w:sz="4" w:space="0" w:color="000000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5</w:t>
            </w:r>
          </w:p>
        </w:tc>
        <w:tc>
          <w:tcPr>
            <w:tcW w:w="457" w:type="pct"/>
            <w:tcBorders>
              <w:top w:val="doub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6</w:t>
            </w:r>
          </w:p>
        </w:tc>
        <w:tc>
          <w:tcPr>
            <w:tcW w:w="632" w:type="pct"/>
            <w:tcBorders>
              <w:top w:val="double" w:sz="4" w:space="0" w:color="auto"/>
              <w:left w:val="nil"/>
              <w:bottom w:val="double" w:sz="4" w:space="0" w:color="auto"/>
              <w:right w:val="double" w:sz="4" w:space="0" w:color="auto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7</w:t>
            </w:r>
          </w:p>
        </w:tc>
      </w:tr>
      <w:tr w:rsidR="005D1013" w:rsidRPr="0021348F" w:rsidTr="001A1B5C">
        <w:trPr>
          <w:trHeight w:val="20"/>
        </w:trPr>
        <w:tc>
          <w:tcPr>
            <w:tcW w:w="375" w:type="pct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1.</w:t>
            </w:r>
          </w:p>
        </w:tc>
        <w:tc>
          <w:tcPr>
            <w:tcW w:w="1913" w:type="pct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Рекогносцировочное обследование территории II-ой  категории сложности (с Кинф=35,24):                                                                              -Полевые работы</w:t>
            </w:r>
          </w:p>
        </w:tc>
        <w:tc>
          <w:tcPr>
            <w:tcW w:w="732" w:type="pct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Cs/>
                <w:sz w:val="20"/>
                <w:szCs w:val="20"/>
              </w:rPr>
              <w:t>СБЦ-99                                 т.9 §3</w:t>
            </w:r>
          </w:p>
        </w:tc>
        <w:tc>
          <w:tcPr>
            <w:tcW w:w="492" w:type="pct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smartTag w:uri="urn:schemas-microsoft-com:office:smarttags" w:element="metricconverter">
              <w:smartTagPr>
                <w:attr w:name="ProductID" w:val="1 км"/>
              </w:smartTagPr>
              <w:r w:rsidRPr="0021348F">
                <w:rPr>
                  <w:rFonts w:ascii="Arial Narrow" w:hAnsi="Arial Narrow"/>
                  <w:sz w:val="20"/>
                  <w:szCs w:val="20"/>
                </w:rPr>
                <w:t>1 км</w:t>
              </w:r>
            </w:smartTag>
          </w:p>
        </w:tc>
        <w:tc>
          <w:tcPr>
            <w:tcW w:w="399" w:type="pct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5</w:t>
            </w:r>
          </w:p>
        </w:tc>
        <w:tc>
          <w:tcPr>
            <w:tcW w:w="457" w:type="pct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1325</w:t>
            </w:r>
          </w:p>
        </w:tc>
        <w:tc>
          <w:tcPr>
            <w:tcW w:w="632" w:type="pct"/>
            <w:tcBorders>
              <w:top w:val="double" w:sz="4" w:space="0" w:color="auto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6625</w:t>
            </w:r>
          </w:p>
        </w:tc>
      </w:tr>
      <w:tr w:rsidR="005D1013" w:rsidRPr="0021348F" w:rsidTr="001A1B5C">
        <w:trPr>
          <w:trHeight w:val="20"/>
        </w:trPr>
        <w:tc>
          <w:tcPr>
            <w:tcW w:w="375" w:type="pct"/>
            <w:vMerge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9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-Камеральные работы.</w:t>
            </w:r>
          </w:p>
        </w:tc>
        <w:tc>
          <w:tcPr>
            <w:tcW w:w="7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Cs/>
                <w:sz w:val="20"/>
                <w:szCs w:val="20"/>
              </w:rPr>
              <w:t>т.9 §3</w:t>
            </w:r>
          </w:p>
        </w:tc>
        <w:tc>
          <w:tcPr>
            <w:tcW w:w="4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smartTag w:uri="urn:schemas-microsoft-com:office:smarttags" w:element="metricconverter">
              <w:smartTagPr>
                <w:attr w:name="ProductID" w:val="1 км"/>
              </w:smartTagPr>
              <w:r w:rsidRPr="0021348F">
                <w:rPr>
                  <w:rFonts w:ascii="Arial Narrow" w:hAnsi="Arial Narrow"/>
                  <w:sz w:val="20"/>
                  <w:szCs w:val="20"/>
                </w:rPr>
                <w:t>1 км</w:t>
              </w:r>
            </w:smartTag>
          </w:p>
        </w:tc>
        <w:tc>
          <w:tcPr>
            <w:tcW w:w="3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5</w:t>
            </w:r>
          </w:p>
        </w:tc>
        <w:tc>
          <w:tcPr>
            <w:tcW w:w="4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652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3260</w:t>
            </w:r>
          </w:p>
        </w:tc>
      </w:tr>
      <w:tr w:rsidR="005D1013" w:rsidRPr="0021348F" w:rsidTr="001A1B5C">
        <w:trPr>
          <w:trHeight w:val="20"/>
        </w:trPr>
        <w:tc>
          <w:tcPr>
            <w:tcW w:w="375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2.</w:t>
            </w:r>
          </w:p>
        </w:tc>
        <w:tc>
          <w:tcPr>
            <w:tcW w:w="19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Составление программы инженерно-геологического обследования и опробования (с К</w:t>
            </w:r>
            <w:r w:rsidRPr="0021348F">
              <w:rPr>
                <w:rFonts w:ascii="Arial Narrow" w:hAnsi="Arial Narrow"/>
                <w:sz w:val="20"/>
                <w:szCs w:val="20"/>
                <w:vertAlign w:val="subscript"/>
              </w:rPr>
              <w:t>инф</w:t>
            </w:r>
            <w:r w:rsidRPr="0021348F">
              <w:rPr>
                <w:rFonts w:ascii="Arial Narrow" w:hAnsi="Arial Narrow"/>
                <w:sz w:val="20"/>
                <w:szCs w:val="20"/>
              </w:rPr>
              <w:t xml:space="preserve">=35,24):  0,5х1.21х1.08х1.02х1.1х1.15х2.0х35,24      </w:t>
            </w:r>
          </w:p>
        </w:tc>
        <w:tc>
          <w:tcPr>
            <w:tcW w:w="7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 xml:space="preserve">СЦиР т.308 §2 Пост.21-Д,  Пост.22 т.3 §1  пп 14,15,18  Письмо 09-5289           </w:t>
            </w:r>
          </w:p>
        </w:tc>
        <w:tc>
          <w:tcPr>
            <w:tcW w:w="4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пр.</w:t>
            </w:r>
          </w:p>
        </w:tc>
        <w:tc>
          <w:tcPr>
            <w:tcW w:w="3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</w:t>
            </w:r>
          </w:p>
        </w:tc>
        <w:tc>
          <w:tcPr>
            <w:tcW w:w="4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59420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59420</w:t>
            </w:r>
          </w:p>
        </w:tc>
      </w:tr>
      <w:tr w:rsidR="005D1013" w:rsidRPr="0021348F" w:rsidTr="001A1B5C">
        <w:trPr>
          <w:trHeight w:val="20"/>
        </w:trPr>
        <w:tc>
          <w:tcPr>
            <w:tcW w:w="375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3.</w:t>
            </w:r>
          </w:p>
        </w:tc>
        <w:tc>
          <w:tcPr>
            <w:tcW w:w="19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Топографо-геодезические работы по плановой и высотной привязке всех пунктов наблюдения (с К</w:t>
            </w:r>
            <w:r w:rsidRPr="0021348F">
              <w:rPr>
                <w:rFonts w:ascii="Arial Narrow" w:hAnsi="Arial Narrow"/>
                <w:sz w:val="20"/>
                <w:szCs w:val="20"/>
                <w:vertAlign w:val="subscript"/>
              </w:rPr>
              <w:t>инф</w:t>
            </w:r>
            <w:r w:rsidRPr="0021348F">
              <w:rPr>
                <w:rFonts w:ascii="Arial Narrow" w:hAnsi="Arial Narrow"/>
                <w:sz w:val="20"/>
                <w:szCs w:val="20"/>
              </w:rPr>
              <w:t>=35,24).</w:t>
            </w:r>
          </w:p>
        </w:tc>
        <w:tc>
          <w:tcPr>
            <w:tcW w:w="73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Cs/>
                <w:sz w:val="20"/>
                <w:szCs w:val="20"/>
              </w:rPr>
              <w:t>СБЦ-99                 т.93 §2</w:t>
            </w:r>
          </w:p>
        </w:tc>
        <w:tc>
          <w:tcPr>
            <w:tcW w:w="4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 xml:space="preserve">1 точка </w:t>
            </w:r>
          </w:p>
        </w:tc>
        <w:tc>
          <w:tcPr>
            <w:tcW w:w="3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61</w:t>
            </w:r>
          </w:p>
        </w:tc>
        <w:tc>
          <w:tcPr>
            <w:tcW w:w="4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338,3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20636</w:t>
            </w:r>
          </w:p>
        </w:tc>
      </w:tr>
      <w:tr w:rsidR="005D1013" w:rsidRPr="0021348F" w:rsidTr="001A1B5C">
        <w:trPr>
          <w:trHeight w:val="20"/>
        </w:trPr>
        <w:tc>
          <w:tcPr>
            <w:tcW w:w="375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4.</w:t>
            </w:r>
          </w:p>
        </w:tc>
        <w:tc>
          <w:tcPr>
            <w:tcW w:w="19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Экспресс-откачка воды из одиночной скважины (с К</w:t>
            </w:r>
            <w:r w:rsidRPr="0021348F">
              <w:rPr>
                <w:rFonts w:ascii="Arial Narrow" w:hAnsi="Arial Narrow"/>
                <w:sz w:val="20"/>
                <w:szCs w:val="20"/>
                <w:vertAlign w:val="subscript"/>
              </w:rPr>
              <w:t>инф</w:t>
            </w:r>
            <w:r w:rsidRPr="0021348F">
              <w:rPr>
                <w:rFonts w:ascii="Arial Narrow" w:hAnsi="Arial Narrow"/>
                <w:sz w:val="20"/>
                <w:szCs w:val="20"/>
              </w:rPr>
              <w:t>=35,24)</w:t>
            </w:r>
          </w:p>
        </w:tc>
        <w:tc>
          <w:tcPr>
            <w:tcW w:w="732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Cs/>
                <w:sz w:val="20"/>
                <w:szCs w:val="20"/>
              </w:rPr>
              <w:t>СБЦ-99                 т.34 §14</w:t>
            </w:r>
          </w:p>
        </w:tc>
        <w:tc>
          <w:tcPr>
            <w:tcW w:w="4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 отк.</w:t>
            </w:r>
          </w:p>
        </w:tc>
        <w:tc>
          <w:tcPr>
            <w:tcW w:w="3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16</w:t>
            </w:r>
          </w:p>
        </w:tc>
        <w:tc>
          <w:tcPr>
            <w:tcW w:w="4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743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26183</w:t>
            </w:r>
          </w:p>
        </w:tc>
      </w:tr>
      <w:tr w:rsidR="005D1013" w:rsidRPr="0021348F" w:rsidTr="001A1B5C">
        <w:trPr>
          <w:trHeight w:val="20"/>
        </w:trPr>
        <w:tc>
          <w:tcPr>
            <w:tcW w:w="375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9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Всего:</w:t>
            </w:r>
          </w:p>
        </w:tc>
        <w:tc>
          <w:tcPr>
            <w:tcW w:w="1623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Полевые</w:t>
            </w:r>
          </w:p>
        </w:tc>
        <w:tc>
          <w:tcPr>
            <w:tcW w:w="4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noWrap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53445</w:t>
            </w:r>
          </w:p>
        </w:tc>
      </w:tr>
      <w:tr w:rsidR="005D1013" w:rsidRPr="0021348F" w:rsidTr="001A1B5C">
        <w:trPr>
          <w:trHeight w:val="20"/>
        </w:trPr>
        <w:tc>
          <w:tcPr>
            <w:tcW w:w="375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9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623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Камеральные</w:t>
            </w:r>
          </w:p>
        </w:tc>
        <w:tc>
          <w:tcPr>
            <w:tcW w:w="4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noWrap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3260</w:t>
            </w:r>
          </w:p>
        </w:tc>
      </w:tr>
      <w:tr w:rsidR="005D1013" w:rsidRPr="0021348F" w:rsidTr="001A1B5C">
        <w:trPr>
          <w:trHeight w:val="20"/>
        </w:trPr>
        <w:tc>
          <w:tcPr>
            <w:tcW w:w="375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9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623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Лабораторные</w:t>
            </w:r>
          </w:p>
        </w:tc>
        <w:tc>
          <w:tcPr>
            <w:tcW w:w="4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noWrap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</w:tr>
      <w:tr w:rsidR="005D1013" w:rsidRPr="0021348F" w:rsidTr="001A1B5C">
        <w:trPr>
          <w:trHeight w:val="20"/>
        </w:trPr>
        <w:tc>
          <w:tcPr>
            <w:tcW w:w="375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9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623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Обработка  химических анализов</w:t>
            </w:r>
          </w:p>
        </w:tc>
        <w:tc>
          <w:tcPr>
            <w:tcW w:w="4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noWrap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</w:tr>
      <w:tr w:rsidR="005D1013" w:rsidRPr="0021348F" w:rsidTr="001A1B5C">
        <w:trPr>
          <w:trHeight w:val="20"/>
        </w:trPr>
        <w:tc>
          <w:tcPr>
            <w:tcW w:w="375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9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623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Составление программы инженерно-геологического обследования и опр</w:t>
            </w: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о</w:t>
            </w: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бования</w:t>
            </w:r>
          </w:p>
        </w:tc>
        <w:tc>
          <w:tcPr>
            <w:tcW w:w="4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noWrap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59420</w:t>
            </w:r>
          </w:p>
        </w:tc>
      </w:tr>
      <w:tr w:rsidR="005D1013" w:rsidRPr="0021348F" w:rsidTr="001A1B5C">
        <w:trPr>
          <w:trHeight w:val="20"/>
        </w:trPr>
        <w:tc>
          <w:tcPr>
            <w:tcW w:w="375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9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Спец.режим</w:t>
            </w:r>
          </w:p>
        </w:tc>
        <w:tc>
          <w:tcPr>
            <w:tcW w:w="7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п.8 §13</w:t>
            </w:r>
          </w:p>
        </w:tc>
        <w:tc>
          <w:tcPr>
            <w:tcW w:w="4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коэфф</w:t>
            </w:r>
          </w:p>
        </w:tc>
        <w:tc>
          <w:tcPr>
            <w:tcW w:w="3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1,25</w:t>
            </w:r>
          </w:p>
        </w:tc>
        <w:tc>
          <w:tcPr>
            <w:tcW w:w="4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noWrap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66806</w:t>
            </w:r>
          </w:p>
        </w:tc>
      </w:tr>
      <w:tr w:rsidR="005D1013" w:rsidRPr="0021348F" w:rsidTr="001A1B5C">
        <w:trPr>
          <w:trHeight w:val="20"/>
        </w:trPr>
        <w:tc>
          <w:tcPr>
            <w:tcW w:w="375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9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Внутренний транспорт</w:t>
            </w:r>
          </w:p>
        </w:tc>
        <w:tc>
          <w:tcPr>
            <w:tcW w:w="7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т.4 §2</w:t>
            </w:r>
          </w:p>
        </w:tc>
        <w:tc>
          <w:tcPr>
            <w:tcW w:w="4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%</w:t>
            </w:r>
          </w:p>
        </w:tc>
        <w:tc>
          <w:tcPr>
            <w:tcW w:w="3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6,25</w:t>
            </w:r>
          </w:p>
        </w:tc>
        <w:tc>
          <w:tcPr>
            <w:tcW w:w="4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noWrap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4175</w:t>
            </w:r>
          </w:p>
        </w:tc>
      </w:tr>
      <w:tr w:rsidR="005D1013" w:rsidRPr="0021348F" w:rsidTr="001A1B5C">
        <w:trPr>
          <w:trHeight w:val="20"/>
        </w:trPr>
        <w:tc>
          <w:tcPr>
            <w:tcW w:w="375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9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Внешний транспорт</w:t>
            </w:r>
          </w:p>
        </w:tc>
        <w:tc>
          <w:tcPr>
            <w:tcW w:w="7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т.5 §5</w:t>
            </w:r>
          </w:p>
        </w:tc>
        <w:tc>
          <w:tcPr>
            <w:tcW w:w="4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%</w:t>
            </w:r>
          </w:p>
        </w:tc>
        <w:tc>
          <w:tcPr>
            <w:tcW w:w="3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32,2</w:t>
            </w:r>
          </w:p>
        </w:tc>
        <w:tc>
          <w:tcPr>
            <w:tcW w:w="4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noWrap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21511</w:t>
            </w:r>
          </w:p>
        </w:tc>
      </w:tr>
      <w:tr w:rsidR="005D1013" w:rsidRPr="0021348F" w:rsidTr="001A1B5C">
        <w:trPr>
          <w:trHeight w:val="20"/>
        </w:trPr>
        <w:tc>
          <w:tcPr>
            <w:tcW w:w="375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9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Всего полевых работ</w:t>
            </w:r>
          </w:p>
        </w:tc>
        <w:tc>
          <w:tcPr>
            <w:tcW w:w="7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49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39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4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noWrap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92493</w:t>
            </w:r>
          </w:p>
        </w:tc>
      </w:tr>
      <w:tr w:rsidR="005D1013" w:rsidRPr="0021348F" w:rsidTr="001A1B5C">
        <w:trPr>
          <w:trHeight w:val="20"/>
        </w:trPr>
        <w:tc>
          <w:tcPr>
            <w:tcW w:w="375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9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Итого</w:t>
            </w:r>
          </w:p>
        </w:tc>
        <w:tc>
          <w:tcPr>
            <w:tcW w:w="1623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4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noWrap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155173</w:t>
            </w:r>
          </w:p>
        </w:tc>
      </w:tr>
      <w:tr w:rsidR="005D1013" w:rsidRPr="0021348F" w:rsidTr="001A1B5C">
        <w:trPr>
          <w:trHeight w:val="20"/>
        </w:trPr>
        <w:tc>
          <w:tcPr>
            <w:tcW w:w="375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9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НДС -18%</w:t>
            </w:r>
          </w:p>
        </w:tc>
        <w:tc>
          <w:tcPr>
            <w:tcW w:w="1623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4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632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noWrap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27931</w:t>
            </w:r>
          </w:p>
        </w:tc>
      </w:tr>
      <w:tr w:rsidR="005D1013" w:rsidRPr="0021348F" w:rsidTr="001A1B5C">
        <w:trPr>
          <w:trHeight w:val="20"/>
        </w:trPr>
        <w:tc>
          <w:tcPr>
            <w:tcW w:w="375" w:type="pct"/>
            <w:tcBorders>
              <w:top w:val="nil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913" w:type="pct"/>
            <w:tcBorders>
              <w:top w:val="nil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ВСЕГО:</w:t>
            </w:r>
          </w:p>
        </w:tc>
        <w:tc>
          <w:tcPr>
            <w:tcW w:w="1623" w:type="pct"/>
            <w:gridSpan w:val="3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457" w:type="pct"/>
            <w:tcBorders>
              <w:top w:val="nil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632" w:type="pct"/>
            <w:tcBorders>
              <w:top w:val="nil"/>
              <w:left w:val="nil"/>
              <w:bottom w:val="double" w:sz="4" w:space="0" w:color="auto"/>
              <w:right w:val="double" w:sz="4" w:space="0" w:color="auto"/>
            </w:tcBorders>
            <w:shd w:val="clear" w:color="auto" w:fill="auto"/>
            <w:noWrap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183104</w:t>
            </w:r>
          </w:p>
        </w:tc>
      </w:tr>
    </w:tbl>
    <w:tbl>
      <w:tblPr>
        <w:tblpPr w:leftFromText="180" w:rightFromText="180" w:vertAnchor="page" w:horzAnchor="margin" w:tblpXSpec="right" w:tblpY="15931"/>
        <w:tblW w:w="567" w:type="dxa"/>
        <w:tblLayout w:type="fixed"/>
        <w:tblLook w:val="01E0"/>
      </w:tblPr>
      <w:tblGrid>
        <w:gridCol w:w="567"/>
      </w:tblGrid>
      <w:tr w:rsidR="000E0C62" w:rsidTr="008D2D34">
        <w:trPr>
          <w:trHeight w:val="416"/>
        </w:trPr>
        <w:tc>
          <w:tcPr>
            <w:tcW w:w="567" w:type="dxa"/>
            <w:vAlign w:val="center"/>
          </w:tcPr>
          <w:p w:rsidR="000E0C62" w:rsidRPr="001A0F7B" w:rsidRDefault="00842184" w:rsidP="008D2D34">
            <w:pPr>
              <w:spacing w:before="0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35</w:t>
            </w:r>
          </w:p>
        </w:tc>
      </w:tr>
    </w:tbl>
    <w:p w:rsidR="005D1013" w:rsidRPr="00437265" w:rsidRDefault="005D1013" w:rsidP="005D1013">
      <w:pPr>
        <w:pStyle w:val="42"/>
        <w:spacing w:after="0"/>
        <w:ind w:left="0" w:firstLine="360"/>
        <w:jc w:val="right"/>
      </w:pPr>
    </w:p>
    <w:p w:rsidR="005D1013" w:rsidRPr="00437265" w:rsidRDefault="005D1013" w:rsidP="005D1013">
      <w:pPr>
        <w:pStyle w:val="42"/>
        <w:spacing w:after="0"/>
        <w:ind w:left="0" w:firstLine="360"/>
        <w:jc w:val="right"/>
      </w:pPr>
    </w:p>
    <w:p w:rsidR="0021348F" w:rsidRDefault="0021348F">
      <w:pPr>
        <w:rPr>
          <w:rFonts w:ascii="Arial" w:hAnsi="Arial" w:cs="Arial"/>
          <w:b/>
          <w:sz w:val="24"/>
          <w:szCs w:val="24"/>
        </w:rPr>
      </w:pPr>
      <w:r>
        <w:br w:type="page"/>
      </w:r>
    </w:p>
    <w:p w:rsidR="005C389B" w:rsidRDefault="0021348F" w:rsidP="0021348F">
      <w:pPr>
        <w:pStyle w:val="aa"/>
      </w:pPr>
      <w:r w:rsidRPr="00437265">
        <w:lastRenderedPageBreak/>
        <w:t>Таблица 7.7</w:t>
      </w:r>
    </w:p>
    <w:p w:rsidR="005D1013" w:rsidRPr="00437265" w:rsidRDefault="0021348F" w:rsidP="0021348F">
      <w:pPr>
        <w:pStyle w:val="af"/>
      </w:pPr>
      <w:r w:rsidRPr="00437265">
        <w:t xml:space="preserve">КАПИТАЛЬНЫЕ ЗАТРАТЫ НА СОЗДАНИЕ КОМПЬЮТЕРНОЙ БАЗЫ ДАННЫХ МОНИТОРИНГА </w:t>
      </w:r>
      <w:r>
        <w:br/>
      </w:r>
      <w:r w:rsidRPr="00437265">
        <w:t>И ПРЕДВАРИТЕЛЬНОЙ ГИДРОДИНАМИЧЕСКОЙ МОДЕЛИ</w:t>
      </w:r>
    </w:p>
    <w:tbl>
      <w:tblPr>
        <w:tblW w:w="5000" w:type="pct"/>
        <w:tblCellMar>
          <w:left w:w="28" w:type="dxa"/>
          <w:right w:w="28" w:type="dxa"/>
        </w:tblCellMar>
        <w:tblLook w:val="0000"/>
      </w:tblPr>
      <w:tblGrid>
        <w:gridCol w:w="726"/>
        <w:gridCol w:w="4139"/>
        <w:gridCol w:w="1961"/>
        <w:gridCol w:w="1544"/>
        <w:gridCol w:w="2004"/>
      </w:tblGrid>
      <w:tr w:rsidR="005D1013" w:rsidRPr="0021348F" w:rsidTr="001A1B5C">
        <w:trPr>
          <w:trHeight w:val="20"/>
        </w:trPr>
        <w:tc>
          <w:tcPr>
            <w:tcW w:w="350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5D1013" w:rsidRPr="0021348F" w:rsidRDefault="005D1013" w:rsidP="0021348F">
            <w:pPr>
              <w:autoSpaceDE w:val="0"/>
              <w:autoSpaceDN w:val="0"/>
              <w:adjustRightInd w:val="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№№</w:t>
            </w:r>
            <w:r w:rsidR="0021348F">
              <w:rPr>
                <w:rFonts w:ascii="Arial Narrow" w:hAnsi="Arial Narrow"/>
                <w:sz w:val="20"/>
                <w:szCs w:val="20"/>
              </w:rPr>
              <w:br/>
            </w:r>
            <w:r w:rsidRPr="0021348F">
              <w:rPr>
                <w:rFonts w:ascii="Arial Narrow" w:hAnsi="Arial Narrow"/>
                <w:sz w:val="20"/>
                <w:szCs w:val="20"/>
              </w:rPr>
              <w:t>п/п</w:t>
            </w:r>
          </w:p>
        </w:tc>
        <w:tc>
          <w:tcPr>
            <w:tcW w:w="1995" w:type="pct"/>
            <w:tcBorders>
              <w:top w:val="double" w:sz="4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5D1013" w:rsidRPr="0021348F" w:rsidRDefault="005D1013" w:rsidP="0021348F">
            <w:pPr>
              <w:keepNext/>
              <w:autoSpaceDE w:val="0"/>
              <w:autoSpaceDN w:val="0"/>
              <w:adjustRightInd w:val="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Перечень выполняемых работ</w:t>
            </w:r>
          </w:p>
        </w:tc>
        <w:tc>
          <w:tcPr>
            <w:tcW w:w="945" w:type="pct"/>
            <w:tcBorders>
              <w:top w:val="double" w:sz="4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:rsidR="005D1013" w:rsidRPr="0021348F" w:rsidRDefault="005D1013" w:rsidP="0021348F">
            <w:pPr>
              <w:autoSpaceDE w:val="0"/>
              <w:autoSpaceDN w:val="0"/>
              <w:adjustRightInd w:val="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Количество исполнит</w:t>
            </w:r>
            <w:r w:rsidRPr="0021348F">
              <w:rPr>
                <w:rFonts w:ascii="Arial Narrow" w:hAnsi="Arial Narrow"/>
                <w:sz w:val="20"/>
                <w:szCs w:val="20"/>
              </w:rPr>
              <w:t>е</w:t>
            </w:r>
            <w:r w:rsidRPr="0021348F">
              <w:rPr>
                <w:rFonts w:ascii="Arial Narrow" w:hAnsi="Arial Narrow"/>
                <w:sz w:val="20"/>
                <w:szCs w:val="20"/>
              </w:rPr>
              <w:t>лей работы</w:t>
            </w:r>
          </w:p>
        </w:tc>
        <w:tc>
          <w:tcPr>
            <w:tcW w:w="744" w:type="pct"/>
            <w:tcBorders>
              <w:top w:val="double" w:sz="4" w:space="0" w:color="auto"/>
              <w:left w:val="single" w:sz="6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5D1013" w:rsidRPr="0021348F" w:rsidRDefault="005D1013" w:rsidP="0021348F">
            <w:pPr>
              <w:pBdr>
                <w:left w:val="single" w:sz="6" w:space="1" w:color="auto"/>
                <w:right w:val="single" w:sz="6" w:space="1" w:color="auto"/>
              </w:pBdr>
              <w:autoSpaceDE w:val="0"/>
              <w:autoSpaceDN w:val="0"/>
              <w:adjustRightInd w:val="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 w:cs="Times New Roman CYR"/>
                <w:sz w:val="20"/>
                <w:szCs w:val="20"/>
              </w:rPr>
              <w:t>Количес</w:t>
            </w:r>
            <w:r w:rsidRPr="0021348F">
              <w:rPr>
                <w:rFonts w:ascii="Arial Narrow" w:hAnsi="Arial Narrow"/>
                <w:sz w:val="20"/>
                <w:szCs w:val="20"/>
              </w:rPr>
              <w:t>тво</w:t>
            </w:r>
            <w:r w:rsidR="0021348F">
              <w:rPr>
                <w:rFonts w:ascii="Arial Narrow" w:hAnsi="Arial Narrow"/>
                <w:sz w:val="20"/>
                <w:szCs w:val="20"/>
              </w:rPr>
              <w:br/>
            </w:r>
            <w:r w:rsidRPr="0021348F">
              <w:rPr>
                <w:rFonts w:ascii="Arial Narrow" w:hAnsi="Arial Narrow"/>
                <w:sz w:val="20"/>
                <w:szCs w:val="20"/>
              </w:rPr>
              <w:t>человеко-</w:t>
            </w:r>
            <w:r w:rsidRPr="0021348F">
              <w:rPr>
                <w:rFonts w:ascii="Arial Narrow" w:hAnsi="Arial Narrow"/>
                <w:sz w:val="20"/>
                <w:szCs w:val="20"/>
              </w:rPr>
              <w:br/>
              <w:t>дней</w:t>
            </w:r>
            <w:r w:rsidRPr="0021348F">
              <w:rPr>
                <w:rFonts w:ascii="Arial Narrow" w:hAnsi="Arial Narrow"/>
                <w:sz w:val="20"/>
                <w:szCs w:val="20"/>
              </w:rPr>
              <w:br/>
            </w:r>
          </w:p>
        </w:tc>
        <w:tc>
          <w:tcPr>
            <w:tcW w:w="966" w:type="pct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5D1013" w:rsidRPr="0021348F" w:rsidRDefault="005D1013" w:rsidP="0021348F">
            <w:pPr>
              <w:autoSpaceDE w:val="0"/>
              <w:autoSpaceDN w:val="0"/>
              <w:adjustRightInd w:val="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 w:cs="Times New Roman CYR"/>
                <w:sz w:val="20"/>
                <w:szCs w:val="20"/>
              </w:rPr>
              <w:t>Основная</w:t>
            </w:r>
            <w:r w:rsidR="0021348F">
              <w:rPr>
                <w:rFonts w:ascii="Arial Narrow" w:hAnsi="Arial Narrow"/>
                <w:sz w:val="20"/>
                <w:szCs w:val="20"/>
              </w:rPr>
              <w:br/>
            </w:r>
            <w:r w:rsidRPr="0021348F">
              <w:rPr>
                <w:rFonts w:ascii="Arial Narrow" w:hAnsi="Arial Narrow"/>
                <w:sz w:val="20"/>
                <w:szCs w:val="20"/>
              </w:rPr>
              <w:t>заработная плата,</w:t>
            </w:r>
            <w:r w:rsidR="0021348F">
              <w:rPr>
                <w:rFonts w:ascii="Arial Narrow" w:hAnsi="Arial Narrow"/>
                <w:sz w:val="20"/>
                <w:szCs w:val="20"/>
              </w:rPr>
              <w:br/>
            </w:r>
            <w:r w:rsidRPr="0021348F">
              <w:rPr>
                <w:rFonts w:ascii="Arial Narrow" w:hAnsi="Arial Narrow"/>
                <w:sz w:val="20"/>
                <w:szCs w:val="20"/>
              </w:rPr>
              <w:t>тыс.руб.</w:t>
            </w:r>
          </w:p>
        </w:tc>
      </w:tr>
      <w:tr w:rsidR="005D1013" w:rsidRPr="0021348F" w:rsidTr="001A1B5C">
        <w:trPr>
          <w:trHeight w:val="20"/>
        </w:trPr>
        <w:tc>
          <w:tcPr>
            <w:tcW w:w="350" w:type="pct"/>
            <w:tcBorders>
              <w:top w:val="double" w:sz="4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D1013" w:rsidRPr="0021348F" w:rsidRDefault="005D1013" w:rsidP="0021348F">
            <w:pPr>
              <w:autoSpaceDE w:val="0"/>
              <w:autoSpaceDN w:val="0"/>
              <w:adjustRightInd w:val="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1.</w:t>
            </w:r>
          </w:p>
        </w:tc>
        <w:tc>
          <w:tcPr>
            <w:tcW w:w="1995" w:type="pct"/>
            <w:tcBorders>
              <w:top w:val="double" w:sz="4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5D1013" w:rsidRPr="0021348F" w:rsidRDefault="005D1013" w:rsidP="0021348F">
            <w:pPr>
              <w:autoSpaceDE w:val="0"/>
              <w:autoSpaceDN w:val="0"/>
              <w:adjustRightInd w:val="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Создание компьютерной базы данных мониторинга геологической среды.</w:t>
            </w:r>
          </w:p>
        </w:tc>
        <w:tc>
          <w:tcPr>
            <w:tcW w:w="945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nil"/>
            </w:tcBorders>
            <w:vAlign w:val="center"/>
          </w:tcPr>
          <w:p w:rsidR="005D1013" w:rsidRPr="0021348F" w:rsidRDefault="005D1013" w:rsidP="0021348F">
            <w:pPr>
              <w:autoSpaceDE w:val="0"/>
              <w:autoSpaceDN w:val="0"/>
              <w:adjustRightInd w:val="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4</w:t>
            </w:r>
          </w:p>
        </w:tc>
        <w:tc>
          <w:tcPr>
            <w:tcW w:w="744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D1013" w:rsidRPr="0021348F" w:rsidRDefault="005D1013" w:rsidP="0021348F">
            <w:pPr>
              <w:autoSpaceDE w:val="0"/>
              <w:autoSpaceDN w:val="0"/>
              <w:adjustRightInd w:val="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98</w:t>
            </w:r>
          </w:p>
        </w:tc>
        <w:tc>
          <w:tcPr>
            <w:tcW w:w="966" w:type="pct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</w:tcPr>
          <w:p w:rsidR="005D1013" w:rsidRPr="0021348F" w:rsidRDefault="005D1013" w:rsidP="0021348F">
            <w:pPr>
              <w:autoSpaceDE w:val="0"/>
              <w:autoSpaceDN w:val="0"/>
              <w:adjustRightInd w:val="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277,0,0</w:t>
            </w:r>
          </w:p>
        </w:tc>
      </w:tr>
      <w:tr w:rsidR="005D1013" w:rsidRPr="0021348F" w:rsidTr="001A1B5C">
        <w:trPr>
          <w:trHeight w:val="20"/>
        </w:trPr>
        <w:tc>
          <w:tcPr>
            <w:tcW w:w="350" w:type="pct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D1013" w:rsidRPr="0021348F" w:rsidRDefault="005D1013" w:rsidP="0021348F">
            <w:pPr>
              <w:autoSpaceDE w:val="0"/>
              <w:autoSpaceDN w:val="0"/>
              <w:adjustRightInd w:val="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2.</w:t>
            </w:r>
          </w:p>
        </w:tc>
        <w:tc>
          <w:tcPr>
            <w:tcW w:w="1995" w:type="pct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5D1013" w:rsidRPr="0021348F" w:rsidRDefault="005D1013" w:rsidP="0021348F">
            <w:pPr>
              <w:autoSpaceDE w:val="0"/>
              <w:autoSpaceDN w:val="0"/>
              <w:adjustRightInd w:val="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Создание предварительной гидродинамической модели района возможного влияния объектов бы</w:t>
            </w:r>
            <w:r w:rsidRPr="0021348F">
              <w:rPr>
                <w:rFonts w:ascii="Arial Narrow" w:hAnsi="Arial Narrow"/>
                <w:sz w:val="20"/>
                <w:szCs w:val="20"/>
              </w:rPr>
              <w:t>в</w:t>
            </w:r>
            <w:r w:rsidRPr="0021348F">
              <w:rPr>
                <w:rFonts w:ascii="Arial Narrow" w:hAnsi="Arial Narrow"/>
                <w:sz w:val="20"/>
                <w:szCs w:val="20"/>
              </w:rPr>
              <w:t>шего ГП «Алмаз».</w:t>
            </w:r>
          </w:p>
        </w:tc>
        <w:tc>
          <w:tcPr>
            <w:tcW w:w="9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vAlign w:val="center"/>
          </w:tcPr>
          <w:p w:rsidR="005D1013" w:rsidRPr="0021348F" w:rsidRDefault="005D1013" w:rsidP="0021348F">
            <w:pPr>
              <w:autoSpaceDE w:val="0"/>
              <w:autoSpaceDN w:val="0"/>
              <w:adjustRightInd w:val="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4</w:t>
            </w:r>
          </w:p>
        </w:tc>
        <w:tc>
          <w:tcPr>
            <w:tcW w:w="7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D1013" w:rsidRPr="0021348F" w:rsidRDefault="005D1013" w:rsidP="0021348F">
            <w:pPr>
              <w:autoSpaceDE w:val="0"/>
              <w:autoSpaceDN w:val="0"/>
              <w:adjustRightInd w:val="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395</w:t>
            </w:r>
          </w:p>
        </w:tc>
        <w:tc>
          <w:tcPr>
            <w:tcW w:w="9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</w:tcPr>
          <w:p w:rsidR="005D1013" w:rsidRPr="0021348F" w:rsidRDefault="005D1013" w:rsidP="0021348F">
            <w:pPr>
              <w:autoSpaceDE w:val="0"/>
              <w:autoSpaceDN w:val="0"/>
              <w:adjustRightInd w:val="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1160,651</w:t>
            </w:r>
          </w:p>
        </w:tc>
      </w:tr>
      <w:tr w:rsidR="005D1013" w:rsidRPr="0021348F" w:rsidTr="001A1B5C">
        <w:trPr>
          <w:trHeight w:val="20"/>
        </w:trPr>
        <w:tc>
          <w:tcPr>
            <w:tcW w:w="350" w:type="pct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D1013" w:rsidRPr="0021348F" w:rsidRDefault="005D1013" w:rsidP="0021348F">
            <w:pPr>
              <w:autoSpaceDE w:val="0"/>
              <w:autoSpaceDN w:val="0"/>
              <w:adjustRightInd w:val="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995" w:type="pct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5D1013" w:rsidRPr="0021348F" w:rsidRDefault="005D1013" w:rsidP="0021348F">
            <w:pPr>
              <w:autoSpaceDE w:val="0"/>
              <w:autoSpaceDN w:val="0"/>
              <w:adjustRightInd w:val="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 w:cs="Times New Roman CYR"/>
                <w:sz w:val="20"/>
                <w:szCs w:val="20"/>
              </w:rPr>
              <w:t>Итого зарплата непосредственных исполнителей</w:t>
            </w:r>
          </w:p>
        </w:tc>
        <w:tc>
          <w:tcPr>
            <w:tcW w:w="9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vAlign w:val="center"/>
          </w:tcPr>
          <w:p w:rsidR="005D1013" w:rsidRPr="0021348F" w:rsidRDefault="005D1013" w:rsidP="0021348F">
            <w:pPr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D1013" w:rsidRPr="0021348F" w:rsidRDefault="005D1013" w:rsidP="0021348F">
            <w:pPr>
              <w:autoSpaceDE w:val="0"/>
              <w:autoSpaceDN w:val="0"/>
              <w:adjustRightInd w:val="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9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</w:tcPr>
          <w:p w:rsidR="005D1013" w:rsidRPr="0021348F" w:rsidRDefault="005D1013" w:rsidP="0021348F">
            <w:pPr>
              <w:autoSpaceDE w:val="0"/>
              <w:autoSpaceDN w:val="0"/>
              <w:adjustRightInd w:val="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bCs/>
                <w:sz w:val="20"/>
                <w:szCs w:val="20"/>
              </w:rPr>
              <w:t>1437,6</w:t>
            </w:r>
          </w:p>
        </w:tc>
      </w:tr>
      <w:tr w:rsidR="005D1013" w:rsidRPr="0021348F" w:rsidTr="001A1B5C">
        <w:trPr>
          <w:trHeight w:val="20"/>
        </w:trPr>
        <w:tc>
          <w:tcPr>
            <w:tcW w:w="350" w:type="pct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D1013" w:rsidRPr="0021348F" w:rsidRDefault="005D1013" w:rsidP="0021348F">
            <w:pPr>
              <w:autoSpaceDE w:val="0"/>
              <w:autoSpaceDN w:val="0"/>
              <w:adjustRightInd w:val="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995" w:type="pct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5D1013" w:rsidRPr="0021348F" w:rsidRDefault="005D1013" w:rsidP="0021348F">
            <w:pPr>
              <w:autoSpaceDE w:val="0"/>
              <w:autoSpaceDN w:val="0"/>
              <w:adjustRightInd w:val="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 w:cs="Times New Roman CYR"/>
                <w:sz w:val="20"/>
                <w:szCs w:val="20"/>
              </w:rPr>
              <w:t>Коэффициент отношения фонда зарплаты неп</w:t>
            </w:r>
            <w:r w:rsidRPr="0021348F">
              <w:rPr>
                <w:rFonts w:ascii="Arial Narrow" w:hAnsi="Arial Narrow" w:cs="Times New Roman CYR"/>
                <w:sz w:val="20"/>
                <w:szCs w:val="20"/>
              </w:rPr>
              <w:t>о</w:t>
            </w:r>
            <w:r w:rsidRPr="0021348F">
              <w:rPr>
                <w:rFonts w:ascii="Arial Narrow" w:hAnsi="Arial Narrow" w:cs="Times New Roman CYR"/>
                <w:sz w:val="20"/>
                <w:szCs w:val="20"/>
              </w:rPr>
              <w:t>средственных исполнителейк себестоимости</w:t>
            </w:r>
          </w:p>
        </w:tc>
        <w:tc>
          <w:tcPr>
            <w:tcW w:w="9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vAlign w:val="center"/>
          </w:tcPr>
          <w:p w:rsidR="005D1013" w:rsidRPr="0021348F" w:rsidRDefault="005D1013" w:rsidP="0021348F">
            <w:pPr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D1013" w:rsidRPr="0021348F" w:rsidRDefault="005D1013" w:rsidP="0021348F">
            <w:pPr>
              <w:autoSpaceDE w:val="0"/>
              <w:autoSpaceDN w:val="0"/>
              <w:adjustRightInd w:val="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9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</w:tcPr>
          <w:p w:rsidR="005D1013" w:rsidRPr="0021348F" w:rsidRDefault="005D1013" w:rsidP="0021348F">
            <w:pPr>
              <w:autoSpaceDE w:val="0"/>
              <w:autoSpaceDN w:val="0"/>
              <w:adjustRightInd w:val="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 w:cs="Times New Roman CYR"/>
                <w:sz w:val="20"/>
                <w:szCs w:val="20"/>
              </w:rPr>
              <w:t>0,38</w:t>
            </w:r>
          </w:p>
        </w:tc>
      </w:tr>
      <w:tr w:rsidR="005D1013" w:rsidRPr="0021348F" w:rsidTr="001A1B5C">
        <w:trPr>
          <w:trHeight w:val="20"/>
        </w:trPr>
        <w:tc>
          <w:tcPr>
            <w:tcW w:w="350" w:type="pct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D1013" w:rsidRPr="0021348F" w:rsidRDefault="005D1013" w:rsidP="0021348F">
            <w:pPr>
              <w:autoSpaceDE w:val="0"/>
              <w:autoSpaceDN w:val="0"/>
              <w:adjustRightInd w:val="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995" w:type="pct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5D1013" w:rsidRPr="0021348F" w:rsidRDefault="005D1013" w:rsidP="0021348F">
            <w:pPr>
              <w:autoSpaceDE w:val="0"/>
              <w:autoSpaceDN w:val="0"/>
              <w:adjustRightInd w:val="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 w:cs="Times New Roman CYR"/>
                <w:sz w:val="20"/>
                <w:szCs w:val="20"/>
              </w:rPr>
              <w:t>Себестоимость, исходя из установленного коэфф</w:t>
            </w:r>
            <w:r w:rsidRPr="0021348F">
              <w:rPr>
                <w:rFonts w:ascii="Arial Narrow" w:hAnsi="Arial Narrow" w:cs="Times New Roman CYR"/>
                <w:sz w:val="20"/>
                <w:szCs w:val="20"/>
              </w:rPr>
              <w:t>и</w:t>
            </w:r>
            <w:r w:rsidRPr="0021348F">
              <w:rPr>
                <w:rFonts w:ascii="Arial Narrow" w:hAnsi="Arial Narrow" w:cs="Times New Roman CYR"/>
                <w:sz w:val="20"/>
                <w:szCs w:val="20"/>
              </w:rPr>
              <w:t>циента</w:t>
            </w:r>
          </w:p>
        </w:tc>
        <w:tc>
          <w:tcPr>
            <w:tcW w:w="9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vAlign w:val="center"/>
          </w:tcPr>
          <w:p w:rsidR="005D1013" w:rsidRPr="0021348F" w:rsidRDefault="005D1013" w:rsidP="0021348F">
            <w:pPr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D1013" w:rsidRPr="0021348F" w:rsidRDefault="005D1013" w:rsidP="0021348F">
            <w:pPr>
              <w:autoSpaceDE w:val="0"/>
              <w:autoSpaceDN w:val="0"/>
              <w:adjustRightInd w:val="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9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</w:tcPr>
          <w:p w:rsidR="005D1013" w:rsidRPr="0021348F" w:rsidRDefault="005D1013" w:rsidP="0021348F">
            <w:pPr>
              <w:autoSpaceDE w:val="0"/>
              <w:autoSpaceDN w:val="0"/>
              <w:adjustRightInd w:val="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 w:cs="Times New Roman CYR"/>
                <w:sz w:val="20"/>
                <w:szCs w:val="20"/>
              </w:rPr>
              <w:t>3783,3</w:t>
            </w:r>
          </w:p>
        </w:tc>
      </w:tr>
      <w:tr w:rsidR="005D1013" w:rsidRPr="0021348F" w:rsidTr="001A1B5C">
        <w:trPr>
          <w:trHeight w:val="20"/>
        </w:trPr>
        <w:tc>
          <w:tcPr>
            <w:tcW w:w="350" w:type="pct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D1013" w:rsidRPr="0021348F" w:rsidRDefault="005D1013" w:rsidP="0021348F">
            <w:pPr>
              <w:autoSpaceDE w:val="0"/>
              <w:autoSpaceDN w:val="0"/>
              <w:adjustRightInd w:val="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995" w:type="pct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5D1013" w:rsidRPr="0021348F" w:rsidRDefault="005D1013" w:rsidP="0021348F">
            <w:pPr>
              <w:autoSpaceDE w:val="0"/>
              <w:autoSpaceDN w:val="0"/>
              <w:adjustRightInd w:val="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 w:cs="Times New Roman CYR"/>
                <w:sz w:val="20"/>
                <w:szCs w:val="20"/>
              </w:rPr>
              <w:t>Прибыль  12%</w:t>
            </w:r>
          </w:p>
        </w:tc>
        <w:tc>
          <w:tcPr>
            <w:tcW w:w="9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vAlign w:val="center"/>
          </w:tcPr>
          <w:p w:rsidR="005D1013" w:rsidRPr="0021348F" w:rsidRDefault="005D1013" w:rsidP="0021348F">
            <w:pPr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D1013" w:rsidRPr="0021348F" w:rsidRDefault="005D1013" w:rsidP="0021348F">
            <w:pPr>
              <w:autoSpaceDE w:val="0"/>
              <w:autoSpaceDN w:val="0"/>
              <w:adjustRightInd w:val="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9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</w:tcPr>
          <w:p w:rsidR="005D1013" w:rsidRPr="0021348F" w:rsidRDefault="005D1013" w:rsidP="0021348F">
            <w:pPr>
              <w:autoSpaceDE w:val="0"/>
              <w:autoSpaceDN w:val="0"/>
              <w:adjustRightInd w:val="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 w:cs="Times New Roman CYR"/>
                <w:sz w:val="20"/>
                <w:szCs w:val="20"/>
              </w:rPr>
              <w:t>454,0</w:t>
            </w:r>
          </w:p>
        </w:tc>
      </w:tr>
      <w:tr w:rsidR="005D1013" w:rsidRPr="0021348F" w:rsidTr="001A1B5C">
        <w:trPr>
          <w:trHeight w:val="20"/>
        </w:trPr>
        <w:tc>
          <w:tcPr>
            <w:tcW w:w="350" w:type="pct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D1013" w:rsidRPr="0021348F" w:rsidRDefault="005D1013" w:rsidP="0021348F">
            <w:pPr>
              <w:autoSpaceDE w:val="0"/>
              <w:autoSpaceDN w:val="0"/>
              <w:adjustRightInd w:val="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995" w:type="pct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5D1013" w:rsidRPr="0021348F" w:rsidRDefault="005D1013" w:rsidP="0021348F">
            <w:pPr>
              <w:autoSpaceDE w:val="0"/>
              <w:autoSpaceDN w:val="0"/>
              <w:adjustRightInd w:val="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 w:cs="Times New Roman CYR"/>
                <w:sz w:val="20"/>
                <w:szCs w:val="20"/>
              </w:rPr>
              <w:t>Стоимость работы</w:t>
            </w:r>
          </w:p>
        </w:tc>
        <w:tc>
          <w:tcPr>
            <w:tcW w:w="9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vAlign w:val="center"/>
          </w:tcPr>
          <w:p w:rsidR="005D1013" w:rsidRPr="0021348F" w:rsidRDefault="005D1013" w:rsidP="0021348F">
            <w:pPr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D1013" w:rsidRPr="0021348F" w:rsidRDefault="005D1013" w:rsidP="0021348F">
            <w:pPr>
              <w:autoSpaceDE w:val="0"/>
              <w:autoSpaceDN w:val="0"/>
              <w:adjustRightInd w:val="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9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</w:tcPr>
          <w:p w:rsidR="005D1013" w:rsidRPr="0021348F" w:rsidRDefault="005D1013" w:rsidP="0021348F">
            <w:pPr>
              <w:autoSpaceDE w:val="0"/>
              <w:autoSpaceDN w:val="0"/>
              <w:adjustRightInd w:val="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 w:cs="Times New Roman CYR"/>
                <w:sz w:val="20"/>
                <w:szCs w:val="20"/>
              </w:rPr>
              <w:t>4237,3</w:t>
            </w:r>
          </w:p>
        </w:tc>
      </w:tr>
      <w:tr w:rsidR="005D1013" w:rsidRPr="0021348F" w:rsidTr="001A1B5C">
        <w:trPr>
          <w:trHeight w:val="20"/>
        </w:trPr>
        <w:tc>
          <w:tcPr>
            <w:tcW w:w="350" w:type="pct"/>
            <w:tcBorders>
              <w:top w:val="single" w:sz="6" w:space="0" w:color="auto"/>
              <w:left w:val="doub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D1013" w:rsidRPr="0021348F" w:rsidRDefault="005D1013" w:rsidP="0021348F">
            <w:pPr>
              <w:autoSpaceDE w:val="0"/>
              <w:autoSpaceDN w:val="0"/>
              <w:adjustRightInd w:val="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995" w:type="pct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vAlign w:val="center"/>
          </w:tcPr>
          <w:p w:rsidR="005D1013" w:rsidRPr="0021348F" w:rsidRDefault="005D1013" w:rsidP="0021348F">
            <w:pPr>
              <w:autoSpaceDE w:val="0"/>
              <w:autoSpaceDN w:val="0"/>
              <w:adjustRightInd w:val="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 w:cs="Times New Roman CYR"/>
                <w:sz w:val="20"/>
                <w:szCs w:val="20"/>
              </w:rPr>
              <w:t>НДС 18%</w:t>
            </w:r>
          </w:p>
        </w:tc>
        <w:tc>
          <w:tcPr>
            <w:tcW w:w="94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  <w:vAlign w:val="center"/>
          </w:tcPr>
          <w:p w:rsidR="005D1013" w:rsidRPr="0021348F" w:rsidRDefault="005D1013" w:rsidP="0021348F">
            <w:pPr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4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5D1013" w:rsidRPr="0021348F" w:rsidRDefault="005D1013" w:rsidP="0021348F">
            <w:pPr>
              <w:autoSpaceDE w:val="0"/>
              <w:autoSpaceDN w:val="0"/>
              <w:adjustRightInd w:val="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9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4" w:space="0" w:color="auto"/>
            </w:tcBorders>
            <w:vAlign w:val="center"/>
          </w:tcPr>
          <w:p w:rsidR="005D1013" w:rsidRPr="0021348F" w:rsidRDefault="005D1013" w:rsidP="0021348F">
            <w:pPr>
              <w:autoSpaceDE w:val="0"/>
              <w:autoSpaceDN w:val="0"/>
              <w:adjustRightInd w:val="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 w:cs="Times New Roman CYR"/>
                <w:sz w:val="20"/>
                <w:szCs w:val="20"/>
              </w:rPr>
              <w:t>762,7</w:t>
            </w:r>
          </w:p>
        </w:tc>
      </w:tr>
      <w:tr w:rsidR="005D1013" w:rsidRPr="0021348F" w:rsidTr="001A1B5C">
        <w:trPr>
          <w:trHeight w:val="20"/>
        </w:trPr>
        <w:tc>
          <w:tcPr>
            <w:tcW w:w="350" w:type="pct"/>
            <w:tcBorders>
              <w:top w:val="single" w:sz="6" w:space="0" w:color="auto"/>
              <w:left w:val="double" w:sz="4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5D1013" w:rsidRPr="0021348F" w:rsidRDefault="005D1013" w:rsidP="0021348F">
            <w:pPr>
              <w:autoSpaceDE w:val="0"/>
              <w:autoSpaceDN w:val="0"/>
              <w:adjustRightInd w:val="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995" w:type="pct"/>
            <w:tcBorders>
              <w:top w:val="single" w:sz="6" w:space="0" w:color="auto"/>
              <w:left w:val="nil"/>
              <w:bottom w:val="double" w:sz="4" w:space="0" w:color="auto"/>
              <w:right w:val="nil"/>
            </w:tcBorders>
            <w:vAlign w:val="center"/>
          </w:tcPr>
          <w:p w:rsidR="005D1013" w:rsidRPr="0021348F" w:rsidRDefault="005D1013" w:rsidP="0021348F">
            <w:pPr>
              <w:autoSpaceDE w:val="0"/>
              <w:autoSpaceDN w:val="0"/>
              <w:adjustRightInd w:val="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 w:cs="Times New Roman CYR"/>
                <w:sz w:val="20"/>
                <w:szCs w:val="20"/>
              </w:rPr>
              <w:t>Всего с НДС</w:t>
            </w:r>
          </w:p>
        </w:tc>
        <w:tc>
          <w:tcPr>
            <w:tcW w:w="945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:rsidR="005D1013" w:rsidRPr="0021348F" w:rsidRDefault="005D1013" w:rsidP="0021348F">
            <w:pPr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44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:rsidR="005D1013" w:rsidRPr="0021348F" w:rsidRDefault="005D1013" w:rsidP="0021348F">
            <w:pPr>
              <w:autoSpaceDE w:val="0"/>
              <w:autoSpaceDN w:val="0"/>
              <w:adjustRightInd w:val="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966" w:type="pct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5D1013" w:rsidRPr="0021348F" w:rsidRDefault="005D1013" w:rsidP="0021348F">
            <w:pPr>
              <w:autoSpaceDE w:val="0"/>
              <w:autoSpaceDN w:val="0"/>
              <w:adjustRightInd w:val="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5000,0</w:t>
            </w:r>
          </w:p>
        </w:tc>
      </w:tr>
    </w:tbl>
    <w:p w:rsidR="000E0C62" w:rsidRDefault="005D1013" w:rsidP="005D1013">
      <w:pPr>
        <w:autoSpaceDE w:val="0"/>
        <w:autoSpaceDN w:val="0"/>
        <w:adjustRightInd w:val="0"/>
        <w:rPr>
          <w:rFonts w:ascii="Verdana" w:hAnsi="Verdana"/>
          <w:sz w:val="20"/>
          <w:szCs w:val="20"/>
        </w:rPr>
      </w:pPr>
      <w:r w:rsidRPr="00437265">
        <w:rPr>
          <w:rFonts w:ascii="Arial Narrow" w:hAnsi="Arial Narrow"/>
        </w:rPr>
        <w:br/>
      </w:r>
    </w:p>
    <w:tbl>
      <w:tblPr>
        <w:tblpPr w:leftFromText="180" w:rightFromText="180" w:vertAnchor="page" w:horzAnchor="margin" w:tblpXSpec="right" w:tblpY="15931"/>
        <w:tblW w:w="567" w:type="dxa"/>
        <w:tblLayout w:type="fixed"/>
        <w:tblLook w:val="01E0"/>
      </w:tblPr>
      <w:tblGrid>
        <w:gridCol w:w="567"/>
      </w:tblGrid>
      <w:tr w:rsidR="000E0C62" w:rsidTr="008D2D34">
        <w:trPr>
          <w:trHeight w:val="416"/>
        </w:trPr>
        <w:tc>
          <w:tcPr>
            <w:tcW w:w="567" w:type="dxa"/>
            <w:vAlign w:val="center"/>
          </w:tcPr>
          <w:p w:rsidR="000E0C62" w:rsidRPr="001A0F7B" w:rsidRDefault="00842184" w:rsidP="008D2D34">
            <w:pPr>
              <w:spacing w:before="0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36</w:t>
            </w:r>
          </w:p>
        </w:tc>
      </w:tr>
    </w:tbl>
    <w:p w:rsidR="005D1013" w:rsidRDefault="005D1013" w:rsidP="005D1013">
      <w:pPr>
        <w:autoSpaceDE w:val="0"/>
        <w:autoSpaceDN w:val="0"/>
        <w:adjustRightInd w:val="0"/>
        <w:rPr>
          <w:rFonts w:ascii="Verdana" w:hAnsi="Verdana"/>
          <w:sz w:val="20"/>
          <w:szCs w:val="20"/>
        </w:rPr>
      </w:pPr>
    </w:p>
    <w:p w:rsidR="005C389B" w:rsidRDefault="005C389B" w:rsidP="005D1013">
      <w:pPr>
        <w:autoSpaceDE w:val="0"/>
        <w:autoSpaceDN w:val="0"/>
        <w:adjustRightInd w:val="0"/>
        <w:rPr>
          <w:rFonts w:ascii="Verdana" w:hAnsi="Verdana"/>
          <w:sz w:val="20"/>
          <w:szCs w:val="20"/>
        </w:rPr>
      </w:pPr>
    </w:p>
    <w:p w:rsidR="005C389B" w:rsidRPr="00437265" w:rsidRDefault="005C389B" w:rsidP="005D1013">
      <w:pPr>
        <w:autoSpaceDE w:val="0"/>
        <w:autoSpaceDN w:val="0"/>
        <w:adjustRightInd w:val="0"/>
        <w:rPr>
          <w:rFonts w:ascii="Verdana" w:hAnsi="Verdana"/>
          <w:sz w:val="20"/>
          <w:szCs w:val="20"/>
        </w:rPr>
      </w:pPr>
    </w:p>
    <w:p w:rsidR="0021348F" w:rsidRPr="00437265" w:rsidRDefault="0021348F" w:rsidP="0021348F">
      <w:pPr>
        <w:pStyle w:val="aa"/>
      </w:pPr>
      <w:r w:rsidRPr="00437265">
        <w:t>Таблица 7.8</w:t>
      </w:r>
    </w:p>
    <w:p w:rsidR="005D1013" w:rsidRPr="00437265" w:rsidRDefault="0021348F" w:rsidP="0021348F">
      <w:pPr>
        <w:pStyle w:val="af"/>
      </w:pPr>
      <w:r w:rsidRPr="00437265">
        <w:t>КАПИТАЛЬНЫЕ ЗАТРАТЫ НА СТРОИТЕЛЬСТВО ОБЪЕКТОВ МОНИТОРИНГА</w:t>
      </w:r>
    </w:p>
    <w:tbl>
      <w:tblPr>
        <w:tblW w:w="4949" w:type="pct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480"/>
        <w:gridCol w:w="2947"/>
      </w:tblGrid>
      <w:tr w:rsidR="005D1013" w:rsidRPr="0021348F" w:rsidTr="001A1B5C">
        <w:trPr>
          <w:trHeight w:val="20"/>
        </w:trPr>
        <w:tc>
          <w:tcPr>
            <w:tcW w:w="3587" w:type="pct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  <w:noWrap/>
            <w:vAlign w:val="center"/>
          </w:tcPr>
          <w:p w:rsidR="005D1013" w:rsidRPr="0021348F" w:rsidRDefault="005D1013" w:rsidP="001A1B5C">
            <w:pPr>
              <w:spacing w:before="120" w:after="12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Наименование работ</w:t>
            </w:r>
          </w:p>
        </w:tc>
        <w:tc>
          <w:tcPr>
            <w:tcW w:w="1413" w:type="pct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1A1B5C">
            <w:pPr>
              <w:spacing w:before="120" w:after="12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Затраты, тыс.руб.</w:t>
            </w:r>
          </w:p>
        </w:tc>
      </w:tr>
      <w:tr w:rsidR="005D1013" w:rsidRPr="0021348F" w:rsidTr="001A1B5C">
        <w:trPr>
          <w:trHeight w:val="20"/>
        </w:trPr>
        <w:tc>
          <w:tcPr>
            <w:tcW w:w="3587" w:type="pct"/>
            <w:tcBorders>
              <w:top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Cs/>
                <w:sz w:val="20"/>
                <w:szCs w:val="20"/>
              </w:rPr>
              <w:t>Капитальные затраты на строительство объектов  гидрологических наблюдений</w:t>
            </w:r>
          </w:p>
        </w:tc>
        <w:tc>
          <w:tcPr>
            <w:tcW w:w="1413" w:type="pct"/>
            <w:tcBorders>
              <w:top w:val="double" w:sz="4" w:space="0" w:color="auto"/>
            </w:tcBorders>
            <w:shd w:val="clear" w:color="auto" w:fill="auto"/>
            <w:noWrap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Cs/>
                <w:sz w:val="20"/>
                <w:szCs w:val="20"/>
              </w:rPr>
              <w:t>2262,8</w:t>
            </w:r>
          </w:p>
        </w:tc>
      </w:tr>
      <w:tr w:rsidR="005D1013" w:rsidRPr="0021348F" w:rsidTr="001A1B5C">
        <w:trPr>
          <w:trHeight w:val="20"/>
        </w:trPr>
        <w:tc>
          <w:tcPr>
            <w:tcW w:w="3587" w:type="pct"/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Cs/>
                <w:sz w:val="20"/>
                <w:szCs w:val="20"/>
              </w:rPr>
              <w:t>Капитальные затраты на строительство объектов гидрогеологических наблюдений</w:t>
            </w:r>
          </w:p>
        </w:tc>
        <w:tc>
          <w:tcPr>
            <w:tcW w:w="1413" w:type="pct"/>
            <w:shd w:val="clear" w:color="auto" w:fill="auto"/>
            <w:noWrap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Cs/>
                <w:sz w:val="20"/>
                <w:szCs w:val="20"/>
              </w:rPr>
              <w:t>155,2</w:t>
            </w:r>
          </w:p>
        </w:tc>
      </w:tr>
      <w:tr w:rsidR="005D1013" w:rsidRPr="0021348F" w:rsidTr="001A1B5C">
        <w:trPr>
          <w:trHeight w:val="20"/>
        </w:trPr>
        <w:tc>
          <w:tcPr>
            <w:tcW w:w="3587" w:type="pct"/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Cs/>
                <w:sz w:val="20"/>
                <w:szCs w:val="20"/>
              </w:rPr>
              <w:t>Капитальные затраты на создание компьютерной базы данных мониторинга и предварител</w:t>
            </w:r>
            <w:r w:rsidRPr="0021348F">
              <w:rPr>
                <w:rFonts w:ascii="Arial Narrow" w:hAnsi="Arial Narrow"/>
                <w:bCs/>
                <w:sz w:val="20"/>
                <w:szCs w:val="20"/>
              </w:rPr>
              <w:t>ь</w:t>
            </w:r>
            <w:r w:rsidRPr="0021348F">
              <w:rPr>
                <w:rFonts w:ascii="Arial Narrow" w:hAnsi="Arial Narrow"/>
                <w:bCs/>
                <w:sz w:val="20"/>
                <w:szCs w:val="20"/>
              </w:rPr>
              <w:t>ной гидродинамической модели</w:t>
            </w:r>
          </w:p>
        </w:tc>
        <w:tc>
          <w:tcPr>
            <w:tcW w:w="1413" w:type="pct"/>
            <w:shd w:val="clear" w:color="auto" w:fill="auto"/>
            <w:noWrap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Cs/>
                <w:sz w:val="20"/>
                <w:szCs w:val="20"/>
              </w:rPr>
              <w:t>4237,3</w:t>
            </w:r>
          </w:p>
        </w:tc>
      </w:tr>
      <w:tr w:rsidR="005D1013" w:rsidRPr="0021348F" w:rsidTr="001A1B5C">
        <w:trPr>
          <w:trHeight w:val="20"/>
        </w:trPr>
        <w:tc>
          <w:tcPr>
            <w:tcW w:w="3587" w:type="pct"/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Cs/>
                <w:sz w:val="20"/>
                <w:szCs w:val="20"/>
              </w:rPr>
              <w:t>ИТОГО капитальные затраты на строительство объектов мониторинга:</w:t>
            </w:r>
          </w:p>
        </w:tc>
        <w:tc>
          <w:tcPr>
            <w:tcW w:w="1413" w:type="pct"/>
            <w:shd w:val="clear" w:color="auto" w:fill="auto"/>
            <w:noWrap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Cs/>
                <w:sz w:val="20"/>
                <w:szCs w:val="20"/>
              </w:rPr>
              <w:t>6655,2</w:t>
            </w:r>
          </w:p>
        </w:tc>
      </w:tr>
      <w:tr w:rsidR="005D1013" w:rsidRPr="0021348F" w:rsidTr="001A1B5C">
        <w:trPr>
          <w:trHeight w:val="20"/>
        </w:trPr>
        <w:tc>
          <w:tcPr>
            <w:tcW w:w="3587" w:type="pct"/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Cs/>
                <w:sz w:val="20"/>
                <w:szCs w:val="20"/>
              </w:rPr>
              <w:t>НДС -18%</w:t>
            </w:r>
          </w:p>
        </w:tc>
        <w:tc>
          <w:tcPr>
            <w:tcW w:w="1413" w:type="pct"/>
            <w:shd w:val="clear" w:color="auto" w:fill="auto"/>
            <w:noWrap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Cs/>
                <w:sz w:val="20"/>
                <w:szCs w:val="20"/>
              </w:rPr>
              <w:t>1197,9</w:t>
            </w:r>
          </w:p>
        </w:tc>
      </w:tr>
      <w:tr w:rsidR="005D1013" w:rsidRPr="0021348F" w:rsidTr="001A1B5C">
        <w:trPr>
          <w:trHeight w:val="20"/>
        </w:trPr>
        <w:tc>
          <w:tcPr>
            <w:tcW w:w="3587" w:type="pct"/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Cs/>
                <w:sz w:val="20"/>
                <w:szCs w:val="20"/>
              </w:rPr>
              <w:t>ИТОГО капитальные затраты на создание объектов мониторинга с учетом НДС</w:t>
            </w:r>
          </w:p>
        </w:tc>
        <w:tc>
          <w:tcPr>
            <w:tcW w:w="1413" w:type="pct"/>
            <w:shd w:val="clear" w:color="auto" w:fill="auto"/>
            <w:noWrap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Cs/>
                <w:sz w:val="20"/>
                <w:szCs w:val="20"/>
              </w:rPr>
              <w:t>7853,1</w:t>
            </w:r>
          </w:p>
        </w:tc>
      </w:tr>
    </w:tbl>
    <w:p w:rsidR="005D1013" w:rsidRPr="00437265" w:rsidRDefault="005D1013" w:rsidP="005D1013">
      <w:pPr>
        <w:rPr>
          <w:rFonts w:ascii="Verdana" w:hAnsi="Verdana"/>
        </w:rPr>
      </w:pPr>
    </w:p>
    <w:p w:rsidR="0021348F" w:rsidRDefault="0021348F">
      <w:pPr>
        <w:rPr>
          <w:rFonts w:ascii="Arial" w:hAnsi="Arial" w:cs="Arial"/>
          <w:b/>
          <w:sz w:val="24"/>
          <w:szCs w:val="24"/>
        </w:rPr>
      </w:pPr>
      <w:r>
        <w:br w:type="page"/>
      </w:r>
    </w:p>
    <w:p w:rsidR="0021348F" w:rsidRPr="00437265" w:rsidRDefault="0021348F" w:rsidP="0021348F">
      <w:pPr>
        <w:pStyle w:val="aa"/>
      </w:pPr>
      <w:r w:rsidRPr="00437265">
        <w:lastRenderedPageBreak/>
        <w:t>Таблица 7.9</w:t>
      </w:r>
    </w:p>
    <w:p w:rsidR="005D1013" w:rsidRPr="00437265" w:rsidRDefault="0021348F" w:rsidP="0021348F">
      <w:pPr>
        <w:pStyle w:val="af"/>
      </w:pPr>
      <w:r w:rsidRPr="00437265">
        <w:t>РАСЧЕТ ЭКСПЛУАТАЦИОННЫХ ЗАТРАТ НА ЭКСПЛУАТАЦИЮ РЕЖИМНОЙ СЕТИ И ПРОВЕДЕНИЕ ГИДРОЛОГИЧЕСКИХ НАБЛ</w:t>
      </w:r>
      <w:r w:rsidRPr="00437265">
        <w:t>Ю</w:t>
      </w:r>
      <w:r w:rsidRPr="00437265">
        <w:t>ДЕНИЙ НА ВОДОМЕРНЫХ ПОСТАХ НА ТЕРРИТОРИИ ОБЪЕКТА</w:t>
      </w:r>
    </w:p>
    <w:tbl>
      <w:tblPr>
        <w:tblW w:w="4949" w:type="pct"/>
        <w:tblInd w:w="108" w:type="dxa"/>
        <w:tblLook w:val="04A0"/>
      </w:tblPr>
      <w:tblGrid>
        <w:gridCol w:w="792"/>
        <w:gridCol w:w="3408"/>
        <w:gridCol w:w="1556"/>
        <w:gridCol w:w="1020"/>
        <w:gridCol w:w="960"/>
        <w:gridCol w:w="1107"/>
        <w:gridCol w:w="1584"/>
      </w:tblGrid>
      <w:tr w:rsidR="005D1013" w:rsidRPr="0021348F" w:rsidTr="00C47030">
        <w:trPr>
          <w:trHeight w:val="229"/>
        </w:trPr>
        <w:tc>
          <w:tcPr>
            <w:tcW w:w="340" w:type="pct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№№п/п</w:t>
            </w:r>
          </w:p>
        </w:tc>
        <w:tc>
          <w:tcPr>
            <w:tcW w:w="1641" w:type="pct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Наименование работ, характеристика и расчет стоимости</w:t>
            </w:r>
          </w:p>
        </w:tc>
        <w:tc>
          <w:tcPr>
            <w:tcW w:w="753" w:type="pct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Обоснование стоимости (спр</w:t>
            </w:r>
            <w:r w:rsidRPr="0021348F">
              <w:rPr>
                <w:rFonts w:ascii="Arial Narrow" w:hAnsi="Arial Narrow"/>
                <w:sz w:val="20"/>
                <w:szCs w:val="20"/>
              </w:rPr>
              <w:t>а</w:t>
            </w:r>
            <w:r w:rsidRPr="0021348F">
              <w:rPr>
                <w:rFonts w:ascii="Arial Narrow" w:hAnsi="Arial Narrow"/>
                <w:sz w:val="20"/>
                <w:szCs w:val="20"/>
              </w:rPr>
              <w:t>вочник и т.п.)</w:t>
            </w:r>
          </w:p>
        </w:tc>
        <w:tc>
          <w:tcPr>
            <w:tcW w:w="496" w:type="pct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Изме-ритель</w:t>
            </w:r>
          </w:p>
        </w:tc>
        <w:tc>
          <w:tcPr>
            <w:tcW w:w="467" w:type="pct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Кол-во</w:t>
            </w:r>
          </w:p>
        </w:tc>
        <w:tc>
          <w:tcPr>
            <w:tcW w:w="537" w:type="pct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Цена,</w:t>
            </w:r>
          </w:p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руб</w:t>
            </w:r>
          </w:p>
        </w:tc>
        <w:tc>
          <w:tcPr>
            <w:tcW w:w="767" w:type="pct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Стоимость,                    руб.</w:t>
            </w:r>
          </w:p>
        </w:tc>
      </w:tr>
      <w:tr w:rsidR="005D1013" w:rsidRPr="0021348F" w:rsidTr="00C47030">
        <w:trPr>
          <w:trHeight w:val="269"/>
        </w:trPr>
        <w:tc>
          <w:tcPr>
            <w:tcW w:w="340" w:type="pct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641" w:type="pct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53" w:type="pct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96" w:type="pct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67" w:type="pct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000000"/>
            </w:tcBorders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37" w:type="pct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67" w:type="pct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</w:tr>
      <w:tr w:rsidR="005D1013" w:rsidRPr="0021348F" w:rsidTr="00C47030">
        <w:trPr>
          <w:trHeight w:val="20"/>
        </w:trPr>
        <w:tc>
          <w:tcPr>
            <w:tcW w:w="340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</w:t>
            </w:r>
          </w:p>
        </w:tc>
        <w:tc>
          <w:tcPr>
            <w:tcW w:w="1641" w:type="pct"/>
            <w:tcBorders>
              <w:top w:val="doub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2</w:t>
            </w:r>
          </w:p>
        </w:tc>
        <w:tc>
          <w:tcPr>
            <w:tcW w:w="753" w:type="pct"/>
            <w:tcBorders>
              <w:top w:val="doub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3</w:t>
            </w:r>
          </w:p>
        </w:tc>
        <w:tc>
          <w:tcPr>
            <w:tcW w:w="496" w:type="pct"/>
            <w:tcBorders>
              <w:top w:val="doub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4</w:t>
            </w:r>
          </w:p>
        </w:tc>
        <w:tc>
          <w:tcPr>
            <w:tcW w:w="467" w:type="pct"/>
            <w:tcBorders>
              <w:top w:val="double" w:sz="4" w:space="0" w:color="auto"/>
              <w:left w:val="nil"/>
              <w:bottom w:val="doub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5</w:t>
            </w:r>
          </w:p>
        </w:tc>
        <w:tc>
          <w:tcPr>
            <w:tcW w:w="537" w:type="pct"/>
            <w:tcBorders>
              <w:top w:val="doub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6</w:t>
            </w:r>
          </w:p>
        </w:tc>
        <w:tc>
          <w:tcPr>
            <w:tcW w:w="767" w:type="pct"/>
            <w:tcBorders>
              <w:top w:val="double" w:sz="4" w:space="0" w:color="auto"/>
              <w:left w:val="nil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7</w:t>
            </w:r>
          </w:p>
        </w:tc>
      </w:tr>
      <w:tr w:rsidR="005D1013" w:rsidRPr="0021348F" w:rsidTr="00C47030">
        <w:trPr>
          <w:trHeight w:val="20"/>
        </w:trPr>
        <w:tc>
          <w:tcPr>
            <w:tcW w:w="340" w:type="pct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1.</w:t>
            </w:r>
          </w:p>
        </w:tc>
        <w:tc>
          <w:tcPr>
            <w:tcW w:w="1641" w:type="pct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Наблюдения на водомерном посту за год                                               Полевые работы                                     185х1,5х12=3330</w:t>
            </w:r>
          </w:p>
        </w:tc>
        <w:tc>
          <w:tcPr>
            <w:tcW w:w="753" w:type="pct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СБЦ-2000      т.47 §1         пр.1                 т.47§1</w:t>
            </w:r>
          </w:p>
        </w:tc>
        <w:tc>
          <w:tcPr>
            <w:tcW w:w="496" w:type="pct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  <w:u w:val="single"/>
              </w:rPr>
              <w:t xml:space="preserve">       год </w:t>
            </w:r>
            <w:r w:rsidRPr="0021348F">
              <w:rPr>
                <w:rFonts w:ascii="Arial Narrow" w:hAnsi="Arial Narrow"/>
                <w:sz w:val="20"/>
                <w:szCs w:val="20"/>
              </w:rPr>
              <w:t xml:space="preserve">               месяц   </w:t>
            </w:r>
          </w:p>
        </w:tc>
        <w:tc>
          <w:tcPr>
            <w:tcW w:w="467" w:type="pct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25</w:t>
            </w:r>
          </w:p>
        </w:tc>
        <w:tc>
          <w:tcPr>
            <w:tcW w:w="537" w:type="pct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3330</w:t>
            </w:r>
          </w:p>
        </w:tc>
        <w:tc>
          <w:tcPr>
            <w:tcW w:w="767" w:type="pct"/>
            <w:tcBorders>
              <w:top w:val="double" w:sz="4" w:space="0" w:color="auto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83250</w:t>
            </w:r>
          </w:p>
        </w:tc>
      </w:tr>
      <w:tr w:rsidR="005D1013" w:rsidRPr="0021348F" w:rsidTr="00C47030">
        <w:trPr>
          <w:trHeight w:val="20"/>
        </w:trPr>
        <w:tc>
          <w:tcPr>
            <w:tcW w:w="340" w:type="pct"/>
            <w:vMerge/>
            <w:tcBorders>
              <w:top w:val="nil"/>
              <w:left w:val="doub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Камеральные работы                                      26х12=312</w:t>
            </w:r>
          </w:p>
        </w:tc>
        <w:tc>
          <w:tcPr>
            <w:tcW w:w="753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год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25</w:t>
            </w:r>
          </w:p>
        </w:tc>
        <w:tc>
          <w:tcPr>
            <w:tcW w:w="5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312</w:t>
            </w:r>
          </w:p>
        </w:tc>
        <w:tc>
          <w:tcPr>
            <w:tcW w:w="767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7800</w:t>
            </w:r>
          </w:p>
        </w:tc>
      </w:tr>
      <w:tr w:rsidR="005D1013" w:rsidRPr="0021348F" w:rsidTr="00C47030">
        <w:trPr>
          <w:trHeight w:val="20"/>
        </w:trPr>
        <w:tc>
          <w:tcPr>
            <w:tcW w:w="340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2.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Отбор проб воды на мутность</w:t>
            </w:r>
          </w:p>
        </w:tc>
        <w:tc>
          <w:tcPr>
            <w:tcW w:w="7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СБЦ-2000             §6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проба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100</w:t>
            </w:r>
          </w:p>
        </w:tc>
        <w:tc>
          <w:tcPr>
            <w:tcW w:w="5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12</w:t>
            </w:r>
          </w:p>
        </w:tc>
        <w:tc>
          <w:tcPr>
            <w:tcW w:w="767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1200</w:t>
            </w:r>
          </w:p>
        </w:tc>
      </w:tr>
      <w:tr w:rsidR="005D1013" w:rsidRPr="0021348F" w:rsidTr="00C47030">
        <w:trPr>
          <w:trHeight w:val="20"/>
        </w:trPr>
        <w:tc>
          <w:tcPr>
            <w:tcW w:w="340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3.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Отбор проб воды на химанализ</w:t>
            </w:r>
          </w:p>
        </w:tc>
        <w:tc>
          <w:tcPr>
            <w:tcW w:w="7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 xml:space="preserve">СБЦ-1999      т.60 §1      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проба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100</w:t>
            </w:r>
          </w:p>
        </w:tc>
        <w:tc>
          <w:tcPr>
            <w:tcW w:w="5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4,6</w:t>
            </w:r>
          </w:p>
        </w:tc>
        <w:tc>
          <w:tcPr>
            <w:tcW w:w="767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460</w:t>
            </w:r>
          </w:p>
        </w:tc>
      </w:tr>
      <w:tr w:rsidR="005D1013" w:rsidRPr="0021348F" w:rsidTr="00C47030">
        <w:trPr>
          <w:trHeight w:val="20"/>
        </w:trPr>
        <w:tc>
          <w:tcPr>
            <w:tcW w:w="340" w:type="pct"/>
            <w:vMerge w:val="restart"/>
            <w:tcBorders>
              <w:top w:val="nil"/>
              <w:left w:val="doub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4.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 xml:space="preserve">Измерение расходов воды при ширине реки свыше </w:t>
            </w:r>
            <w:smartTag w:uri="urn:schemas-microsoft-com:office:smarttags" w:element="metricconverter">
              <w:smartTagPr>
                <w:attr w:name="ProductID" w:val="20 м"/>
              </w:smartTagPr>
              <w:r w:rsidRPr="0021348F">
                <w:rPr>
                  <w:rFonts w:ascii="Arial Narrow" w:hAnsi="Arial Narrow"/>
                  <w:sz w:val="20"/>
                  <w:szCs w:val="20"/>
                </w:rPr>
                <w:t>20 м</w:t>
              </w:r>
            </w:smartTag>
            <w:r w:rsidRPr="0021348F">
              <w:rPr>
                <w:rFonts w:ascii="Arial Narrow" w:hAnsi="Arial Narrow"/>
                <w:sz w:val="20"/>
                <w:szCs w:val="20"/>
              </w:rPr>
              <w:t xml:space="preserve">. до </w:t>
            </w:r>
            <w:smartTag w:uri="urn:schemas-microsoft-com:office:smarttags" w:element="metricconverter">
              <w:smartTagPr>
                <w:attr w:name="ProductID" w:val="100 м"/>
              </w:smartTagPr>
              <w:r w:rsidRPr="0021348F">
                <w:rPr>
                  <w:rFonts w:ascii="Arial Narrow" w:hAnsi="Arial Narrow"/>
                  <w:sz w:val="20"/>
                  <w:szCs w:val="20"/>
                </w:rPr>
                <w:t>100 м</w:t>
              </w:r>
            </w:smartTag>
            <w:r w:rsidRPr="0021348F">
              <w:rPr>
                <w:rFonts w:ascii="Arial Narrow" w:hAnsi="Arial Narrow"/>
                <w:sz w:val="20"/>
                <w:szCs w:val="20"/>
              </w:rPr>
              <w:t xml:space="preserve"> (4поста)                                                                                                              Полевые работы</w:t>
            </w:r>
          </w:p>
        </w:tc>
        <w:tc>
          <w:tcPr>
            <w:tcW w:w="7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СБЦ-1999            т.48 §1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расход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16</w:t>
            </w:r>
          </w:p>
        </w:tc>
        <w:tc>
          <w:tcPr>
            <w:tcW w:w="5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130</w:t>
            </w:r>
          </w:p>
        </w:tc>
        <w:tc>
          <w:tcPr>
            <w:tcW w:w="767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2080</w:t>
            </w:r>
          </w:p>
        </w:tc>
      </w:tr>
      <w:tr w:rsidR="005D1013" w:rsidRPr="0021348F" w:rsidTr="00C47030">
        <w:trPr>
          <w:trHeight w:val="20"/>
        </w:trPr>
        <w:tc>
          <w:tcPr>
            <w:tcW w:w="340" w:type="pct"/>
            <w:vMerge/>
            <w:tcBorders>
              <w:top w:val="nil"/>
              <w:left w:val="doub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 xml:space="preserve">Камеральные работы                                         до </w:t>
            </w:r>
            <w:smartTag w:uri="urn:schemas-microsoft-com:office:smarttags" w:element="metricconverter">
              <w:smartTagPr>
                <w:attr w:name="ProductID" w:val="20 м"/>
              </w:smartTagPr>
              <w:r w:rsidRPr="0021348F">
                <w:rPr>
                  <w:rFonts w:ascii="Arial Narrow" w:hAnsi="Arial Narrow"/>
                  <w:sz w:val="20"/>
                  <w:szCs w:val="20"/>
                </w:rPr>
                <w:t>20 м</w:t>
              </w:r>
            </w:smartTag>
            <w:r w:rsidRPr="0021348F">
              <w:rPr>
                <w:rFonts w:ascii="Arial Narrow" w:hAnsi="Arial Narrow"/>
                <w:sz w:val="20"/>
                <w:szCs w:val="20"/>
              </w:rPr>
              <w:t xml:space="preserve"> (21 пост)</w:t>
            </w:r>
          </w:p>
        </w:tc>
        <w:tc>
          <w:tcPr>
            <w:tcW w:w="7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т.48 §1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расход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16</w:t>
            </w:r>
          </w:p>
        </w:tc>
        <w:tc>
          <w:tcPr>
            <w:tcW w:w="5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29</w:t>
            </w:r>
          </w:p>
        </w:tc>
        <w:tc>
          <w:tcPr>
            <w:tcW w:w="767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4647</w:t>
            </w:r>
          </w:p>
        </w:tc>
      </w:tr>
      <w:tr w:rsidR="005D1013" w:rsidRPr="0021348F" w:rsidTr="00C47030">
        <w:trPr>
          <w:trHeight w:val="20"/>
        </w:trPr>
        <w:tc>
          <w:tcPr>
            <w:tcW w:w="340" w:type="pct"/>
            <w:vMerge/>
            <w:tcBorders>
              <w:top w:val="nil"/>
              <w:left w:val="doub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Полевые работы</w:t>
            </w:r>
          </w:p>
        </w:tc>
        <w:tc>
          <w:tcPr>
            <w:tcW w:w="7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т.48 §1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расход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84</w:t>
            </w:r>
          </w:p>
        </w:tc>
        <w:tc>
          <w:tcPr>
            <w:tcW w:w="5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78</w:t>
            </w:r>
          </w:p>
        </w:tc>
        <w:tc>
          <w:tcPr>
            <w:tcW w:w="767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6552</w:t>
            </w:r>
          </w:p>
        </w:tc>
      </w:tr>
      <w:tr w:rsidR="005D1013" w:rsidRPr="0021348F" w:rsidTr="00C47030">
        <w:trPr>
          <w:trHeight w:val="20"/>
        </w:trPr>
        <w:tc>
          <w:tcPr>
            <w:tcW w:w="340" w:type="pct"/>
            <w:vMerge/>
            <w:tcBorders>
              <w:top w:val="nil"/>
              <w:left w:val="doub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Камеральные работы</w:t>
            </w:r>
          </w:p>
        </w:tc>
        <w:tc>
          <w:tcPr>
            <w:tcW w:w="7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т.48 §1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расход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84</w:t>
            </w:r>
          </w:p>
        </w:tc>
        <w:tc>
          <w:tcPr>
            <w:tcW w:w="5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17</w:t>
            </w:r>
          </w:p>
        </w:tc>
        <w:tc>
          <w:tcPr>
            <w:tcW w:w="767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1428</w:t>
            </w:r>
          </w:p>
        </w:tc>
      </w:tr>
      <w:tr w:rsidR="005D1013" w:rsidRPr="0021348F" w:rsidTr="00C47030">
        <w:trPr>
          <w:trHeight w:val="20"/>
        </w:trPr>
        <w:tc>
          <w:tcPr>
            <w:tcW w:w="340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5.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FB138D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Производство  хим. анализов:                                                                                                                                                                                                                           - воды (основной ионный состав тяж</w:t>
            </w:r>
            <w:r w:rsidRPr="0021348F">
              <w:rPr>
                <w:rFonts w:ascii="Arial Narrow" w:hAnsi="Arial Narrow"/>
                <w:sz w:val="20"/>
                <w:szCs w:val="20"/>
              </w:rPr>
              <w:t>е</w:t>
            </w:r>
            <w:r w:rsidRPr="0021348F">
              <w:rPr>
                <w:rFonts w:ascii="Arial Narrow" w:hAnsi="Arial Narrow"/>
                <w:sz w:val="20"/>
                <w:szCs w:val="20"/>
              </w:rPr>
              <w:t>лые металлы, физические показатели, радиохимические элементы)</w:t>
            </w:r>
          </w:p>
        </w:tc>
        <w:tc>
          <w:tcPr>
            <w:tcW w:w="7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Расценка лаб</w:t>
            </w:r>
            <w:r w:rsidRPr="0021348F">
              <w:rPr>
                <w:rFonts w:ascii="Arial Narrow" w:hAnsi="Arial Narrow"/>
                <w:sz w:val="20"/>
                <w:szCs w:val="20"/>
              </w:rPr>
              <w:t>о</w:t>
            </w:r>
            <w:r w:rsidRPr="0021348F">
              <w:rPr>
                <w:rFonts w:ascii="Arial Narrow" w:hAnsi="Arial Narrow"/>
                <w:sz w:val="20"/>
                <w:szCs w:val="20"/>
              </w:rPr>
              <w:t>ратории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проба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100</w:t>
            </w:r>
          </w:p>
        </w:tc>
        <w:tc>
          <w:tcPr>
            <w:tcW w:w="5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6100</w:t>
            </w:r>
          </w:p>
        </w:tc>
        <w:tc>
          <w:tcPr>
            <w:tcW w:w="767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610000</w:t>
            </w:r>
          </w:p>
        </w:tc>
      </w:tr>
      <w:tr w:rsidR="005D1013" w:rsidRPr="0021348F" w:rsidTr="00C47030">
        <w:trPr>
          <w:trHeight w:val="20"/>
        </w:trPr>
        <w:tc>
          <w:tcPr>
            <w:tcW w:w="340" w:type="pct"/>
            <w:tcBorders>
              <w:top w:val="nil"/>
              <w:left w:val="doub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6.</w:t>
            </w:r>
          </w:p>
        </w:tc>
        <w:tc>
          <w:tcPr>
            <w:tcW w:w="164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 xml:space="preserve">Камеральная обработка  химических анализов, воды </w:t>
            </w:r>
          </w:p>
        </w:tc>
        <w:tc>
          <w:tcPr>
            <w:tcW w:w="7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 xml:space="preserve">СБЦ-99               т.86 §6                             </w:t>
            </w:r>
          </w:p>
        </w:tc>
        <w:tc>
          <w:tcPr>
            <w:tcW w:w="496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%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20</w:t>
            </w:r>
          </w:p>
        </w:tc>
        <w:tc>
          <w:tcPr>
            <w:tcW w:w="5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610000</w:t>
            </w:r>
          </w:p>
        </w:tc>
        <w:tc>
          <w:tcPr>
            <w:tcW w:w="767" w:type="pct"/>
            <w:tcBorders>
              <w:top w:val="nil"/>
              <w:left w:val="single" w:sz="4" w:space="0" w:color="auto"/>
              <w:bottom w:val="nil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122000</w:t>
            </w:r>
          </w:p>
        </w:tc>
      </w:tr>
      <w:tr w:rsidR="005D1013" w:rsidRPr="0021348F" w:rsidTr="00C47030">
        <w:trPr>
          <w:trHeight w:val="20"/>
        </w:trPr>
        <w:tc>
          <w:tcPr>
            <w:tcW w:w="340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7.</w:t>
            </w:r>
          </w:p>
        </w:tc>
        <w:tc>
          <w:tcPr>
            <w:tcW w:w="164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 xml:space="preserve">Составление сводного технического  отчета     17422х1,2х0,14=22138,53      </w:t>
            </w:r>
          </w:p>
        </w:tc>
        <w:tc>
          <w:tcPr>
            <w:tcW w:w="7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СБЦ-99                т.88 §4</w:t>
            </w:r>
          </w:p>
        </w:tc>
        <w:tc>
          <w:tcPr>
            <w:tcW w:w="4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отчет</w:t>
            </w:r>
          </w:p>
        </w:tc>
        <w:tc>
          <w:tcPr>
            <w:tcW w:w="4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</w:t>
            </w:r>
          </w:p>
        </w:tc>
        <w:tc>
          <w:tcPr>
            <w:tcW w:w="53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22138</w:t>
            </w:r>
          </w:p>
        </w:tc>
        <w:tc>
          <w:tcPr>
            <w:tcW w:w="7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2927</w:t>
            </w:r>
          </w:p>
        </w:tc>
      </w:tr>
      <w:tr w:rsidR="005D1013" w:rsidRPr="0021348F" w:rsidTr="00C47030">
        <w:trPr>
          <w:trHeight w:val="20"/>
        </w:trPr>
        <w:tc>
          <w:tcPr>
            <w:tcW w:w="340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Всего:</w:t>
            </w:r>
          </w:p>
        </w:tc>
        <w:tc>
          <w:tcPr>
            <w:tcW w:w="2252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Полевые в ценах 1991 года</w:t>
            </w:r>
          </w:p>
        </w:tc>
        <w:tc>
          <w:tcPr>
            <w:tcW w:w="767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93542</w:t>
            </w:r>
          </w:p>
        </w:tc>
      </w:tr>
      <w:tr w:rsidR="005D1013" w:rsidRPr="0021348F" w:rsidTr="00C47030">
        <w:trPr>
          <w:trHeight w:val="20"/>
        </w:trPr>
        <w:tc>
          <w:tcPr>
            <w:tcW w:w="340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252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Камеральные в ценах 1991 года</w:t>
            </w:r>
          </w:p>
        </w:tc>
        <w:tc>
          <w:tcPr>
            <w:tcW w:w="767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16802</w:t>
            </w:r>
          </w:p>
        </w:tc>
      </w:tr>
      <w:tr w:rsidR="005D1013" w:rsidRPr="0021348F" w:rsidTr="00C47030">
        <w:trPr>
          <w:trHeight w:val="20"/>
        </w:trPr>
        <w:tc>
          <w:tcPr>
            <w:tcW w:w="340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252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Лабораторные в ценах 2010 года</w:t>
            </w:r>
          </w:p>
        </w:tc>
        <w:tc>
          <w:tcPr>
            <w:tcW w:w="767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610000</w:t>
            </w:r>
          </w:p>
        </w:tc>
      </w:tr>
      <w:tr w:rsidR="005D1013" w:rsidRPr="0021348F" w:rsidTr="00C47030">
        <w:trPr>
          <w:trHeight w:val="20"/>
        </w:trPr>
        <w:tc>
          <w:tcPr>
            <w:tcW w:w="340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2252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Обработка  химических анализов в цехах 2010 года</w:t>
            </w:r>
          </w:p>
        </w:tc>
        <w:tc>
          <w:tcPr>
            <w:tcW w:w="767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122000</w:t>
            </w:r>
          </w:p>
        </w:tc>
      </w:tr>
      <w:tr w:rsidR="005D1013" w:rsidRPr="0021348F" w:rsidTr="00C47030">
        <w:trPr>
          <w:trHeight w:val="20"/>
        </w:trPr>
        <w:tc>
          <w:tcPr>
            <w:tcW w:w="340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Спец.режим</w:t>
            </w:r>
          </w:p>
        </w:tc>
        <w:tc>
          <w:tcPr>
            <w:tcW w:w="7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п.8 §13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коэфф</w:t>
            </w:r>
          </w:p>
        </w:tc>
        <w:tc>
          <w:tcPr>
            <w:tcW w:w="100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1,25</w:t>
            </w:r>
          </w:p>
        </w:tc>
        <w:tc>
          <w:tcPr>
            <w:tcW w:w="767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116928</w:t>
            </w:r>
          </w:p>
        </w:tc>
      </w:tr>
      <w:tr w:rsidR="005D1013" w:rsidRPr="0021348F" w:rsidTr="00C47030">
        <w:trPr>
          <w:trHeight w:val="20"/>
        </w:trPr>
        <w:tc>
          <w:tcPr>
            <w:tcW w:w="340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Внутренний транспорт</w:t>
            </w:r>
          </w:p>
        </w:tc>
        <w:tc>
          <w:tcPr>
            <w:tcW w:w="7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т.4 §2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%</w:t>
            </w:r>
          </w:p>
        </w:tc>
        <w:tc>
          <w:tcPr>
            <w:tcW w:w="100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6,25</w:t>
            </w:r>
          </w:p>
        </w:tc>
        <w:tc>
          <w:tcPr>
            <w:tcW w:w="767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7308</w:t>
            </w:r>
          </w:p>
        </w:tc>
      </w:tr>
      <w:tr w:rsidR="005D1013" w:rsidRPr="0021348F" w:rsidTr="00C47030">
        <w:trPr>
          <w:trHeight w:val="20"/>
        </w:trPr>
        <w:tc>
          <w:tcPr>
            <w:tcW w:w="340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Внешний транспорт</w:t>
            </w:r>
          </w:p>
        </w:tc>
        <w:tc>
          <w:tcPr>
            <w:tcW w:w="7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т.5 §5</w:t>
            </w:r>
          </w:p>
        </w:tc>
        <w:tc>
          <w:tcPr>
            <w:tcW w:w="4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%</w:t>
            </w:r>
          </w:p>
        </w:tc>
        <w:tc>
          <w:tcPr>
            <w:tcW w:w="100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32,2</w:t>
            </w:r>
          </w:p>
        </w:tc>
        <w:tc>
          <w:tcPr>
            <w:tcW w:w="767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37651</w:t>
            </w:r>
          </w:p>
        </w:tc>
      </w:tr>
      <w:tr w:rsidR="005D1013" w:rsidRPr="0021348F" w:rsidTr="00C47030">
        <w:trPr>
          <w:trHeight w:val="20"/>
        </w:trPr>
        <w:tc>
          <w:tcPr>
            <w:tcW w:w="340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Всего полевых работ</w:t>
            </w:r>
          </w:p>
        </w:tc>
        <w:tc>
          <w:tcPr>
            <w:tcW w:w="2252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767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161886</w:t>
            </w:r>
          </w:p>
        </w:tc>
      </w:tr>
      <w:tr w:rsidR="005D1013" w:rsidRPr="0021348F" w:rsidTr="00C47030">
        <w:trPr>
          <w:trHeight w:val="20"/>
        </w:trPr>
        <w:tc>
          <w:tcPr>
            <w:tcW w:w="340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Полевые и камеральные работы</w:t>
            </w:r>
          </w:p>
        </w:tc>
        <w:tc>
          <w:tcPr>
            <w:tcW w:w="2252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767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178688</w:t>
            </w:r>
          </w:p>
        </w:tc>
      </w:tr>
      <w:tr w:rsidR="005D1013" w:rsidRPr="0021348F" w:rsidTr="00C47030">
        <w:trPr>
          <w:trHeight w:val="20"/>
        </w:trPr>
        <w:tc>
          <w:tcPr>
            <w:tcW w:w="340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Полевые и камеральные работы с к</w:t>
            </w:r>
            <w:r w:rsidRPr="0021348F">
              <w:rPr>
                <w:rFonts w:ascii="Arial Narrow" w:hAnsi="Arial Narrow"/>
                <w:sz w:val="20"/>
                <w:szCs w:val="20"/>
              </w:rPr>
              <w:t>о</w:t>
            </w:r>
            <w:r w:rsidRPr="0021348F">
              <w:rPr>
                <w:rFonts w:ascii="Arial Narrow" w:hAnsi="Arial Narrow"/>
                <w:sz w:val="20"/>
                <w:szCs w:val="20"/>
              </w:rPr>
              <w:t>эфф.К=35,24</w:t>
            </w:r>
          </w:p>
        </w:tc>
        <w:tc>
          <w:tcPr>
            <w:tcW w:w="2252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767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6296966</w:t>
            </w:r>
          </w:p>
        </w:tc>
      </w:tr>
      <w:tr w:rsidR="005D1013" w:rsidRPr="0021348F" w:rsidTr="00C47030">
        <w:trPr>
          <w:trHeight w:val="20"/>
        </w:trPr>
        <w:tc>
          <w:tcPr>
            <w:tcW w:w="340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ИТОГО:</w:t>
            </w:r>
          </w:p>
        </w:tc>
        <w:tc>
          <w:tcPr>
            <w:tcW w:w="2252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767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7028966</w:t>
            </w:r>
          </w:p>
        </w:tc>
      </w:tr>
      <w:tr w:rsidR="005D1013" w:rsidRPr="0021348F" w:rsidTr="00C47030">
        <w:trPr>
          <w:trHeight w:val="20"/>
        </w:trPr>
        <w:tc>
          <w:tcPr>
            <w:tcW w:w="340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64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НДС -18%</w:t>
            </w:r>
          </w:p>
        </w:tc>
        <w:tc>
          <w:tcPr>
            <w:tcW w:w="2252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767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1265214</w:t>
            </w:r>
          </w:p>
        </w:tc>
      </w:tr>
      <w:tr w:rsidR="005D1013" w:rsidRPr="0021348F" w:rsidTr="00C47030">
        <w:trPr>
          <w:trHeight w:val="20"/>
        </w:trPr>
        <w:tc>
          <w:tcPr>
            <w:tcW w:w="340" w:type="pct"/>
            <w:tcBorders>
              <w:top w:val="nil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641" w:type="pct"/>
            <w:tcBorders>
              <w:top w:val="nil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ВСЕГО:</w:t>
            </w:r>
          </w:p>
        </w:tc>
        <w:tc>
          <w:tcPr>
            <w:tcW w:w="2252" w:type="pct"/>
            <w:gridSpan w:val="4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000000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767" w:type="pct"/>
            <w:tcBorders>
              <w:top w:val="nil"/>
              <w:left w:val="nil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8294180</w:t>
            </w:r>
          </w:p>
        </w:tc>
      </w:tr>
    </w:tbl>
    <w:tbl>
      <w:tblPr>
        <w:tblpPr w:leftFromText="180" w:rightFromText="180" w:vertAnchor="page" w:horzAnchor="margin" w:tblpXSpec="right" w:tblpY="15931"/>
        <w:tblW w:w="567" w:type="dxa"/>
        <w:tblLayout w:type="fixed"/>
        <w:tblLook w:val="01E0"/>
      </w:tblPr>
      <w:tblGrid>
        <w:gridCol w:w="567"/>
      </w:tblGrid>
      <w:tr w:rsidR="000E0C62" w:rsidTr="008D2D34">
        <w:trPr>
          <w:trHeight w:val="416"/>
        </w:trPr>
        <w:tc>
          <w:tcPr>
            <w:tcW w:w="567" w:type="dxa"/>
            <w:vAlign w:val="center"/>
          </w:tcPr>
          <w:p w:rsidR="000E0C62" w:rsidRPr="001A0F7B" w:rsidRDefault="00842184" w:rsidP="008D2D34">
            <w:pPr>
              <w:spacing w:before="0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37</w:t>
            </w:r>
          </w:p>
        </w:tc>
      </w:tr>
    </w:tbl>
    <w:p w:rsidR="005D1013" w:rsidRPr="00437265" w:rsidRDefault="005D1013" w:rsidP="005D1013">
      <w:pPr>
        <w:jc w:val="center"/>
        <w:rPr>
          <w:rFonts w:ascii="Verdana" w:hAnsi="Verdana"/>
        </w:rPr>
      </w:pPr>
    </w:p>
    <w:p w:rsidR="005D1013" w:rsidRPr="00437265" w:rsidRDefault="005D1013" w:rsidP="005D1013">
      <w:pPr>
        <w:jc w:val="center"/>
        <w:rPr>
          <w:rFonts w:ascii="Verdana" w:hAnsi="Verdana"/>
        </w:rPr>
      </w:pPr>
    </w:p>
    <w:p w:rsidR="0021348F" w:rsidRDefault="0021348F">
      <w:pPr>
        <w:rPr>
          <w:rFonts w:ascii="Arial" w:hAnsi="Arial" w:cs="Arial"/>
          <w:b/>
          <w:sz w:val="24"/>
          <w:szCs w:val="24"/>
        </w:rPr>
      </w:pPr>
      <w:r>
        <w:br w:type="page"/>
      </w:r>
    </w:p>
    <w:p w:rsidR="0021348F" w:rsidRPr="00437265" w:rsidRDefault="0021348F" w:rsidP="0021348F">
      <w:pPr>
        <w:pStyle w:val="aa"/>
      </w:pPr>
      <w:r w:rsidRPr="00437265">
        <w:lastRenderedPageBreak/>
        <w:t>Таблица 7.10</w:t>
      </w:r>
    </w:p>
    <w:p w:rsidR="005D1013" w:rsidRPr="00437265" w:rsidRDefault="0021348F" w:rsidP="0021348F">
      <w:pPr>
        <w:pStyle w:val="af"/>
      </w:pPr>
      <w:r w:rsidRPr="00437265">
        <w:t xml:space="preserve">ЭКСПЛУАТАЦИОННЫЕ ЗАТРАТЫ НА ПРОИЗВОДСТВО РЕЖИМНЫХ ГИДРОГЕОЛОГИЧЕСКИХ НАБЛЮДЕНИЙ </w:t>
      </w:r>
      <w:r>
        <w:br/>
      </w:r>
      <w:r w:rsidRPr="00437265">
        <w:t>В РАМКАХ ЭКОЛОГИЧЕСКОГО МОНИТОРИНГА НА ТЕРРИТОРИИ ОБЪЕКТА НАБЛЮДЕНИЙ</w:t>
      </w:r>
    </w:p>
    <w:tbl>
      <w:tblPr>
        <w:tblW w:w="4895" w:type="pct"/>
        <w:tblInd w:w="108" w:type="dxa"/>
        <w:tblLook w:val="04A0"/>
      </w:tblPr>
      <w:tblGrid>
        <w:gridCol w:w="739"/>
        <w:gridCol w:w="3474"/>
        <w:gridCol w:w="1531"/>
        <w:gridCol w:w="1032"/>
        <w:gridCol w:w="963"/>
        <w:gridCol w:w="1190"/>
        <w:gridCol w:w="1384"/>
      </w:tblGrid>
      <w:tr w:rsidR="005D1013" w:rsidRPr="0021348F" w:rsidTr="00C47030">
        <w:trPr>
          <w:trHeight w:val="229"/>
        </w:trPr>
        <w:tc>
          <w:tcPr>
            <w:tcW w:w="358" w:type="pct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№№     п/п</w:t>
            </w:r>
          </w:p>
        </w:tc>
        <w:tc>
          <w:tcPr>
            <w:tcW w:w="1684" w:type="pct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Наименование работ,характеристика и расчет стоимости</w:t>
            </w:r>
          </w:p>
        </w:tc>
        <w:tc>
          <w:tcPr>
            <w:tcW w:w="742" w:type="pct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Обоснование стоимости (справочники т.п.)</w:t>
            </w:r>
          </w:p>
        </w:tc>
        <w:tc>
          <w:tcPr>
            <w:tcW w:w="500" w:type="pct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Изме-     ритель</w:t>
            </w:r>
          </w:p>
        </w:tc>
        <w:tc>
          <w:tcPr>
            <w:tcW w:w="467" w:type="pct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Кол-во</w:t>
            </w:r>
          </w:p>
        </w:tc>
        <w:tc>
          <w:tcPr>
            <w:tcW w:w="577" w:type="pct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Цена,</w:t>
            </w:r>
          </w:p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руб.</w:t>
            </w:r>
          </w:p>
        </w:tc>
        <w:tc>
          <w:tcPr>
            <w:tcW w:w="671" w:type="pct"/>
            <w:vMerge w:val="restart"/>
            <w:tcBorders>
              <w:top w:val="double" w:sz="4" w:space="0" w:color="auto"/>
              <w:left w:val="single" w:sz="4" w:space="0" w:color="auto"/>
              <w:bottom w:val="single" w:sz="4" w:space="0" w:color="000000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Стоимость,         руб.</w:t>
            </w:r>
          </w:p>
        </w:tc>
      </w:tr>
      <w:tr w:rsidR="005D1013" w:rsidRPr="0021348F" w:rsidTr="00C47030">
        <w:trPr>
          <w:trHeight w:val="269"/>
        </w:trPr>
        <w:tc>
          <w:tcPr>
            <w:tcW w:w="358" w:type="pct"/>
            <w:vMerge/>
            <w:tcBorders>
              <w:top w:val="single" w:sz="4" w:space="0" w:color="auto"/>
              <w:left w:val="doub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68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0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6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7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7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double" w:sz="4" w:space="0" w:color="auto"/>
            </w:tcBorders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</w:tr>
      <w:tr w:rsidR="005D1013" w:rsidRPr="0021348F" w:rsidTr="00C47030">
        <w:trPr>
          <w:trHeight w:val="269"/>
        </w:trPr>
        <w:tc>
          <w:tcPr>
            <w:tcW w:w="358" w:type="pct"/>
            <w:vMerge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684" w:type="pct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742" w:type="pct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00" w:type="pct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467" w:type="pct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77" w:type="pct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671" w:type="pct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</w:tr>
      <w:tr w:rsidR="005D1013" w:rsidRPr="0021348F" w:rsidTr="00C47030">
        <w:trPr>
          <w:trHeight w:val="20"/>
        </w:trPr>
        <w:tc>
          <w:tcPr>
            <w:tcW w:w="358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</w:t>
            </w:r>
          </w:p>
        </w:tc>
        <w:tc>
          <w:tcPr>
            <w:tcW w:w="1684" w:type="pct"/>
            <w:tcBorders>
              <w:top w:val="doub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2</w:t>
            </w:r>
          </w:p>
        </w:tc>
        <w:tc>
          <w:tcPr>
            <w:tcW w:w="742" w:type="pct"/>
            <w:tcBorders>
              <w:top w:val="doub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3</w:t>
            </w:r>
          </w:p>
        </w:tc>
        <w:tc>
          <w:tcPr>
            <w:tcW w:w="500" w:type="pct"/>
            <w:tcBorders>
              <w:top w:val="doub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4</w:t>
            </w:r>
          </w:p>
        </w:tc>
        <w:tc>
          <w:tcPr>
            <w:tcW w:w="467" w:type="pct"/>
            <w:tcBorders>
              <w:top w:val="doub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5</w:t>
            </w:r>
          </w:p>
        </w:tc>
        <w:tc>
          <w:tcPr>
            <w:tcW w:w="577" w:type="pct"/>
            <w:tcBorders>
              <w:top w:val="doub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6</w:t>
            </w:r>
          </w:p>
        </w:tc>
        <w:tc>
          <w:tcPr>
            <w:tcW w:w="671" w:type="pct"/>
            <w:tcBorders>
              <w:top w:val="double" w:sz="4" w:space="0" w:color="auto"/>
              <w:left w:val="nil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7</w:t>
            </w:r>
          </w:p>
        </w:tc>
      </w:tr>
      <w:tr w:rsidR="005D1013" w:rsidRPr="0021348F" w:rsidTr="00C47030">
        <w:trPr>
          <w:trHeight w:val="20"/>
        </w:trPr>
        <w:tc>
          <w:tcPr>
            <w:tcW w:w="358" w:type="pct"/>
            <w:vMerge w:val="restart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1.</w:t>
            </w:r>
          </w:p>
        </w:tc>
        <w:tc>
          <w:tcPr>
            <w:tcW w:w="1684" w:type="pct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Опытно-фильтрационные работы для определения фильтрационных параме</w:t>
            </w:r>
            <w:r w:rsidRPr="0021348F">
              <w:rPr>
                <w:rFonts w:ascii="Arial Narrow" w:hAnsi="Arial Narrow"/>
                <w:sz w:val="20"/>
                <w:szCs w:val="20"/>
              </w:rPr>
              <w:t>т</w:t>
            </w:r>
            <w:r w:rsidRPr="0021348F">
              <w:rPr>
                <w:rFonts w:ascii="Arial Narrow" w:hAnsi="Arial Narrow"/>
                <w:sz w:val="20"/>
                <w:szCs w:val="20"/>
              </w:rPr>
              <w:t>ров (с Кинф=35,24):                                                                                  - пробные откачки из всех скважин</w:t>
            </w:r>
          </w:p>
        </w:tc>
        <w:tc>
          <w:tcPr>
            <w:tcW w:w="742" w:type="pct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 xml:space="preserve">СБЦ-99     т.34 §8           </w:t>
            </w:r>
          </w:p>
        </w:tc>
        <w:tc>
          <w:tcPr>
            <w:tcW w:w="500" w:type="pct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 отк.</w:t>
            </w:r>
          </w:p>
        </w:tc>
        <w:tc>
          <w:tcPr>
            <w:tcW w:w="467" w:type="pct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45</w:t>
            </w:r>
          </w:p>
        </w:tc>
        <w:tc>
          <w:tcPr>
            <w:tcW w:w="577" w:type="pct"/>
            <w:tcBorders>
              <w:top w:val="doub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37777</w:t>
            </w:r>
          </w:p>
        </w:tc>
        <w:tc>
          <w:tcPr>
            <w:tcW w:w="671" w:type="pct"/>
            <w:tcBorders>
              <w:top w:val="double" w:sz="4" w:space="0" w:color="auto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1699978</w:t>
            </w:r>
          </w:p>
        </w:tc>
      </w:tr>
      <w:tr w:rsidR="005D1013" w:rsidRPr="0021348F" w:rsidTr="00C47030">
        <w:trPr>
          <w:trHeight w:val="20"/>
        </w:trPr>
        <w:tc>
          <w:tcPr>
            <w:tcW w:w="358" w:type="pct"/>
            <w:vMerge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6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- кустовая откачка</w:t>
            </w:r>
          </w:p>
        </w:tc>
        <w:tc>
          <w:tcPr>
            <w:tcW w:w="7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СБЦ-99                  т.34 §11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 отк.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122318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122318</w:t>
            </w:r>
          </w:p>
        </w:tc>
      </w:tr>
      <w:tr w:rsidR="005D1013" w:rsidRPr="0021348F" w:rsidTr="00C47030">
        <w:trPr>
          <w:trHeight w:val="20"/>
        </w:trPr>
        <w:tc>
          <w:tcPr>
            <w:tcW w:w="358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2.</w:t>
            </w:r>
          </w:p>
        </w:tc>
        <w:tc>
          <w:tcPr>
            <w:tcW w:w="16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Гидрохимическое опробование подзе</w:t>
            </w:r>
            <w:r w:rsidRPr="0021348F">
              <w:rPr>
                <w:rFonts w:ascii="Arial Narrow" w:hAnsi="Arial Narrow"/>
                <w:sz w:val="20"/>
                <w:szCs w:val="20"/>
              </w:rPr>
              <w:t>м</w:t>
            </w:r>
            <w:r w:rsidRPr="0021348F">
              <w:rPr>
                <w:rFonts w:ascii="Arial Narrow" w:hAnsi="Arial Narrow"/>
                <w:sz w:val="20"/>
                <w:szCs w:val="20"/>
              </w:rPr>
              <w:t>ных вод (с К</w:t>
            </w:r>
            <w:r w:rsidRPr="0021348F">
              <w:rPr>
                <w:rFonts w:ascii="Arial Narrow" w:hAnsi="Arial Narrow"/>
                <w:sz w:val="20"/>
                <w:szCs w:val="20"/>
                <w:vertAlign w:val="subscript"/>
              </w:rPr>
              <w:t>инф</w:t>
            </w:r>
            <w:r w:rsidRPr="0021348F">
              <w:rPr>
                <w:rFonts w:ascii="Arial Narrow" w:hAnsi="Arial Narrow"/>
                <w:sz w:val="20"/>
                <w:szCs w:val="20"/>
              </w:rPr>
              <w:t>=35,24).</w:t>
            </w:r>
          </w:p>
        </w:tc>
        <w:tc>
          <w:tcPr>
            <w:tcW w:w="7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 проба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90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268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24102</w:t>
            </w:r>
          </w:p>
        </w:tc>
      </w:tr>
      <w:tr w:rsidR="005D1013" w:rsidRPr="0021348F" w:rsidTr="00C47030">
        <w:trPr>
          <w:trHeight w:val="20"/>
        </w:trPr>
        <w:tc>
          <w:tcPr>
            <w:tcW w:w="358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3.</w:t>
            </w:r>
          </w:p>
        </w:tc>
        <w:tc>
          <w:tcPr>
            <w:tcW w:w="16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Производство  хим. анализов воды:                                     -  воды (основной ионный состав тяжелые металлы, физические показатели, ради</w:t>
            </w:r>
            <w:r w:rsidRPr="0021348F">
              <w:rPr>
                <w:rFonts w:ascii="Arial Narrow" w:hAnsi="Arial Narrow"/>
                <w:sz w:val="20"/>
                <w:szCs w:val="20"/>
              </w:rPr>
              <w:t>о</w:t>
            </w:r>
            <w:r w:rsidRPr="0021348F">
              <w:rPr>
                <w:rFonts w:ascii="Arial Narrow" w:hAnsi="Arial Narrow"/>
                <w:sz w:val="20"/>
                <w:szCs w:val="20"/>
              </w:rPr>
              <w:t>химические элементы)</w:t>
            </w:r>
          </w:p>
        </w:tc>
        <w:tc>
          <w:tcPr>
            <w:tcW w:w="7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Расценка лаб</w:t>
            </w:r>
            <w:r w:rsidRPr="0021348F">
              <w:rPr>
                <w:rFonts w:ascii="Arial Narrow" w:hAnsi="Arial Narrow"/>
                <w:sz w:val="20"/>
                <w:szCs w:val="20"/>
              </w:rPr>
              <w:t>о</w:t>
            </w:r>
            <w:r w:rsidRPr="0021348F">
              <w:rPr>
                <w:rFonts w:ascii="Arial Narrow" w:hAnsi="Arial Narrow"/>
                <w:sz w:val="20"/>
                <w:szCs w:val="20"/>
              </w:rPr>
              <w:t>ратории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 проба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90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6100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549000</w:t>
            </w:r>
          </w:p>
        </w:tc>
      </w:tr>
      <w:tr w:rsidR="005D1013" w:rsidRPr="0021348F" w:rsidTr="00C47030">
        <w:trPr>
          <w:trHeight w:val="20"/>
        </w:trPr>
        <w:tc>
          <w:tcPr>
            <w:tcW w:w="358" w:type="pct"/>
            <w:vMerge w:val="restart"/>
            <w:tcBorders>
              <w:top w:val="nil"/>
              <w:left w:val="doub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4.</w:t>
            </w:r>
          </w:p>
        </w:tc>
        <w:tc>
          <w:tcPr>
            <w:tcW w:w="16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Камеральная обработка опытно-фильтрационных работ (с Кинф=35,24):                   -экспресс-откачка воды из одиночной скважины</w:t>
            </w:r>
          </w:p>
        </w:tc>
        <w:tc>
          <w:tcPr>
            <w:tcW w:w="7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СБЦ-99              т.84 §3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 отк.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3947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3947</w:t>
            </w:r>
          </w:p>
        </w:tc>
      </w:tr>
      <w:tr w:rsidR="005D1013" w:rsidRPr="0021348F" w:rsidTr="00C47030">
        <w:trPr>
          <w:trHeight w:val="20"/>
        </w:trPr>
        <w:tc>
          <w:tcPr>
            <w:tcW w:w="358" w:type="pct"/>
            <w:vMerge/>
            <w:tcBorders>
              <w:top w:val="nil"/>
              <w:left w:val="doub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6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- пробные откачки из всех скважин</w:t>
            </w:r>
          </w:p>
        </w:tc>
        <w:tc>
          <w:tcPr>
            <w:tcW w:w="7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т.84 §2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 отк.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45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11841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532827</w:t>
            </w:r>
          </w:p>
        </w:tc>
      </w:tr>
      <w:tr w:rsidR="005D1013" w:rsidRPr="0021348F" w:rsidTr="00C47030">
        <w:trPr>
          <w:trHeight w:val="20"/>
        </w:trPr>
        <w:tc>
          <w:tcPr>
            <w:tcW w:w="358" w:type="pct"/>
            <w:vMerge/>
            <w:tcBorders>
              <w:top w:val="nil"/>
              <w:left w:val="doub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6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- кустовая откачка</w:t>
            </w:r>
          </w:p>
        </w:tc>
        <w:tc>
          <w:tcPr>
            <w:tcW w:w="7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т.84 §1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 отк.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85246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85246</w:t>
            </w:r>
          </w:p>
        </w:tc>
      </w:tr>
      <w:tr w:rsidR="005D1013" w:rsidRPr="0021348F" w:rsidTr="00C47030">
        <w:trPr>
          <w:trHeight w:val="20"/>
        </w:trPr>
        <w:tc>
          <w:tcPr>
            <w:tcW w:w="358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5.</w:t>
            </w:r>
          </w:p>
        </w:tc>
        <w:tc>
          <w:tcPr>
            <w:tcW w:w="16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Обработка химических анализов воды</w:t>
            </w:r>
          </w:p>
        </w:tc>
        <w:tc>
          <w:tcPr>
            <w:tcW w:w="7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 xml:space="preserve">СБЦ-99             т.86 §6            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%.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20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549000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109800</w:t>
            </w:r>
          </w:p>
        </w:tc>
      </w:tr>
      <w:tr w:rsidR="005D1013" w:rsidRPr="0021348F" w:rsidTr="00C47030">
        <w:trPr>
          <w:trHeight w:val="20"/>
        </w:trPr>
        <w:tc>
          <w:tcPr>
            <w:tcW w:w="358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6.</w:t>
            </w:r>
          </w:p>
        </w:tc>
        <w:tc>
          <w:tcPr>
            <w:tcW w:w="16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Составление отчета                           735079,50х0,14х1,25</w:t>
            </w:r>
          </w:p>
        </w:tc>
        <w:tc>
          <w:tcPr>
            <w:tcW w:w="7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СБЦ-99                      т.87 §4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отчет</w:t>
            </w:r>
          </w:p>
        </w:tc>
        <w:tc>
          <w:tcPr>
            <w:tcW w:w="4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</w:t>
            </w:r>
          </w:p>
        </w:tc>
        <w:tc>
          <w:tcPr>
            <w:tcW w:w="57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128639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128639</w:t>
            </w:r>
          </w:p>
        </w:tc>
      </w:tr>
      <w:tr w:rsidR="005D1013" w:rsidRPr="0021348F" w:rsidTr="00C47030">
        <w:trPr>
          <w:trHeight w:val="20"/>
        </w:trPr>
        <w:tc>
          <w:tcPr>
            <w:tcW w:w="358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6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Всего:</w:t>
            </w:r>
          </w:p>
        </w:tc>
        <w:tc>
          <w:tcPr>
            <w:tcW w:w="2286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Полевые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1846398</w:t>
            </w:r>
          </w:p>
        </w:tc>
      </w:tr>
      <w:tr w:rsidR="005D1013" w:rsidRPr="0021348F" w:rsidTr="00C47030">
        <w:trPr>
          <w:trHeight w:val="20"/>
        </w:trPr>
        <w:tc>
          <w:tcPr>
            <w:tcW w:w="358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6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2286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Камеральные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750658</w:t>
            </w:r>
          </w:p>
        </w:tc>
      </w:tr>
      <w:tr w:rsidR="005D1013" w:rsidRPr="0021348F" w:rsidTr="00C47030">
        <w:trPr>
          <w:trHeight w:val="20"/>
        </w:trPr>
        <w:tc>
          <w:tcPr>
            <w:tcW w:w="358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6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2286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Лабораторные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549000</w:t>
            </w:r>
          </w:p>
        </w:tc>
      </w:tr>
      <w:tr w:rsidR="005D1013" w:rsidRPr="0021348F" w:rsidTr="00C47030">
        <w:trPr>
          <w:trHeight w:val="20"/>
        </w:trPr>
        <w:tc>
          <w:tcPr>
            <w:tcW w:w="358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6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2286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 xml:space="preserve">Обработка  химических анализов 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109800</w:t>
            </w:r>
          </w:p>
        </w:tc>
      </w:tr>
      <w:tr w:rsidR="005D1013" w:rsidRPr="0021348F" w:rsidTr="00C47030">
        <w:trPr>
          <w:trHeight w:val="20"/>
        </w:trPr>
        <w:tc>
          <w:tcPr>
            <w:tcW w:w="358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6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Спец.режим</w:t>
            </w:r>
          </w:p>
        </w:tc>
        <w:tc>
          <w:tcPr>
            <w:tcW w:w="7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п.8 §13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коэфф</w:t>
            </w:r>
          </w:p>
        </w:tc>
        <w:tc>
          <w:tcPr>
            <w:tcW w:w="104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1,25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2307997</w:t>
            </w:r>
          </w:p>
        </w:tc>
      </w:tr>
      <w:tr w:rsidR="005D1013" w:rsidRPr="0021348F" w:rsidTr="00C47030">
        <w:trPr>
          <w:trHeight w:val="20"/>
        </w:trPr>
        <w:tc>
          <w:tcPr>
            <w:tcW w:w="358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6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Внутренний транспорт</w:t>
            </w:r>
          </w:p>
        </w:tc>
        <w:tc>
          <w:tcPr>
            <w:tcW w:w="7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т.4 §2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%</w:t>
            </w:r>
          </w:p>
        </w:tc>
        <w:tc>
          <w:tcPr>
            <w:tcW w:w="104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6,25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144250</w:t>
            </w:r>
          </w:p>
        </w:tc>
      </w:tr>
      <w:tr w:rsidR="005D1013" w:rsidRPr="0021348F" w:rsidTr="00C47030">
        <w:trPr>
          <w:trHeight w:val="20"/>
        </w:trPr>
        <w:tc>
          <w:tcPr>
            <w:tcW w:w="358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6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Внешний транспорт</w:t>
            </w:r>
          </w:p>
        </w:tc>
        <w:tc>
          <w:tcPr>
            <w:tcW w:w="7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т.5 §5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%</w:t>
            </w:r>
          </w:p>
        </w:tc>
        <w:tc>
          <w:tcPr>
            <w:tcW w:w="104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32,2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743175</w:t>
            </w:r>
          </w:p>
        </w:tc>
      </w:tr>
      <w:tr w:rsidR="005D1013" w:rsidRPr="0021348F" w:rsidTr="00C47030">
        <w:trPr>
          <w:trHeight w:val="20"/>
        </w:trPr>
        <w:tc>
          <w:tcPr>
            <w:tcW w:w="358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6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Всего полевых работ</w:t>
            </w:r>
          </w:p>
        </w:tc>
        <w:tc>
          <w:tcPr>
            <w:tcW w:w="7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5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04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3195422</w:t>
            </w:r>
          </w:p>
        </w:tc>
      </w:tr>
      <w:tr w:rsidR="005D1013" w:rsidRPr="0021348F" w:rsidTr="00C47030">
        <w:trPr>
          <w:trHeight w:val="20"/>
        </w:trPr>
        <w:tc>
          <w:tcPr>
            <w:tcW w:w="358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6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Итого</w:t>
            </w:r>
          </w:p>
        </w:tc>
        <w:tc>
          <w:tcPr>
            <w:tcW w:w="2286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4604880</w:t>
            </w:r>
          </w:p>
        </w:tc>
      </w:tr>
      <w:tr w:rsidR="005D1013" w:rsidRPr="0021348F" w:rsidTr="00C47030">
        <w:trPr>
          <w:trHeight w:val="20"/>
        </w:trPr>
        <w:tc>
          <w:tcPr>
            <w:tcW w:w="358" w:type="pct"/>
            <w:tcBorders>
              <w:top w:val="nil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6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НДС -18%</w:t>
            </w:r>
          </w:p>
        </w:tc>
        <w:tc>
          <w:tcPr>
            <w:tcW w:w="2286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828878</w:t>
            </w:r>
          </w:p>
        </w:tc>
      </w:tr>
      <w:tr w:rsidR="005D1013" w:rsidRPr="0021348F" w:rsidTr="00C47030">
        <w:trPr>
          <w:trHeight w:val="20"/>
        </w:trPr>
        <w:tc>
          <w:tcPr>
            <w:tcW w:w="358" w:type="pct"/>
            <w:tcBorders>
              <w:top w:val="nil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1684" w:type="pct"/>
            <w:tcBorders>
              <w:top w:val="nil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ВСЕГО:</w:t>
            </w:r>
          </w:p>
        </w:tc>
        <w:tc>
          <w:tcPr>
            <w:tcW w:w="2286" w:type="pct"/>
            <w:gridSpan w:val="4"/>
            <w:tcBorders>
              <w:top w:val="single" w:sz="4" w:space="0" w:color="auto"/>
              <w:left w:val="nil"/>
              <w:bottom w:val="double" w:sz="4" w:space="0" w:color="auto"/>
              <w:right w:val="single" w:sz="4" w:space="0" w:color="auto"/>
            </w:tcBorders>
            <w:shd w:val="clear" w:color="auto" w:fill="auto"/>
          </w:tcPr>
          <w:p w:rsidR="005D1013" w:rsidRPr="0021348F" w:rsidRDefault="005D1013" w:rsidP="0021348F">
            <w:pPr>
              <w:spacing w:before="40"/>
              <w:ind w:left="0" w:firstLine="0"/>
              <w:rPr>
                <w:rFonts w:ascii="Arial Narrow" w:hAnsi="Arial Narrow"/>
                <w:sz w:val="20"/>
                <w:szCs w:val="20"/>
              </w:rPr>
            </w:pPr>
            <w:r w:rsidRPr="0021348F">
              <w:rPr>
                <w:rFonts w:ascii="Arial Narrow" w:hAnsi="Arial Narrow"/>
                <w:sz w:val="20"/>
                <w:szCs w:val="20"/>
              </w:rPr>
              <w:t> </w:t>
            </w:r>
          </w:p>
        </w:tc>
        <w:tc>
          <w:tcPr>
            <w:tcW w:w="671" w:type="pct"/>
            <w:tcBorders>
              <w:top w:val="nil"/>
              <w:left w:val="nil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21348F">
              <w:rPr>
                <w:rFonts w:ascii="Arial Narrow" w:hAnsi="Arial Narrow"/>
                <w:b/>
                <w:bCs/>
                <w:sz w:val="20"/>
                <w:szCs w:val="20"/>
              </w:rPr>
              <w:t>5433759</w:t>
            </w:r>
          </w:p>
        </w:tc>
      </w:tr>
    </w:tbl>
    <w:tbl>
      <w:tblPr>
        <w:tblpPr w:leftFromText="180" w:rightFromText="180" w:vertAnchor="page" w:horzAnchor="margin" w:tblpXSpec="right" w:tblpY="15931"/>
        <w:tblW w:w="567" w:type="dxa"/>
        <w:tblLayout w:type="fixed"/>
        <w:tblLook w:val="01E0"/>
      </w:tblPr>
      <w:tblGrid>
        <w:gridCol w:w="567"/>
      </w:tblGrid>
      <w:tr w:rsidR="000E0C62" w:rsidTr="008D2D34">
        <w:trPr>
          <w:trHeight w:val="416"/>
        </w:trPr>
        <w:tc>
          <w:tcPr>
            <w:tcW w:w="567" w:type="dxa"/>
            <w:vAlign w:val="center"/>
          </w:tcPr>
          <w:p w:rsidR="000E0C62" w:rsidRPr="001A0F7B" w:rsidRDefault="009913FD" w:rsidP="008D2D34">
            <w:pPr>
              <w:spacing w:before="0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38</w:t>
            </w:r>
          </w:p>
        </w:tc>
      </w:tr>
    </w:tbl>
    <w:p w:rsidR="005D1013" w:rsidRPr="00437265" w:rsidRDefault="005D1013" w:rsidP="005D1013">
      <w:pPr>
        <w:rPr>
          <w:rFonts w:ascii="Verdana" w:hAnsi="Verdana"/>
        </w:rPr>
      </w:pPr>
    </w:p>
    <w:p w:rsidR="005D1013" w:rsidRPr="00437265" w:rsidRDefault="005D1013" w:rsidP="005D1013">
      <w:pPr>
        <w:rPr>
          <w:rFonts w:ascii="Verdana" w:hAnsi="Verdana"/>
        </w:rPr>
      </w:pPr>
    </w:p>
    <w:p w:rsidR="0021348F" w:rsidRDefault="0021348F">
      <w:pPr>
        <w:rPr>
          <w:rFonts w:ascii="Arial" w:hAnsi="Arial" w:cs="Arial"/>
          <w:b/>
          <w:sz w:val="24"/>
          <w:szCs w:val="24"/>
        </w:rPr>
      </w:pPr>
      <w:r>
        <w:br w:type="page"/>
      </w:r>
    </w:p>
    <w:p w:rsidR="0021348F" w:rsidRPr="00437265" w:rsidRDefault="0021348F" w:rsidP="00836D75">
      <w:pPr>
        <w:pStyle w:val="aa"/>
        <w:spacing w:after="0"/>
      </w:pPr>
      <w:r w:rsidRPr="00437265">
        <w:lastRenderedPageBreak/>
        <w:t>Таблица 7.11</w:t>
      </w:r>
    </w:p>
    <w:p w:rsidR="005D1013" w:rsidRPr="00437265" w:rsidRDefault="0021348F" w:rsidP="0021348F">
      <w:pPr>
        <w:pStyle w:val="af"/>
      </w:pPr>
      <w:r w:rsidRPr="00437265">
        <w:t>ГОДОВЫЕ ЭКСПЛУАТАЦИОННЫЕ ЗАТРАТЫ НА ПРОВЕДЕНИЕ МОНИТОРИНГА</w:t>
      </w:r>
    </w:p>
    <w:tbl>
      <w:tblPr>
        <w:tblW w:w="4969" w:type="pct"/>
        <w:tblInd w:w="6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407"/>
        <w:gridCol w:w="2062"/>
      </w:tblGrid>
      <w:tr w:rsidR="005D1013" w:rsidRPr="00437265" w:rsidTr="00836D75">
        <w:trPr>
          <w:trHeight w:val="20"/>
        </w:trPr>
        <w:tc>
          <w:tcPr>
            <w:tcW w:w="4015" w:type="pct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  <w:noWrap/>
            <w:vAlign w:val="center"/>
          </w:tcPr>
          <w:p w:rsidR="005D1013" w:rsidRPr="00437265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437265">
              <w:rPr>
                <w:rFonts w:ascii="Arial Narrow" w:hAnsi="Arial Narrow"/>
                <w:sz w:val="20"/>
                <w:szCs w:val="20"/>
              </w:rPr>
              <w:t>Наименование работ</w:t>
            </w:r>
          </w:p>
        </w:tc>
        <w:tc>
          <w:tcPr>
            <w:tcW w:w="985" w:type="pct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5D1013" w:rsidRPr="00437265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437265">
              <w:rPr>
                <w:rFonts w:ascii="Arial Narrow" w:hAnsi="Arial Narrow"/>
                <w:sz w:val="20"/>
                <w:szCs w:val="20"/>
              </w:rPr>
              <w:t>Затраты, тыс.руб.</w:t>
            </w:r>
          </w:p>
        </w:tc>
      </w:tr>
      <w:tr w:rsidR="005D1013" w:rsidRPr="00437265" w:rsidTr="00836D75">
        <w:trPr>
          <w:trHeight w:val="20"/>
        </w:trPr>
        <w:tc>
          <w:tcPr>
            <w:tcW w:w="4015" w:type="pct"/>
            <w:tcBorders>
              <w:top w:val="double" w:sz="4" w:space="0" w:color="auto"/>
            </w:tcBorders>
            <w:shd w:val="clear" w:color="auto" w:fill="auto"/>
            <w:vAlign w:val="center"/>
          </w:tcPr>
          <w:p w:rsidR="005D1013" w:rsidRPr="00437265" w:rsidRDefault="005D1013" w:rsidP="0021348F">
            <w:pPr>
              <w:spacing w:before="40"/>
              <w:ind w:left="0" w:firstLine="0"/>
              <w:rPr>
                <w:rFonts w:ascii="Arial Narrow" w:hAnsi="Arial Narrow"/>
                <w:bCs/>
                <w:sz w:val="20"/>
                <w:szCs w:val="20"/>
              </w:rPr>
            </w:pPr>
            <w:r w:rsidRPr="00437265">
              <w:rPr>
                <w:rFonts w:ascii="Arial Narrow" w:hAnsi="Arial Narrow"/>
                <w:sz w:val="20"/>
                <w:szCs w:val="20"/>
              </w:rPr>
              <w:t>Затраты на эксплуатацию режимной сети и проведение гидрологических наблюдений без учета НДС</w:t>
            </w:r>
          </w:p>
        </w:tc>
        <w:tc>
          <w:tcPr>
            <w:tcW w:w="985" w:type="pct"/>
            <w:tcBorders>
              <w:top w:val="double" w:sz="4" w:space="0" w:color="auto"/>
            </w:tcBorders>
            <w:shd w:val="clear" w:color="auto" w:fill="auto"/>
            <w:noWrap/>
            <w:vAlign w:val="center"/>
          </w:tcPr>
          <w:p w:rsidR="005D1013" w:rsidRPr="00437265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bCs/>
                <w:sz w:val="20"/>
                <w:szCs w:val="20"/>
              </w:rPr>
            </w:pPr>
            <w:r w:rsidRPr="00437265">
              <w:rPr>
                <w:rFonts w:ascii="Arial Narrow" w:hAnsi="Arial Narrow"/>
                <w:bCs/>
                <w:sz w:val="20"/>
                <w:szCs w:val="20"/>
              </w:rPr>
              <w:t>7029,0</w:t>
            </w:r>
          </w:p>
        </w:tc>
      </w:tr>
      <w:tr w:rsidR="005D1013" w:rsidRPr="00437265" w:rsidTr="00836D75">
        <w:trPr>
          <w:trHeight w:val="20"/>
        </w:trPr>
        <w:tc>
          <w:tcPr>
            <w:tcW w:w="4015" w:type="pct"/>
            <w:shd w:val="clear" w:color="auto" w:fill="auto"/>
            <w:vAlign w:val="center"/>
          </w:tcPr>
          <w:p w:rsidR="005D1013" w:rsidRPr="00437265" w:rsidRDefault="005D1013" w:rsidP="0021348F">
            <w:pPr>
              <w:spacing w:before="40"/>
              <w:ind w:left="0" w:firstLine="0"/>
              <w:rPr>
                <w:rFonts w:ascii="Arial Narrow" w:hAnsi="Arial Narrow"/>
                <w:bCs/>
                <w:sz w:val="20"/>
                <w:szCs w:val="20"/>
              </w:rPr>
            </w:pPr>
            <w:r w:rsidRPr="00437265">
              <w:rPr>
                <w:rFonts w:ascii="Arial Narrow" w:hAnsi="Arial Narrow"/>
                <w:sz w:val="20"/>
                <w:szCs w:val="20"/>
              </w:rPr>
              <w:t>Затраты на эксплуатацию режимной сети и проведение гидрогеологических наблюдений без учета НДС</w:t>
            </w:r>
          </w:p>
        </w:tc>
        <w:tc>
          <w:tcPr>
            <w:tcW w:w="985" w:type="pct"/>
            <w:shd w:val="clear" w:color="auto" w:fill="auto"/>
            <w:noWrap/>
            <w:vAlign w:val="center"/>
          </w:tcPr>
          <w:p w:rsidR="005D1013" w:rsidRPr="00437265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bCs/>
                <w:sz w:val="20"/>
                <w:szCs w:val="20"/>
              </w:rPr>
            </w:pPr>
            <w:r w:rsidRPr="00437265">
              <w:rPr>
                <w:rFonts w:ascii="Arial Narrow" w:hAnsi="Arial Narrow"/>
                <w:bCs/>
                <w:sz w:val="20"/>
                <w:szCs w:val="20"/>
              </w:rPr>
              <w:t>4604,9</w:t>
            </w:r>
          </w:p>
        </w:tc>
      </w:tr>
      <w:tr w:rsidR="005D1013" w:rsidRPr="00437265" w:rsidTr="00836D75">
        <w:trPr>
          <w:trHeight w:val="20"/>
        </w:trPr>
        <w:tc>
          <w:tcPr>
            <w:tcW w:w="4015" w:type="pct"/>
            <w:shd w:val="clear" w:color="auto" w:fill="auto"/>
            <w:vAlign w:val="center"/>
          </w:tcPr>
          <w:p w:rsidR="005D1013" w:rsidRPr="00437265" w:rsidRDefault="005D1013" w:rsidP="0021348F">
            <w:pPr>
              <w:spacing w:before="40"/>
              <w:ind w:left="0" w:firstLine="0"/>
              <w:rPr>
                <w:rFonts w:ascii="Arial Narrow" w:hAnsi="Arial Narrow"/>
                <w:bCs/>
                <w:sz w:val="20"/>
                <w:szCs w:val="20"/>
              </w:rPr>
            </w:pPr>
            <w:r w:rsidRPr="00437265">
              <w:rPr>
                <w:rFonts w:ascii="Arial Narrow" w:hAnsi="Arial Narrow"/>
                <w:bCs/>
                <w:sz w:val="20"/>
                <w:szCs w:val="20"/>
              </w:rPr>
              <w:t>ИТОГО эксплуатационные затраты на проведение мониторинга на территории объекта без учета НДС</w:t>
            </w:r>
          </w:p>
        </w:tc>
        <w:tc>
          <w:tcPr>
            <w:tcW w:w="985" w:type="pct"/>
            <w:shd w:val="clear" w:color="auto" w:fill="auto"/>
            <w:noWrap/>
            <w:vAlign w:val="center"/>
          </w:tcPr>
          <w:p w:rsidR="005D1013" w:rsidRPr="00437265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bCs/>
                <w:sz w:val="20"/>
                <w:szCs w:val="20"/>
              </w:rPr>
            </w:pPr>
            <w:r w:rsidRPr="00437265">
              <w:rPr>
                <w:rFonts w:ascii="Arial Narrow" w:hAnsi="Arial Narrow"/>
                <w:bCs/>
                <w:sz w:val="20"/>
                <w:szCs w:val="20"/>
              </w:rPr>
              <w:t>11633,8</w:t>
            </w:r>
          </w:p>
        </w:tc>
      </w:tr>
      <w:tr w:rsidR="005D1013" w:rsidRPr="00437265" w:rsidTr="00836D75">
        <w:trPr>
          <w:trHeight w:val="20"/>
        </w:trPr>
        <w:tc>
          <w:tcPr>
            <w:tcW w:w="4015" w:type="pct"/>
            <w:shd w:val="clear" w:color="auto" w:fill="auto"/>
            <w:vAlign w:val="center"/>
          </w:tcPr>
          <w:p w:rsidR="005D1013" w:rsidRPr="00437265" w:rsidRDefault="005D1013" w:rsidP="00C47030">
            <w:pPr>
              <w:spacing w:before="40"/>
              <w:ind w:left="0" w:firstLine="0"/>
              <w:rPr>
                <w:rFonts w:ascii="Arial Narrow" w:hAnsi="Arial Narrow"/>
                <w:bCs/>
                <w:sz w:val="20"/>
                <w:szCs w:val="20"/>
              </w:rPr>
            </w:pPr>
            <w:r w:rsidRPr="00437265">
              <w:rPr>
                <w:rFonts w:ascii="Arial Narrow" w:hAnsi="Arial Narrow"/>
                <w:bCs/>
                <w:sz w:val="20"/>
                <w:szCs w:val="20"/>
              </w:rPr>
              <w:t xml:space="preserve">НДС </w:t>
            </w:r>
          </w:p>
        </w:tc>
        <w:tc>
          <w:tcPr>
            <w:tcW w:w="985" w:type="pct"/>
            <w:shd w:val="clear" w:color="auto" w:fill="auto"/>
            <w:noWrap/>
            <w:vAlign w:val="center"/>
          </w:tcPr>
          <w:p w:rsidR="005D1013" w:rsidRPr="00437265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bCs/>
                <w:sz w:val="20"/>
                <w:szCs w:val="20"/>
              </w:rPr>
            </w:pPr>
            <w:r w:rsidRPr="00437265">
              <w:rPr>
                <w:rFonts w:ascii="Arial Narrow" w:hAnsi="Arial Narrow"/>
                <w:bCs/>
                <w:sz w:val="20"/>
                <w:szCs w:val="20"/>
              </w:rPr>
              <w:t>2094,1</w:t>
            </w:r>
          </w:p>
        </w:tc>
      </w:tr>
      <w:tr w:rsidR="005D1013" w:rsidRPr="00437265" w:rsidTr="00836D75">
        <w:trPr>
          <w:trHeight w:val="20"/>
        </w:trPr>
        <w:tc>
          <w:tcPr>
            <w:tcW w:w="4015" w:type="pct"/>
            <w:shd w:val="clear" w:color="auto" w:fill="auto"/>
            <w:vAlign w:val="center"/>
          </w:tcPr>
          <w:p w:rsidR="005D1013" w:rsidRPr="00437265" w:rsidRDefault="005D1013" w:rsidP="0021348F">
            <w:pPr>
              <w:spacing w:before="40"/>
              <w:ind w:left="0" w:firstLine="0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437265">
              <w:rPr>
                <w:rFonts w:ascii="Arial Narrow" w:hAnsi="Arial Narrow"/>
                <w:b/>
                <w:bCs/>
                <w:sz w:val="20"/>
                <w:szCs w:val="20"/>
              </w:rPr>
              <w:t>ИТОГО эксплуатационные затраты на проведение мониторинга на территории объекта с учетом НДС</w:t>
            </w:r>
          </w:p>
        </w:tc>
        <w:tc>
          <w:tcPr>
            <w:tcW w:w="985" w:type="pct"/>
            <w:shd w:val="clear" w:color="auto" w:fill="auto"/>
            <w:noWrap/>
            <w:vAlign w:val="center"/>
          </w:tcPr>
          <w:p w:rsidR="005D1013" w:rsidRPr="00437265" w:rsidRDefault="005D1013" w:rsidP="0021348F">
            <w:pPr>
              <w:spacing w:before="40"/>
              <w:ind w:left="0" w:firstLine="0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437265">
              <w:rPr>
                <w:rFonts w:ascii="Arial Narrow" w:hAnsi="Arial Narrow"/>
                <w:b/>
                <w:bCs/>
                <w:sz w:val="20"/>
                <w:szCs w:val="20"/>
              </w:rPr>
              <w:t>13727,9</w:t>
            </w:r>
          </w:p>
        </w:tc>
      </w:tr>
    </w:tbl>
    <w:p w:rsidR="005D1013" w:rsidRPr="00437265" w:rsidRDefault="005D1013" w:rsidP="00FB138D">
      <w:pPr>
        <w:pStyle w:val="2"/>
        <w:numPr>
          <w:ilvl w:val="0"/>
          <w:numId w:val="0"/>
        </w:numPr>
        <w:ind w:left="284"/>
      </w:pPr>
      <w:bookmarkStart w:id="32" w:name="_Toc302650863"/>
      <w:r w:rsidRPr="00437265">
        <w:t>Плата за сброс загрязняющих веществ в поверхностные и подземные водные объекты</w:t>
      </w:r>
      <w:bookmarkEnd w:id="32"/>
    </w:p>
    <w:p w:rsidR="005D1013" w:rsidRPr="00437265" w:rsidRDefault="005D1013" w:rsidP="0021348F">
      <w:pPr>
        <w:pStyle w:val="32"/>
      </w:pPr>
      <w:r w:rsidRPr="00437265">
        <w:t xml:space="preserve">Расчет платы за сброс загрязняющих веществ, перечень которых представлен в таблице </w:t>
      </w:r>
      <w:r>
        <w:t>7.12</w:t>
      </w:r>
      <w:r w:rsidRPr="00437265">
        <w:t>, в поверхностные и подземные водные объекты выполнен в соответс</w:t>
      </w:r>
      <w:r w:rsidRPr="00437265">
        <w:t>т</w:t>
      </w:r>
      <w:r w:rsidRPr="00437265">
        <w:t>вии с нормативами платы, установленными постановлением правительства Росси</w:t>
      </w:r>
      <w:r w:rsidRPr="00437265">
        <w:t>й</w:t>
      </w:r>
      <w:r w:rsidRPr="00437265">
        <w:t xml:space="preserve">ской Федерации от 12 июня </w:t>
      </w:r>
      <w:smartTag w:uri="urn:schemas-microsoft-com:office:smarttags" w:element="metricconverter">
        <w:smartTagPr>
          <w:attr w:name="ProductID" w:val="2003 г"/>
        </w:smartTagPr>
        <w:r w:rsidRPr="00437265">
          <w:t>2003 г</w:t>
        </w:r>
      </w:smartTag>
      <w:r w:rsidRPr="00437265">
        <w:t>. № 344.  В расчете учтены коэффициент, учит</w:t>
      </w:r>
      <w:r w:rsidRPr="00437265">
        <w:t>ы</w:t>
      </w:r>
      <w:r w:rsidRPr="00437265">
        <w:t>вающий экологические факторы, коэффициент для особо охраняемых природных территорий, в том числе лечебно-оздоровительных местностей и курортов, устано</w:t>
      </w:r>
      <w:r w:rsidRPr="00437265">
        <w:t>в</w:t>
      </w:r>
      <w:r w:rsidRPr="00437265">
        <w:t>ленные этим же постановлением, а также индекс-дефлятор, учитывающий рост ра</w:t>
      </w:r>
      <w:r w:rsidRPr="00437265">
        <w:t>з</w:t>
      </w:r>
      <w:r w:rsidRPr="00437265">
        <w:t>мера платы с учетом фактора времени.</w:t>
      </w:r>
    </w:p>
    <w:p w:rsidR="005D1013" w:rsidRPr="00437265" w:rsidRDefault="005D1013" w:rsidP="00836D75">
      <w:pPr>
        <w:pStyle w:val="aa"/>
        <w:spacing w:after="0"/>
      </w:pPr>
      <w:r w:rsidRPr="00437265">
        <w:t>Таблица 7.12</w:t>
      </w:r>
    </w:p>
    <w:p w:rsidR="005D1013" w:rsidRPr="00437265" w:rsidRDefault="0021348F" w:rsidP="0021348F">
      <w:pPr>
        <w:pStyle w:val="af"/>
      </w:pPr>
      <w:r w:rsidRPr="00437265">
        <w:t>РАСЧЕТ ПЛАТЫ ЗА СБРОС ЗАГРЯЗНЯЮЩИХ ВЕЩЕСТВ</w:t>
      </w:r>
    </w:p>
    <w:tbl>
      <w:tblPr>
        <w:tblW w:w="4865" w:type="pct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261"/>
        <w:gridCol w:w="1134"/>
        <w:gridCol w:w="2126"/>
        <w:gridCol w:w="2126"/>
        <w:gridCol w:w="1603"/>
      </w:tblGrid>
      <w:tr w:rsidR="005D1013" w:rsidRPr="0021348F" w:rsidTr="00C47030">
        <w:trPr>
          <w:trHeight w:val="20"/>
        </w:trPr>
        <w:tc>
          <w:tcPr>
            <w:tcW w:w="1591" w:type="pct"/>
            <w:vMerge w:val="restart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C47030">
            <w:pPr>
              <w:spacing w:before="4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21348F">
              <w:rPr>
                <w:rFonts w:ascii="Arial Narrow" w:hAnsi="Arial Narrow" w:cs="Arial"/>
                <w:sz w:val="20"/>
                <w:szCs w:val="20"/>
              </w:rPr>
              <w:t>Наименование</w:t>
            </w:r>
          </w:p>
        </w:tc>
        <w:tc>
          <w:tcPr>
            <w:tcW w:w="1590" w:type="pct"/>
            <w:gridSpan w:val="2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C47030">
            <w:pPr>
              <w:spacing w:before="4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21348F">
              <w:rPr>
                <w:rFonts w:ascii="Arial Narrow" w:hAnsi="Arial Narrow" w:cs="Arial"/>
                <w:sz w:val="20"/>
                <w:szCs w:val="20"/>
              </w:rPr>
              <w:t>Масса, т</w:t>
            </w:r>
          </w:p>
        </w:tc>
        <w:tc>
          <w:tcPr>
            <w:tcW w:w="1037" w:type="pct"/>
            <w:vMerge w:val="restart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C47030">
            <w:pPr>
              <w:spacing w:before="4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21348F">
              <w:rPr>
                <w:rFonts w:ascii="Arial Narrow" w:hAnsi="Arial Narrow" w:cs="Arial"/>
                <w:sz w:val="20"/>
                <w:szCs w:val="20"/>
              </w:rPr>
              <w:t>Норматив платы за ра</w:t>
            </w:r>
            <w:r w:rsidRPr="0021348F">
              <w:rPr>
                <w:rFonts w:ascii="Arial Narrow" w:hAnsi="Arial Narrow" w:cs="Arial"/>
                <w:sz w:val="20"/>
                <w:szCs w:val="20"/>
              </w:rPr>
              <w:t>з</w:t>
            </w:r>
            <w:r w:rsidRPr="0021348F">
              <w:rPr>
                <w:rFonts w:ascii="Arial Narrow" w:hAnsi="Arial Narrow" w:cs="Arial"/>
                <w:sz w:val="20"/>
                <w:szCs w:val="20"/>
              </w:rPr>
              <w:t>мещение 1 единицы измерения отходов в пределах установле</w:t>
            </w:r>
            <w:r w:rsidRPr="0021348F">
              <w:rPr>
                <w:rFonts w:ascii="Arial Narrow" w:hAnsi="Arial Narrow" w:cs="Arial"/>
                <w:sz w:val="20"/>
                <w:szCs w:val="20"/>
              </w:rPr>
              <w:t>н</w:t>
            </w:r>
            <w:r w:rsidRPr="0021348F">
              <w:rPr>
                <w:rFonts w:ascii="Arial Narrow" w:hAnsi="Arial Narrow" w:cs="Arial"/>
                <w:sz w:val="20"/>
                <w:szCs w:val="20"/>
              </w:rPr>
              <w:t xml:space="preserve">ных лимитов сбросов, руб </w:t>
            </w:r>
          </w:p>
        </w:tc>
        <w:tc>
          <w:tcPr>
            <w:tcW w:w="782" w:type="pct"/>
            <w:vMerge w:val="restart"/>
            <w:tcBorders>
              <w:top w:val="double" w:sz="4" w:space="0" w:color="auto"/>
              <w:bottom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C47030">
            <w:pPr>
              <w:spacing w:before="4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21348F">
              <w:rPr>
                <w:rFonts w:ascii="Arial Narrow" w:hAnsi="Arial Narrow" w:cs="Arial"/>
                <w:sz w:val="20"/>
                <w:szCs w:val="20"/>
              </w:rPr>
              <w:t>Плата за сброс радиоактивных отходов, тыс.руб./год</w:t>
            </w:r>
          </w:p>
        </w:tc>
      </w:tr>
      <w:tr w:rsidR="005D1013" w:rsidRPr="0021348F" w:rsidTr="00C47030">
        <w:trPr>
          <w:trHeight w:val="269"/>
        </w:trPr>
        <w:tc>
          <w:tcPr>
            <w:tcW w:w="1591" w:type="pct"/>
            <w:vMerge/>
            <w:tcBorders>
              <w:top w:val="double" w:sz="4" w:space="0" w:color="auto"/>
            </w:tcBorders>
            <w:vAlign w:val="center"/>
          </w:tcPr>
          <w:p w:rsidR="005D1013" w:rsidRPr="0021348F" w:rsidRDefault="005D1013" w:rsidP="00C47030">
            <w:pPr>
              <w:spacing w:before="4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553" w:type="pct"/>
            <w:vMerge w:val="restart"/>
            <w:tcBorders>
              <w:top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C47030">
            <w:pPr>
              <w:spacing w:before="4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21348F">
              <w:rPr>
                <w:rFonts w:ascii="Arial Narrow" w:hAnsi="Arial Narrow" w:cs="Arial"/>
                <w:sz w:val="20"/>
                <w:szCs w:val="20"/>
              </w:rPr>
              <w:t>Всего</w:t>
            </w:r>
          </w:p>
        </w:tc>
        <w:tc>
          <w:tcPr>
            <w:tcW w:w="1037" w:type="pct"/>
            <w:vMerge w:val="restart"/>
            <w:tcBorders>
              <w:top w:val="double" w:sz="4" w:space="0" w:color="auto"/>
            </w:tcBorders>
            <w:shd w:val="clear" w:color="auto" w:fill="auto"/>
            <w:vAlign w:val="center"/>
          </w:tcPr>
          <w:p w:rsidR="005D1013" w:rsidRPr="0021348F" w:rsidRDefault="005D1013" w:rsidP="00C47030">
            <w:pPr>
              <w:spacing w:before="4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21348F">
              <w:rPr>
                <w:rFonts w:ascii="Arial Narrow" w:hAnsi="Arial Narrow" w:cs="Arial"/>
                <w:sz w:val="20"/>
                <w:szCs w:val="20"/>
              </w:rPr>
              <w:t>в пределах установле</w:t>
            </w:r>
            <w:r w:rsidRPr="0021348F">
              <w:rPr>
                <w:rFonts w:ascii="Arial Narrow" w:hAnsi="Arial Narrow" w:cs="Arial"/>
                <w:sz w:val="20"/>
                <w:szCs w:val="20"/>
              </w:rPr>
              <w:t>н</w:t>
            </w:r>
            <w:r w:rsidRPr="0021348F">
              <w:rPr>
                <w:rFonts w:ascii="Arial Narrow" w:hAnsi="Arial Narrow" w:cs="Arial"/>
                <w:sz w:val="20"/>
                <w:szCs w:val="20"/>
              </w:rPr>
              <w:t>ных лимитов сбросов размещения отходов</w:t>
            </w:r>
          </w:p>
        </w:tc>
        <w:tc>
          <w:tcPr>
            <w:tcW w:w="1037" w:type="pct"/>
            <w:vMerge/>
            <w:tcBorders>
              <w:top w:val="double" w:sz="4" w:space="0" w:color="auto"/>
            </w:tcBorders>
            <w:vAlign w:val="center"/>
          </w:tcPr>
          <w:p w:rsidR="005D1013" w:rsidRPr="0021348F" w:rsidRDefault="005D1013" w:rsidP="00C47030">
            <w:pPr>
              <w:spacing w:before="4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782" w:type="pct"/>
            <w:vMerge/>
            <w:tcBorders>
              <w:top w:val="double" w:sz="4" w:space="0" w:color="auto"/>
            </w:tcBorders>
            <w:vAlign w:val="center"/>
          </w:tcPr>
          <w:p w:rsidR="005D1013" w:rsidRPr="0021348F" w:rsidRDefault="005D1013" w:rsidP="00C47030">
            <w:pPr>
              <w:spacing w:before="4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5D1013" w:rsidRPr="0021348F" w:rsidTr="00C47030">
        <w:trPr>
          <w:trHeight w:val="269"/>
        </w:trPr>
        <w:tc>
          <w:tcPr>
            <w:tcW w:w="1591" w:type="pct"/>
            <w:vMerge/>
            <w:vAlign w:val="center"/>
          </w:tcPr>
          <w:p w:rsidR="005D1013" w:rsidRPr="0021348F" w:rsidRDefault="005D1013" w:rsidP="00C47030">
            <w:pPr>
              <w:spacing w:before="4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553" w:type="pct"/>
            <w:vMerge/>
            <w:vAlign w:val="center"/>
          </w:tcPr>
          <w:p w:rsidR="005D1013" w:rsidRPr="0021348F" w:rsidRDefault="005D1013" w:rsidP="00C47030">
            <w:pPr>
              <w:spacing w:before="4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037" w:type="pct"/>
            <w:vMerge/>
            <w:vAlign w:val="center"/>
          </w:tcPr>
          <w:p w:rsidR="005D1013" w:rsidRPr="0021348F" w:rsidRDefault="005D1013" w:rsidP="00C47030">
            <w:pPr>
              <w:spacing w:before="4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037" w:type="pct"/>
            <w:vMerge/>
            <w:vAlign w:val="center"/>
          </w:tcPr>
          <w:p w:rsidR="005D1013" w:rsidRPr="0021348F" w:rsidRDefault="005D1013" w:rsidP="00C47030">
            <w:pPr>
              <w:spacing w:before="4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782" w:type="pct"/>
            <w:vMerge/>
            <w:vAlign w:val="center"/>
          </w:tcPr>
          <w:p w:rsidR="005D1013" w:rsidRPr="0021348F" w:rsidRDefault="005D1013" w:rsidP="00C47030">
            <w:pPr>
              <w:spacing w:before="4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5D1013" w:rsidRPr="0021348F" w:rsidTr="00C47030">
        <w:trPr>
          <w:trHeight w:val="269"/>
        </w:trPr>
        <w:tc>
          <w:tcPr>
            <w:tcW w:w="1591" w:type="pct"/>
            <w:vMerge/>
            <w:vAlign w:val="center"/>
          </w:tcPr>
          <w:p w:rsidR="005D1013" w:rsidRPr="0021348F" w:rsidRDefault="005D1013" w:rsidP="00C47030">
            <w:pPr>
              <w:spacing w:before="4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553" w:type="pct"/>
            <w:vMerge/>
            <w:vAlign w:val="center"/>
          </w:tcPr>
          <w:p w:rsidR="005D1013" w:rsidRPr="0021348F" w:rsidRDefault="005D1013" w:rsidP="00C47030">
            <w:pPr>
              <w:spacing w:before="4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037" w:type="pct"/>
            <w:vMerge/>
            <w:vAlign w:val="center"/>
          </w:tcPr>
          <w:p w:rsidR="005D1013" w:rsidRPr="0021348F" w:rsidRDefault="005D1013" w:rsidP="00C47030">
            <w:pPr>
              <w:spacing w:before="4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037" w:type="pct"/>
            <w:vMerge/>
            <w:vAlign w:val="center"/>
          </w:tcPr>
          <w:p w:rsidR="005D1013" w:rsidRPr="0021348F" w:rsidRDefault="005D1013" w:rsidP="00C47030">
            <w:pPr>
              <w:spacing w:before="4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782" w:type="pct"/>
            <w:vMerge/>
            <w:vAlign w:val="center"/>
          </w:tcPr>
          <w:p w:rsidR="005D1013" w:rsidRPr="0021348F" w:rsidRDefault="005D1013" w:rsidP="00C47030">
            <w:pPr>
              <w:spacing w:before="4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5D1013" w:rsidRPr="0021348F" w:rsidTr="00C47030">
        <w:trPr>
          <w:trHeight w:val="269"/>
        </w:trPr>
        <w:tc>
          <w:tcPr>
            <w:tcW w:w="1591" w:type="pct"/>
            <w:vMerge/>
            <w:vAlign w:val="center"/>
          </w:tcPr>
          <w:p w:rsidR="005D1013" w:rsidRPr="0021348F" w:rsidRDefault="005D1013" w:rsidP="00C47030">
            <w:pPr>
              <w:spacing w:before="4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553" w:type="pct"/>
            <w:vMerge/>
            <w:vAlign w:val="center"/>
          </w:tcPr>
          <w:p w:rsidR="005D1013" w:rsidRPr="0021348F" w:rsidRDefault="005D1013" w:rsidP="00C47030">
            <w:pPr>
              <w:spacing w:before="4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037" w:type="pct"/>
            <w:vMerge/>
            <w:vAlign w:val="center"/>
          </w:tcPr>
          <w:p w:rsidR="005D1013" w:rsidRPr="0021348F" w:rsidRDefault="005D1013" w:rsidP="00C47030">
            <w:pPr>
              <w:spacing w:before="4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037" w:type="pct"/>
            <w:vMerge/>
            <w:vAlign w:val="center"/>
          </w:tcPr>
          <w:p w:rsidR="005D1013" w:rsidRPr="0021348F" w:rsidRDefault="005D1013" w:rsidP="00C47030">
            <w:pPr>
              <w:spacing w:before="4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782" w:type="pct"/>
            <w:vMerge/>
            <w:vAlign w:val="center"/>
          </w:tcPr>
          <w:p w:rsidR="005D1013" w:rsidRPr="0021348F" w:rsidRDefault="005D1013" w:rsidP="00C47030">
            <w:pPr>
              <w:spacing w:before="4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5D1013" w:rsidRPr="0021348F" w:rsidTr="00C47030">
        <w:trPr>
          <w:trHeight w:val="269"/>
        </w:trPr>
        <w:tc>
          <w:tcPr>
            <w:tcW w:w="1591" w:type="pct"/>
            <w:vMerge/>
            <w:vAlign w:val="center"/>
          </w:tcPr>
          <w:p w:rsidR="005D1013" w:rsidRPr="0021348F" w:rsidRDefault="005D1013" w:rsidP="00C47030">
            <w:pPr>
              <w:spacing w:before="4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553" w:type="pct"/>
            <w:vMerge/>
            <w:vAlign w:val="center"/>
          </w:tcPr>
          <w:p w:rsidR="005D1013" w:rsidRPr="0021348F" w:rsidRDefault="005D1013" w:rsidP="00C47030">
            <w:pPr>
              <w:spacing w:before="4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037" w:type="pct"/>
            <w:vMerge/>
            <w:vAlign w:val="center"/>
          </w:tcPr>
          <w:p w:rsidR="005D1013" w:rsidRPr="0021348F" w:rsidRDefault="005D1013" w:rsidP="00C47030">
            <w:pPr>
              <w:spacing w:before="4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1037" w:type="pct"/>
            <w:vMerge/>
            <w:vAlign w:val="center"/>
          </w:tcPr>
          <w:p w:rsidR="005D1013" w:rsidRPr="0021348F" w:rsidRDefault="005D1013" w:rsidP="00C47030">
            <w:pPr>
              <w:spacing w:before="4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782" w:type="pct"/>
            <w:vMerge/>
            <w:vAlign w:val="center"/>
          </w:tcPr>
          <w:p w:rsidR="005D1013" w:rsidRPr="0021348F" w:rsidRDefault="005D1013" w:rsidP="00C47030">
            <w:pPr>
              <w:spacing w:before="4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5D1013" w:rsidRPr="0021348F" w:rsidTr="00C47030">
        <w:trPr>
          <w:trHeight w:val="20"/>
        </w:trPr>
        <w:tc>
          <w:tcPr>
            <w:tcW w:w="1591" w:type="pct"/>
            <w:shd w:val="clear" w:color="auto" w:fill="auto"/>
            <w:vAlign w:val="center"/>
          </w:tcPr>
          <w:p w:rsidR="005D1013" w:rsidRPr="0021348F" w:rsidRDefault="005D1013" w:rsidP="00C47030">
            <w:pPr>
              <w:spacing w:before="4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  <w:r w:rsidRPr="0021348F">
              <w:rPr>
                <w:rFonts w:ascii="Arial Narrow" w:hAnsi="Arial Narrow" w:cs="Arial"/>
                <w:sz w:val="20"/>
                <w:szCs w:val="20"/>
              </w:rPr>
              <w:t xml:space="preserve">Жидкие радиоактивные отходы. (4-го класса опасности) </w:t>
            </w:r>
          </w:p>
        </w:tc>
        <w:tc>
          <w:tcPr>
            <w:tcW w:w="553" w:type="pct"/>
            <w:shd w:val="clear" w:color="auto" w:fill="auto"/>
            <w:vAlign w:val="center"/>
          </w:tcPr>
          <w:p w:rsidR="005D1013" w:rsidRPr="0021348F" w:rsidRDefault="005D1013" w:rsidP="00C47030">
            <w:pPr>
              <w:spacing w:before="4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21348F">
              <w:rPr>
                <w:rFonts w:ascii="Arial Narrow" w:hAnsi="Arial Narrow" w:cs="Arial"/>
                <w:sz w:val="20"/>
                <w:szCs w:val="20"/>
              </w:rPr>
              <w:t> </w:t>
            </w:r>
          </w:p>
        </w:tc>
        <w:tc>
          <w:tcPr>
            <w:tcW w:w="1037" w:type="pct"/>
            <w:shd w:val="clear" w:color="auto" w:fill="auto"/>
            <w:vAlign w:val="center"/>
          </w:tcPr>
          <w:p w:rsidR="005D1013" w:rsidRPr="0021348F" w:rsidRDefault="005D1013" w:rsidP="00C47030">
            <w:pPr>
              <w:spacing w:before="4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21348F">
              <w:rPr>
                <w:rFonts w:ascii="Arial Narrow" w:hAnsi="Arial Narrow" w:cs="Arial"/>
                <w:sz w:val="20"/>
                <w:szCs w:val="20"/>
              </w:rPr>
              <w:t> </w:t>
            </w:r>
          </w:p>
        </w:tc>
        <w:tc>
          <w:tcPr>
            <w:tcW w:w="1037" w:type="pct"/>
            <w:shd w:val="clear" w:color="auto" w:fill="auto"/>
            <w:vAlign w:val="center"/>
          </w:tcPr>
          <w:p w:rsidR="005D1013" w:rsidRPr="0021348F" w:rsidRDefault="005D1013" w:rsidP="00C47030">
            <w:pPr>
              <w:spacing w:before="4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21348F">
              <w:rPr>
                <w:rFonts w:ascii="Arial Narrow" w:hAnsi="Arial Narrow" w:cs="Arial"/>
                <w:sz w:val="20"/>
                <w:szCs w:val="20"/>
              </w:rPr>
              <w:t> </w:t>
            </w:r>
          </w:p>
        </w:tc>
        <w:tc>
          <w:tcPr>
            <w:tcW w:w="782" w:type="pct"/>
            <w:shd w:val="clear" w:color="auto" w:fill="auto"/>
            <w:vAlign w:val="center"/>
          </w:tcPr>
          <w:p w:rsidR="005D1013" w:rsidRPr="0021348F" w:rsidRDefault="005D1013" w:rsidP="00C47030">
            <w:pPr>
              <w:spacing w:before="4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21348F">
              <w:rPr>
                <w:rFonts w:ascii="Arial Narrow" w:hAnsi="Arial Narrow" w:cs="Arial"/>
                <w:sz w:val="20"/>
                <w:szCs w:val="20"/>
              </w:rPr>
              <w:t> </w:t>
            </w:r>
          </w:p>
        </w:tc>
      </w:tr>
      <w:tr w:rsidR="005D1013" w:rsidRPr="0021348F" w:rsidTr="00C47030">
        <w:trPr>
          <w:trHeight w:val="20"/>
        </w:trPr>
        <w:tc>
          <w:tcPr>
            <w:tcW w:w="1591" w:type="pct"/>
            <w:shd w:val="clear" w:color="auto" w:fill="auto"/>
            <w:vAlign w:val="center"/>
          </w:tcPr>
          <w:p w:rsidR="005D1013" w:rsidRPr="0021348F" w:rsidRDefault="005D1013" w:rsidP="00C47030">
            <w:pPr>
              <w:spacing w:before="4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  <w:r w:rsidRPr="0021348F">
              <w:rPr>
                <w:rFonts w:ascii="Arial Narrow" w:hAnsi="Arial Narrow" w:cs="Arial"/>
                <w:sz w:val="20"/>
                <w:szCs w:val="20"/>
              </w:rPr>
              <w:t xml:space="preserve">Итого в ценах </w:t>
            </w:r>
            <w:r w:rsidR="00C47030">
              <w:rPr>
                <w:rFonts w:ascii="Arial Narrow" w:hAnsi="Arial Narrow" w:cs="Arial"/>
                <w:sz w:val="20"/>
                <w:szCs w:val="20"/>
              </w:rPr>
              <w:t xml:space="preserve"> </w:t>
            </w:r>
            <w:r w:rsidRPr="0021348F">
              <w:rPr>
                <w:rFonts w:ascii="Arial Narrow" w:hAnsi="Arial Narrow" w:cs="Arial"/>
                <w:sz w:val="20"/>
                <w:szCs w:val="20"/>
              </w:rPr>
              <w:t>2003 года</w:t>
            </w:r>
          </w:p>
        </w:tc>
        <w:tc>
          <w:tcPr>
            <w:tcW w:w="553" w:type="pct"/>
            <w:shd w:val="clear" w:color="auto" w:fill="auto"/>
            <w:vAlign w:val="center"/>
          </w:tcPr>
          <w:p w:rsidR="005D1013" w:rsidRPr="0021348F" w:rsidRDefault="005D1013" w:rsidP="00C47030">
            <w:pPr>
              <w:spacing w:before="4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21348F">
              <w:rPr>
                <w:rFonts w:ascii="Arial Narrow" w:hAnsi="Arial Narrow" w:cs="Arial"/>
                <w:sz w:val="20"/>
                <w:szCs w:val="20"/>
              </w:rPr>
              <w:t>438000</w:t>
            </w:r>
          </w:p>
        </w:tc>
        <w:tc>
          <w:tcPr>
            <w:tcW w:w="1037" w:type="pct"/>
            <w:shd w:val="clear" w:color="auto" w:fill="auto"/>
            <w:vAlign w:val="center"/>
          </w:tcPr>
          <w:p w:rsidR="005D1013" w:rsidRPr="0021348F" w:rsidRDefault="005D1013" w:rsidP="00C47030">
            <w:pPr>
              <w:spacing w:before="4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21348F">
              <w:rPr>
                <w:rFonts w:ascii="Arial Narrow" w:hAnsi="Arial Narrow" w:cs="Arial"/>
                <w:sz w:val="20"/>
                <w:szCs w:val="20"/>
              </w:rPr>
              <w:t>438000</w:t>
            </w:r>
          </w:p>
        </w:tc>
        <w:tc>
          <w:tcPr>
            <w:tcW w:w="1037" w:type="pct"/>
            <w:shd w:val="clear" w:color="auto" w:fill="auto"/>
            <w:vAlign w:val="center"/>
          </w:tcPr>
          <w:p w:rsidR="005D1013" w:rsidRPr="0021348F" w:rsidRDefault="005D1013" w:rsidP="00C47030">
            <w:pPr>
              <w:spacing w:before="4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21348F">
              <w:rPr>
                <w:rFonts w:ascii="Arial Narrow" w:hAnsi="Arial Narrow" w:cs="Arial"/>
                <w:sz w:val="20"/>
                <w:szCs w:val="20"/>
              </w:rPr>
              <w:t>745,4</w:t>
            </w:r>
          </w:p>
        </w:tc>
        <w:tc>
          <w:tcPr>
            <w:tcW w:w="782" w:type="pct"/>
            <w:shd w:val="clear" w:color="auto" w:fill="auto"/>
            <w:vAlign w:val="center"/>
          </w:tcPr>
          <w:p w:rsidR="005D1013" w:rsidRPr="0021348F" w:rsidRDefault="005D1013" w:rsidP="00C47030">
            <w:pPr>
              <w:spacing w:before="4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21348F">
              <w:rPr>
                <w:rFonts w:ascii="Arial Narrow" w:hAnsi="Arial Narrow" w:cs="Arial"/>
                <w:sz w:val="20"/>
                <w:szCs w:val="20"/>
              </w:rPr>
              <w:t>326485,2</w:t>
            </w:r>
          </w:p>
        </w:tc>
      </w:tr>
      <w:tr w:rsidR="005D1013" w:rsidRPr="0021348F" w:rsidTr="00C47030">
        <w:trPr>
          <w:trHeight w:val="20"/>
        </w:trPr>
        <w:tc>
          <w:tcPr>
            <w:tcW w:w="1591" w:type="pct"/>
            <w:shd w:val="clear" w:color="auto" w:fill="auto"/>
            <w:vAlign w:val="center"/>
          </w:tcPr>
          <w:p w:rsidR="005D1013" w:rsidRPr="0021348F" w:rsidRDefault="005D1013" w:rsidP="00C47030">
            <w:pPr>
              <w:spacing w:before="40"/>
              <w:ind w:left="0" w:firstLine="0"/>
              <w:rPr>
                <w:rFonts w:ascii="Arial Narrow" w:hAnsi="Arial Narrow" w:cs="Arial"/>
                <w:sz w:val="20"/>
                <w:szCs w:val="20"/>
              </w:rPr>
            </w:pPr>
            <w:r w:rsidRPr="0021348F">
              <w:rPr>
                <w:rFonts w:ascii="Arial Narrow" w:hAnsi="Arial Narrow" w:cs="Arial"/>
                <w:sz w:val="20"/>
                <w:szCs w:val="20"/>
              </w:rPr>
              <w:t xml:space="preserve"> Итого в ценах </w:t>
            </w:r>
            <w:smartTag w:uri="urn:schemas-microsoft-com:office:smarttags" w:element="metricconverter">
              <w:smartTagPr>
                <w:attr w:name="ProductID" w:val="2010 г"/>
              </w:smartTagPr>
              <w:r w:rsidRPr="0021348F">
                <w:rPr>
                  <w:rFonts w:ascii="Arial Narrow" w:hAnsi="Arial Narrow" w:cs="Arial"/>
                  <w:sz w:val="20"/>
                  <w:szCs w:val="20"/>
                </w:rPr>
                <w:t>2010 г</w:t>
              </w:r>
            </w:smartTag>
            <w:r w:rsidRPr="0021348F">
              <w:rPr>
                <w:rFonts w:ascii="Arial Narrow" w:hAnsi="Arial Narrow" w:cs="Arial"/>
                <w:sz w:val="20"/>
                <w:szCs w:val="20"/>
              </w:rPr>
              <w:t>. с учетом попр</w:t>
            </w:r>
            <w:r w:rsidRPr="0021348F">
              <w:rPr>
                <w:rFonts w:ascii="Arial Narrow" w:hAnsi="Arial Narrow" w:cs="Arial"/>
                <w:sz w:val="20"/>
                <w:szCs w:val="20"/>
              </w:rPr>
              <w:t>а</w:t>
            </w:r>
            <w:r w:rsidRPr="0021348F">
              <w:rPr>
                <w:rFonts w:ascii="Arial Narrow" w:hAnsi="Arial Narrow" w:cs="Arial"/>
                <w:sz w:val="20"/>
                <w:szCs w:val="20"/>
              </w:rPr>
              <w:t>вочных</w:t>
            </w:r>
            <w:r w:rsidR="00C47030">
              <w:rPr>
                <w:rFonts w:ascii="Arial Narrow" w:hAnsi="Arial Narrow" w:cs="Arial"/>
                <w:sz w:val="20"/>
                <w:szCs w:val="20"/>
              </w:rPr>
              <w:t xml:space="preserve"> </w:t>
            </w:r>
            <w:r w:rsidRPr="0021348F">
              <w:rPr>
                <w:rFonts w:ascii="Arial Narrow" w:hAnsi="Arial Narrow" w:cs="Arial"/>
                <w:sz w:val="20"/>
                <w:szCs w:val="20"/>
              </w:rPr>
              <w:t xml:space="preserve"> коэффициентов  </w:t>
            </w:r>
          </w:p>
        </w:tc>
        <w:tc>
          <w:tcPr>
            <w:tcW w:w="553" w:type="pct"/>
            <w:shd w:val="clear" w:color="auto" w:fill="auto"/>
            <w:noWrap/>
            <w:vAlign w:val="center"/>
          </w:tcPr>
          <w:p w:rsidR="005D1013" w:rsidRPr="0021348F" w:rsidRDefault="005D1013" w:rsidP="00C47030">
            <w:pPr>
              <w:spacing w:before="4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21348F">
              <w:rPr>
                <w:rFonts w:ascii="Arial Narrow" w:hAnsi="Arial Narrow" w:cs="Arial"/>
                <w:sz w:val="20"/>
                <w:szCs w:val="20"/>
              </w:rPr>
              <w:t> </w:t>
            </w:r>
          </w:p>
        </w:tc>
        <w:tc>
          <w:tcPr>
            <w:tcW w:w="1037" w:type="pct"/>
            <w:shd w:val="clear" w:color="auto" w:fill="auto"/>
            <w:noWrap/>
            <w:vAlign w:val="center"/>
          </w:tcPr>
          <w:p w:rsidR="005D1013" w:rsidRPr="0021348F" w:rsidRDefault="005D1013" w:rsidP="00C47030">
            <w:pPr>
              <w:spacing w:before="4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21348F">
              <w:rPr>
                <w:rFonts w:ascii="Arial Narrow" w:hAnsi="Arial Narrow" w:cs="Arial"/>
                <w:sz w:val="20"/>
                <w:szCs w:val="20"/>
              </w:rPr>
              <w:t> </w:t>
            </w:r>
          </w:p>
        </w:tc>
        <w:tc>
          <w:tcPr>
            <w:tcW w:w="1037" w:type="pct"/>
            <w:shd w:val="clear" w:color="auto" w:fill="auto"/>
            <w:noWrap/>
            <w:vAlign w:val="center"/>
          </w:tcPr>
          <w:p w:rsidR="005D1013" w:rsidRPr="0021348F" w:rsidRDefault="005D1013" w:rsidP="00C47030">
            <w:pPr>
              <w:spacing w:before="4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21348F">
              <w:rPr>
                <w:rFonts w:ascii="Arial Narrow" w:hAnsi="Arial Narrow" w:cs="Arial"/>
                <w:sz w:val="20"/>
                <w:szCs w:val="20"/>
              </w:rPr>
              <w:t> </w:t>
            </w:r>
          </w:p>
        </w:tc>
        <w:tc>
          <w:tcPr>
            <w:tcW w:w="782" w:type="pct"/>
            <w:shd w:val="clear" w:color="auto" w:fill="auto"/>
            <w:noWrap/>
            <w:vAlign w:val="center"/>
          </w:tcPr>
          <w:p w:rsidR="005D1013" w:rsidRPr="0021348F" w:rsidRDefault="005D1013" w:rsidP="00C47030">
            <w:pPr>
              <w:spacing w:before="40"/>
              <w:ind w:left="0" w:firstLine="0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21348F">
              <w:rPr>
                <w:rFonts w:ascii="Arial Narrow" w:hAnsi="Arial Narrow" w:cs="Arial"/>
                <w:sz w:val="20"/>
                <w:szCs w:val="20"/>
              </w:rPr>
              <w:t>1472709,4</w:t>
            </w:r>
          </w:p>
        </w:tc>
      </w:tr>
    </w:tbl>
    <w:p w:rsidR="000E0C62" w:rsidRPr="00836D75" w:rsidRDefault="000E0C62" w:rsidP="00836D75">
      <w:pPr>
        <w:pStyle w:val="32"/>
        <w:spacing w:after="0"/>
        <w:rPr>
          <w:sz w:val="16"/>
          <w:szCs w:val="16"/>
        </w:rPr>
      </w:pPr>
    </w:p>
    <w:tbl>
      <w:tblPr>
        <w:tblpPr w:leftFromText="180" w:rightFromText="180" w:vertAnchor="page" w:horzAnchor="margin" w:tblpXSpec="right" w:tblpY="15931"/>
        <w:tblW w:w="567" w:type="dxa"/>
        <w:tblLayout w:type="fixed"/>
        <w:tblLook w:val="01E0"/>
      </w:tblPr>
      <w:tblGrid>
        <w:gridCol w:w="567"/>
      </w:tblGrid>
      <w:tr w:rsidR="000E0C62" w:rsidTr="008D2D34">
        <w:trPr>
          <w:trHeight w:val="416"/>
        </w:trPr>
        <w:tc>
          <w:tcPr>
            <w:tcW w:w="567" w:type="dxa"/>
            <w:vAlign w:val="center"/>
          </w:tcPr>
          <w:p w:rsidR="000E0C62" w:rsidRPr="001A0F7B" w:rsidRDefault="009913FD" w:rsidP="008D2D34">
            <w:pPr>
              <w:spacing w:before="0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39</w:t>
            </w:r>
          </w:p>
        </w:tc>
      </w:tr>
    </w:tbl>
    <w:p w:rsidR="005D1013" w:rsidRPr="00437265" w:rsidRDefault="005D1013" w:rsidP="00836D75">
      <w:pPr>
        <w:pStyle w:val="32"/>
        <w:spacing w:after="60"/>
      </w:pPr>
      <w:r w:rsidRPr="00437265">
        <w:t>Приняты следующие поправочные коэффициенты:</w:t>
      </w:r>
    </w:p>
    <w:p w:rsidR="005D1013" w:rsidRPr="00437265" w:rsidRDefault="005D1013" w:rsidP="00836D75">
      <w:pPr>
        <w:pStyle w:val="10"/>
        <w:spacing w:after="60"/>
      </w:pPr>
      <w:r w:rsidRPr="00437265">
        <w:t>коэффициент, учитывающий экологический фактор бассейна Азовского моря для Ставропольского края - 1,26;</w:t>
      </w:r>
    </w:p>
    <w:p w:rsidR="005D1013" w:rsidRPr="00437265" w:rsidRDefault="005D1013" w:rsidP="00836D75">
      <w:pPr>
        <w:pStyle w:val="10"/>
        <w:spacing w:after="60"/>
      </w:pPr>
      <w:r w:rsidRPr="00437265">
        <w:t>коэффициент для особо охраняемых природных территорий, в том числе лечебно-оздоровительных местностей и курортов - 2,0;</w:t>
      </w:r>
    </w:p>
    <w:p w:rsidR="005D1013" w:rsidRPr="00437265" w:rsidRDefault="005D1013" w:rsidP="00836D75">
      <w:pPr>
        <w:pStyle w:val="10"/>
        <w:spacing w:after="60"/>
      </w:pPr>
      <w:r w:rsidRPr="00437265">
        <w:t>коэффициент, учитывающий рост стоимости с 2003 года на 2010 год - 1,79 согла</w:t>
      </w:r>
      <w:r w:rsidRPr="00437265">
        <w:t>с</w:t>
      </w:r>
      <w:r w:rsidRPr="00437265">
        <w:t xml:space="preserve">но п.3. Статьи 3 Федерального Закона от 02 декабря </w:t>
      </w:r>
      <w:smartTag w:uri="urn:schemas-microsoft-com:office:smarttags" w:element="metricconverter">
        <w:smartTagPr>
          <w:attr w:name="ProductID" w:val="2009 г"/>
        </w:smartTagPr>
        <w:r w:rsidRPr="00437265">
          <w:t>2009 г</w:t>
        </w:r>
      </w:smartTag>
      <w:r w:rsidRPr="00437265">
        <w:t>. № 308-ФЗ «О фед</w:t>
      </w:r>
      <w:r w:rsidRPr="00437265">
        <w:t>е</w:t>
      </w:r>
      <w:r w:rsidRPr="00437265">
        <w:t>ральном бюджете на 2010 год и на плановый период 2011 и 2012 годов»</w:t>
      </w:r>
    </w:p>
    <w:p w:rsidR="00836D75" w:rsidRPr="00310504" w:rsidRDefault="00836D75" w:rsidP="00836D75">
      <w:pPr>
        <w:pStyle w:val="10"/>
        <w:numPr>
          <w:ilvl w:val="0"/>
          <w:numId w:val="0"/>
        </w:numPr>
        <w:spacing w:after="60"/>
        <w:ind w:left="360"/>
      </w:pPr>
      <w:r w:rsidRPr="00310504">
        <w:t>Экономическая эффективность от мероприятий по очистке шахтных вод штольни № 16 рудника № 1 составит:</w:t>
      </w:r>
    </w:p>
    <w:p w:rsidR="009F5F14" w:rsidRDefault="00836D75" w:rsidP="009F5F14">
      <w:pPr>
        <w:pStyle w:val="10"/>
        <w:numPr>
          <w:ilvl w:val="0"/>
          <w:numId w:val="0"/>
        </w:numPr>
        <w:spacing w:after="60"/>
        <w:ind w:left="708"/>
        <w:jc w:val="left"/>
      </w:pPr>
      <w:r w:rsidRPr="00310504">
        <w:t>Эк. эффект. = Плата за сброс РАО – Приведённые затраты.</w:t>
      </w:r>
    </w:p>
    <w:p w:rsidR="00836D75" w:rsidRPr="00310504" w:rsidRDefault="00836D75" w:rsidP="009F5F14">
      <w:pPr>
        <w:pStyle w:val="10"/>
        <w:numPr>
          <w:ilvl w:val="0"/>
          <w:numId w:val="0"/>
        </w:numPr>
        <w:spacing w:after="60"/>
        <w:ind w:left="708"/>
        <w:jc w:val="left"/>
      </w:pPr>
      <w:r w:rsidRPr="00310504">
        <w:t xml:space="preserve">Приведённые затраты = Эксплуатац. затраты + 0.1 · Капит. затраты = </w:t>
      </w:r>
      <w:r>
        <w:br/>
      </w:r>
      <w:r w:rsidRPr="00310504">
        <w:t>= 26,149 + 0,1 · 10,477 = 27,197 млн. руб.</w:t>
      </w:r>
    </w:p>
    <w:p w:rsidR="00836D75" w:rsidRPr="00310504" w:rsidRDefault="00836D75" w:rsidP="009F5F14">
      <w:pPr>
        <w:pStyle w:val="10"/>
        <w:numPr>
          <w:ilvl w:val="0"/>
          <w:numId w:val="0"/>
        </w:numPr>
        <w:spacing w:after="60"/>
        <w:ind w:left="708"/>
      </w:pPr>
      <w:r w:rsidRPr="00310504">
        <w:t>Эк. эффект. = 1472,709 – 27,197 = 1445,512 млн. руб.</w:t>
      </w:r>
    </w:p>
    <w:p w:rsidR="00A25D1A" w:rsidRDefault="00836D75" w:rsidP="00836D75">
      <w:pPr>
        <w:pStyle w:val="10"/>
        <w:numPr>
          <w:ilvl w:val="0"/>
          <w:numId w:val="0"/>
        </w:numPr>
        <w:spacing w:after="60"/>
        <w:ind w:left="360"/>
      </w:pPr>
      <w:r w:rsidRPr="00310504">
        <w:t>Данные расчёты подтверждают  необходимость строительства сооружений по очис</w:t>
      </w:r>
      <w:r w:rsidRPr="00310504">
        <w:t>т</w:t>
      </w:r>
      <w:r w:rsidRPr="00310504">
        <w:t>ке шахтных вод штольни № 16 рудника № 1.</w:t>
      </w:r>
    </w:p>
    <w:p w:rsidR="00611776" w:rsidRDefault="00611776" w:rsidP="00611776">
      <w:pPr>
        <w:pStyle w:val="2"/>
        <w:ind w:left="431" w:hanging="147"/>
      </w:pPr>
      <w:bookmarkStart w:id="33" w:name="_Toc296863983"/>
      <w:bookmarkStart w:id="34" w:name="_Toc297016315"/>
      <w:bookmarkStart w:id="35" w:name="_Toc302650864"/>
      <w:r w:rsidRPr="00E70470">
        <w:lastRenderedPageBreak/>
        <w:t>Заверение проектной организации</w:t>
      </w:r>
      <w:bookmarkEnd w:id="33"/>
      <w:bookmarkEnd w:id="34"/>
      <w:bookmarkEnd w:id="35"/>
    </w:p>
    <w:p w:rsidR="00611776" w:rsidRDefault="00611776" w:rsidP="00611776">
      <w:pPr>
        <w:pStyle w:val="32"/>
      </w:pPr>
    </w:p>
    <w:p w:rsidR="00611776" w:rsidRPr="006E354F" w:rsidRDefault="00611776" w:rsidP="00611776">
      <w:pPr>
        <w:pStyle w:val="32"/>
      </w:pPr>
      <w:r w:rsidRPr="006E354F">
        <w:t>Технические решения, принятые в проектной документации, соответствуют требованиям Федерального закона от 30.12.2009 №384-ФЗ «Технический регламент о безопасности зданий и сооружений»</w:t>
      </w:r>
      <w:r>
        <w:t xml:space="preserve"> (в объеме абзаца «1» п.1, ст.39) и Ф</w:t>
      </w:r>
      <w:r>
        <w:t>е</w:t>
      </w:r>
      <w:r>
        <w:t xml:space="preserve">дерального закона от 9 января </w:t>
      </w:r>
      <w:smartTag w:uri="urn:schemas-microsoft-com:office:smarttags" w:element="metricconverter">
        <w:smartTagPr>
          <w:attr w:name="ProductID" w:val="1996 г"/>
        </w:smartTagPr>
        <w:r>
          <w:t>1996 г</w:t>
        </w:r>
      </w:smartTag>
      <w:r>
        <w:t>. № 3-ФЗ «О радиационной безопасности населения» и обеспечивают безопасную для жизни и здоровья людей эксплуатацию объекта при соблюдении предусмо</w:t>
      </w:r>
      <w:r>
        <w:t>т</w:t>
      </w:r>
      <w:r>
        <w:t>ренных проектом мероприятий.</w:t>
      </w:r>
    </w:p>
    <w:tbl>
      <w:tblPr>
        <w:tblpPr w:leftFromText="180" w:rightFromText="180" w:vertAnchor="page" w:horzAnchor="margin" w:tblpXSpec="right" w:tblpY="15931"/>
        <w:tblW w:w="567" w:type="dxa"/>
        <w:tblLayout w:type="fixed"/>
        <w:tblLook w:val="01E0"/>
      </w:tblPr>
      <w:tblGrid>
        <w:gridCol w:w="567"/>
      </w:tblGrid>
      <w:tr w:rsidR="00AD7AAE" w:rsidTr="000674BC">
        <w:trPr>
          <w:trHeight w:val="416"/>
        </w:trPr>
        <w:tc>
          <w:tcPr>
            <w:tcW w:w="567" w:type="dxa"/>
            <w:vAlign w:val="center"/>
          </w:tcPr>
          <w:p w:rsidR="00AD7AAE" w:rsidRPr="001A0F7B" w:rsidRDefault="00AD7AAE" w:rsidP="000674BC">
            <w:pPr>
              <w:spacing w:before="0"/>
              <w:ind w:left="0" w:firstLine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40</w:t>
            </w:r>
          </w:p>
        </w:tc>
      </w:tr>
    </w:tbl>
    <w:p w:rsidR="00611776" w:rsidRPr="00611776" w:rsidRDefault="00611776" w:rsidP="00611776"/>
    <w:p w:rsidR="00611776" w:rsidRPr="00A53AB1" w:rsidRDefault="00611776" w:rsidP="00836D75">
      <w:pPr>
        <w:pStyle w:val="10"/>
        <w:numPr>
          <w:ilvl w:val="0"/>
          <w:numId w:val="0"/>
        </w:numPr>
        <w:spacing w:after="60"/>
        <w:ind w:left="360"/>
      </w:pPr>
    </w:p>
    <w:p w:rsidR="00A25D1A" w:rsidRDefault="00A25D1A" w:rsidP="00836D75">
      <w:pPr>
        <w:pStyle w:val="32"/>
        <w:ind w:left="851" w:firstLine="0"/>
        <w:sectPr w:rsidR="00A25D1A" w:rsidSect="00A25D1A">
          <w:headerReference w:type="default" r:id="rId61"/>
          <w:footerReference w:type="default" r:id="rId62"/>
          <w:pgSz w:w="11906" w:h="16838" w:code="9"/>
          <w:pgMar w:top="284" w:right="454" w:bottom="284" w:left="1134" w:header="170" w:footer="170" w:gutter="0"/>
          <w:cols w:space="708"/>
          <w:docGrid w:linePitch="360"/>
        </w:sectPr>
      </w:pPr>
    </w:p>
    <w:p w:rsidR="00F83D70" w:rsidRDefault="00F83D70" w:rsidP="00EE358B">
      <w:pPr>
        <w:pStyle w:val="32"/>
      </w:pPr>
    </w:p>
    <w:p w:rsidR="000E67CB" w:rsidRDefault="000E67CB" w:rsidP="000E67CB">
      <w:pPr>
        <w:pStyle w:val="af6"/>
        <w:ind w:left="1440"/>
        <w:jc w:val="center"/>
      </w:pPr>
    </w:p>
    <w:p w:rsidR="000E67CB" w:rsidRDefault="000E67CB" w:rsidP="000E67CB">
      <w:pPr>
        <w:pStyle w:val="af6"/>
        <w:ind w:left="1440"/>
        <w:jc w:val="center"/>
      </w:pPr>
    </w:p>
    <w:p w:rsidR="000E67CB" w:rsidRDefault="000E67CB" w:rsidP="000E67CB">
      <w:pPr>
        <w:pStyle w:val="af6"/>
        <w:ind w:left="1440"/>
        <w:jc w:val="center"/>
      </w:pPr>
    </w:p>
    <w:p w:rsidR="000E67CB" w:rsidRDefault="000E67CB" w:rsidP="000E67CB">
      <w:pPr>
        <w:pStyle w:val="af6"/>
        <w:ind w:left="1440"/>
        <w:jc w:val="center"/>
      </w:pPr>
    </w:p>
    <w:p w:rsidR="000E67CB" w:rsidRDefault="000E67CB" w:rsidP="000E67CB">
      <w:pPr>
        <w:pStyle w:val="af6"/>
        <w:ind w:left="1440"/>
        <w:jc w:val="center"/>
      </w:pPr>
    </w:p>
    <w:p w:rsidR="000E67CB" w:rsidRDefault="000E67CB" w:rsidP="000E67CB">
      <w:pPr>
        <w:pStyle w:val="af6"/>
        <w:ind w:left="1440"/>
        <w:jc w:val="center"/>
      </w:pPr>
    </w:p>
    <w:p w:rsidR="000E67CB" w:rsidRDefault="000E67CB" w:rsidP="000E67CB">
      <w:pPr>
        <w:pStyle w:val="af6"/>
        <w:ind w:left="1440"/>
        <w:jc w:val="center"/>
      </w:pPr>
    </w:p>
    <w:p w:rsidR="000E67CB" w:rsidRDefault="000E67CB" w:rsidP="000E67CB">
      <w:pPr>
        <w:pStyle w:val="af6"/>
        <w:ind w:left="1440"/>
        <w:jc w:val="center"/>
      </w:pPr>
    </w:p>
    <w:p w:rsidR="000E67CB" w:rsidRDefault="000E67CB" w:rsidP="000E67CB">
      <w:pPr>
        <w:pStyle w:val="af6"/>
        <w:ind w:left="1440"/>
        <w:jc w:val="center"/>
      </w:pPr>
    </w:p>
    <w:p w:rsidR="000E67CB" w:rsidRPr="000E67CB" w:rsidRDefault="000E67CB" w:rsidP="000E67CB">
      <w:pPr>
        <w:pStyle w:val="af6"/>
        <w:ind w:left="1440"/>
        <w:jc w:val="center"/>
        <w:rPr>
          <w:rFonts w:ascii="Arial" w:hAnsi="Arial" w:cs="Arial"/>
        </w:rPr>
      </w:pPr>
    </w:p>
    <w:p w:rsidR="000E67CB" w:rsidRPr="000E67CB" w:rsidRDefault="000E67CB" w:rsidP="000E67CB">
      <w:pPr>
        <w:pStyle w:val="af6"/>
        <w:ind w:left="1440"/>
        <w:rPr>
          <w:rFonts w:ascii="Arial" w:hAnsi="Arial" w:cs="Arial"/>
        </w:rPr>
      </w:pPr>
    </w:p>
    <w:p w:rsidR="000E67CB" w:rsidRPr="000E67CB" w:rsidRDefault="000E67CB" w:rsidP="000E67CB">
      <w:pPr>
        <w:pStyle w:val="af6"/>
        <w:ind w:left="1440"/>
        <w:rPr>
          <w:rFonts w:ascii="Arial" w:hAnsi="Arial" w:cs="Arial"/>
        </w:rPr>
      </w:pPr>
      <w:r w:rsidRPr="000E67CB">
        <w:rPr>
          <w:rFonts w:ascii="Arial" w:hAnsi="Arial" w:cs="Arial"/>
        </w:rPr>
        <w:t>Настоящий том отпечатан в         экз.</w:t>
      </w:r>
    </w:p>
    <w:p w:rsidR="000E67CB" w:rsidRPr="000E67CB" w:rsidRDefault="000E67CB" w:rsidP="000E67CB">
      <w:pPr>
        <w:pStyle w:val="af6"/>
        <w:ind w:left="1440"/>
        <w:rPr>
          <w:rFonts w:ascii="Arial" w:hAnsi="Arial" w:cs="Arial"/>
        </w:rPr>
      </w:pPr>
      <w:r w:rsidRPr="000E67CB">
        <w:rPr>
          <w:rFonts w:ascii="Arial" w:hAnsi="Arial" w:cs="Arial"/>
        </w:rPr>
        <w:t>Сброшюровано и пронумеровано:</w:t>
      </w:r>
    </w:p>
    <w:p w:rsidR="000E67CB" w:rsidRPr="000E67CB" w:rsidRDefault="000E67CB" w:rsidP="000E67CB">
      <w:pPr>
        <w:pStyle w:val="af6"/>
        <w:ind w:left="1440"/>
        <w:rPr>
          <w:rFonts w:ascii="Arial" w:hAnsi="Arial" w:cs="Arial"/>
        </w:rPr>
      </w:pPr>
    </w:p>
    <w:p w:rsidR="000E67CB" w:rsidRPr="000E67CB" w:rsidRDefault="000E67CB" w:rsidP="000E67CB">
      <w:pPr>
        <w:pStyle w:val="af6"/>
        <w:ind w:left="1440"/>
        <w:rPr>
          <w:rFonts w:ascii="Arial" w:hAnsi="Arial" w:cs="Arial"/>
        </w:rPr>
      </w:pPr>
      <w:r w:rsidRPr="000E67CB">
        <w:rPr>
          <w:rFonts w:ascii="Arial" w:hAnsi="Arial" w:cs="Arial"/>
        </w:rPr>
        <w:t>Листов текста ___________________</w:t>
      </w:r>
    </w:p>
    <w:p w:rsidR="000E67CB" w:rsidRPr="000E67CB" w:rsidRDefault="000E67CB" w:rsidP="000E67CB">
      <w:pPr>
        <w:pStyle w:val="af6"/>
        <w:ind w:left="1440"/>
        <w:rPr>
          <w:rFonts w:ascii="Arial" w:hAnsi="Arial" w:cs="Arial"/>
        </w:rPr>
      </w:pPr>
      <w:r w:rsidRPr="000E67CB">
        <w:rPr>
          <w:rFonts w:ascii="Arial" w:hAnsi="Arial" w:cs="Arial"/>
        </w:rPr>
        <w:t>Чертежей _______________________</w:t>
      </w:r>
    </w:p>
    <w:p w:rsidR="000E67CB" w:rsidRPr="000E67CB" w:rsidRDefault="000E67CB" w:rsidP="000E67CB">
      <w:pPr>
        <w:pStyle w:val="af6"/>
        <w:ind w:left="1440"/>
        <w:rPr>
          <w:rFonts w:ascii="Arial" w:hAnsi="Arial" w:cs="Arial"/>
        </w:rPr>
      </w:pPr>
      <w:r w:rsidRPr="000E67CB">
        <w:rPr>
          <w:rFonts w:ascii="Arial" w:hAnsi="Arial" w:cs="Arial"/>
        </w:rPr>
        <w:t>Фотографий _____________________</w:t>
      </w:r>
    </w:p>
    <w:p w:rsidR="000E67CB" w:rsidRPr="000E67CB" w:rsidRDefault="000E67CB" w:rsidP="000E67CB">
      <w:pPr>
        <w:pStyle w:val="af6"/>
        <w:ind w:left="1440"/>
        <w:rPr>
          <w:rFonts w:ascii="Arial" w:hAnsi="Arial" w:cs="Arial"/>
        </w:rPr>
      </w:pPr>
      <w:r w:rsidRPr="000E67CB">
        <w:rPr>
          <w:rFonts w:ascii="Arial" w:hAnsi="Arial" w:cs="Arial"/>
        </w:rPr>
        <w:t>Всего листов _____________________</w:t>
      </w:r>
    </w:p>
    <w:p w:rsidR="000E67CB" w:rsidRPr="000E67CB" w:rsidRDefault="000E67CB" w:rsidP="000E67CB">
      <w:pPr>
        <w:rPr>
          <w:rFonts w:ascii="Arial" w:hAnsi="Arial" w:cs="Arial"/>
        </w:rPr>
      </w:pPr>
    </w:p>
    <w:p w:rsidR="006A6296" w:rsidRDefault="006A6296" w:rsidP="00390B73">
      <w:pPr>
        <w:pStyle w:val="32"/>
      </w:pPr>
    </w:p>
    <w:sectPr w:rsidR="006A6296" w:rsidSect="00A7650A">
      <w:headerReference w:type="first" r:id="rId63"/>
      <w:footerReference w:type="first" r:id="rId64"/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76BF0" w:rsidRDefault="00B76BF0" w:rsidP="00A7650A">
      <w:pPr>
        <w:spacing w:before="0"/>
      </w:pPr>
      <w:r>
        <w:separator/>
      </w:r>
    </w:p>
  </w:endnote>
  <w:endnote w:type="continuationSeparator" w:id="0">
    <w:p w:rsidR="00B76BF0" w:rsidRDefault="00B76BF0" w:rsidP="00A7650A">
      <w:pPr>
        <w:spacing w:before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Arial Narrow">
    <w:panose1 w:val="020B0506020202030204"/>
    <w:charset w:val="CC"/>
    <w:family w:val="swiss"/>
    <w:pitch w:val="variable"/>
    <w:sig w:usb0="00000287" w:usb1="00000800" w:usb2="00000000" w:usb3="00000000" w:csb0="0000009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Vrinda">
    <w:panose1 w:val="01010600010101010101"/>
    <w:charset w:val="00"/>
    <w:family w:val="auto"/>
    <w:pitch w:val="variable"/>
    <w:sig w:usb0="00010003" w:usb1="00000000" w:usb2="00000000" w:usb3="00000000" w:csb0="00000001" w:csb1="00000000"/>
  </w:font>
  <w:font w:name="Arial CYR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imes New Roman CYR">
    <w:panose1 w:val="02020603050405020304"/>
    <w:charset w:val="CC"/>
    <w:family w:val="roman"/>
    <w:pitch w:val="variable"/>
    <w:sig w:usb0="20002A87" w:usb1="80000000" w:usb2="00000008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674BC" w:rsidRDefault="000674BC">
    <w:pPr>
      <w:pStyle w:val="a5"/>
    </w:pP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7"/>
      <w:tblW w:w="0" w:type="auto"/>
      <w:jc w:val="right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</w:tblBorders>
      <w:tblLayout w:type="fixed"/>
      <w:tblLook w:val="04A0"/>
    </w:tblPr>
    <w:tblGrid>
      <w:gridCol w:w="567"/>
      <w:gridCol w:w="567"/>
      <w:gridCol w:w="567"/>
      <w:gridCol w:w="567"/>
      <w:gridCol w:w="851"/>
      <w:gridCol w:w="567"/>
      <w:gridCol w:w="6205"/>
      <w:gridCol w:w="599"/>
    </w:tblGrid>
    <w:tr w:rsidR="000674BC" w:rsidRPr="008E0891" w:rsidTr="00141D79">
      <w:trPr>
        <w:trHeight w:hRule="exact" w:val="284"/>
        <w:jc w:val="right"/>
      </w:trPr>
      <w:tc>
        <w:tcPr>
          <w:tcW w:w="567" w:type="dxa"/>
          <w:vAlign w:val="center"/>
        </w:tcPr>
        <w:p w:rsidR="000674BC" w:rsidRPr="007E002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 w:rsidRPr="0051238D">
            <w:rPr>
              <w:noProof/>
              <w:lang w:eastAsia="ru-RU"/>
            </w:rPr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2057" type="#_x0000_t202" style="position:absolute;left:0;text-align:left;margin-left:-39.3pt;margin-top:-204.1pt;width:45.3pt;height:252pt;z-index:-251655680;mso-position-horizontal-relative:page;mso-position-vertical-relative:page" filled="f" stroked="f">
                <v:textbox style="mso-next-textbox:#_x0000_s2057">
                  <w:txbxContent>
                    <w:tbl>
                      <w:tblPr>
                        <w:tblStyle w:val="a7"/>
                        <w:tblW w:w="0" w:type="auto"/>
                        <w:jc w:val="right"/>
                        <w:tblBorders>
                          <w:top w:val="single" w:sz="8" w:space="0" w:color="auto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</w:tblBorders>
                        <w:tblLayout w:type="fixed"/>
                        <w:tblLook w:val="04A0"/>
                      </w:tblPr>
                      <w:tblGrid>
                        <w:gridCol w:w="284"/>
                        <w:gridCol w:w="397"/>
                      </w:tblGrid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 w:val="restart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Взам. Инв. №</w:t>
                            </w:r>
                          </w:p>
                        </w:tc>
                        <w:tc>
                          <w:tcPr>
                            <w:tcW w:w="397" w:type="dxa"/>
                            <w:vMerge w:val="restart"/>
                            <w:tcBorders>
                              <w:top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 w:val="restart"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Подп. И дата</w:t>
                            </w:r>
                          </w:p>
                        </w:tc>
                        <w:tc>
                          <w:tcPr>
                            <w:tcW w:w="397" w:type="dxa"/>
                            <w:vMerge w:val="restart"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 w:val="restart"/>
                            <w:tcBorders>
                              <w:top w:val="single" w:sz="8" w:space="0" w:color="auto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Инв. № подл.</w:t>
                            </w:r>
                          </w:p>
                        </w:tc>
                        <w:tc>
                          <w:tcPr>
                            <w:tcW w:w="397" w:type="dxa"/>
                            <w:vMerge w:val="restart"/>
                            <w:tcBorders>
                              <w:top w:val="single" w:sz="8" w:space="0" w:color="auto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А-84-10</w:t>
                            </w: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12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</w:tbl>
                    <w:p w:rsidR="000674BC" w:rsidRPr="00A75ED3" w:rsidRDefault="000674BC" w:rsidP="002317B8">
                      <w:pPr>
                        <w:rPr>
                          <w:sz w:val="2"/>
                          <w:szCs w:val="2"/>
                        </w:rPr>
                      </w:pPr>
                    </w:p>
                  </w:txbxContent>
                </v:textbox>
                <w10:wrap anchorx="page" anchory="page"/>
              </v:shape>
            </w:pict>
          </w: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6205" w:type="dxa"/>
          <w:vMerge w:val="restart"/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 w:rsidRPr="009E1E0F">
            <w:rPr>
              <w:rFonts w:ascii="Arial" w:hAnsi="Arial" w:cs="Arial"/>
              <w:b/>
              <w:sz w:val="28"/>
              <w:szCs w:val="28"/>
            </w:rPr>
            <w:t>Ц-ОД/ИФ02-10-11/09-ПЗ</w:t>
          </w:r>
        </w:p>
      </w:tc>
      <w:tc>
        <w:tcPr>
          <w:tcW w:w="599" w:type="dxa"/>
          <w:vAlign w:val="center"/>
        </w:tcPr>
        <w:p w:rsidR="000674BC" w:rsidRPr="008E0891" w:rsidRDefault="000674BC" w:rsidP="002317B8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Лист</w:t>
          </w:r>
        </w:p>
      </w:tc>
    </w:tr>
    <w:tr w:rsidR="000674BC" w:rsidRPr="008E0891" w:rsidTr="00141D79">
      <w:trPr>
        <w:trHeight w:hRule="exact" w:val="284"/>
        <w:jc w:val="right"/>
      </w:trPr>
      <w:tc>
        <w:tcPr>
          <w:tcW w:w="567" w:type="dxa"/>
          <w:vAlign w:val="center"/>
        </w:tcPr>
        <w:p w:rsidR="000674BC" w:rsidRPr="007E002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6205" w:type="dxa"/>
          <w:vMerge/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99" w:type="dxa"/>
          <w:vMerge w:val="restart"/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</w:tr>
    <w:tr w:rsidR="000674BC" w:rsidRPr="008E0891" w:rsidTr="00141D79">
      <w:trPr>
        <w:trHeight w:hRule="exact" w:val="284"/>
        <w:jc w:val="right"/>
      </w:trPr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 w:rsidRPr="008E0891">
            <w:rPr>
              <w:rFonts w:ascii="Arial" w:hAnsi="Arial" w:cs="Arial"/>
              <w:sz w:val="18"/>
              <w:szCs w:val="18"/>
            </w:rPr>
            <w:t>Изм</w:t>
          </w:r>
          <w:r>
            <w:rPr>
              <w:rFonts w:ascii="Arial" w:hAnsi="Arial" w:cs="Arial"/>
              <w:sz w:val="18"/>
              <w:szCs w:val="18"/>
            </w:rPr>
            <w:t>.</w:t>
          </w: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  <w:r w:rsidRPr="008E0891">
            <w:rPr>
              <w:rFonts w:ascii="Arial" w:hAnsi="Arial" w:cs="Arial"/>
              <w:spacing w:val="-10"/>
              <w:sz w:val="18"/>
              <w:szCs w:val="18"/>
            </w:rPr>
            <w:t>Кол.уч.</w:t>
          </w: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Лист</w:t>
          </w: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113" w:right="-113" w:firstLine="0"/>
            <w:jc w:val="center"/>
            <w:rPr>
              <w:rFonts w:ascii="Arial" w:hAnsi="Arial" w:cs="Arial"/>
              <w:spacing w:val="-8"/>
              <w:sz w:val="18"/>
              <w:szCs w:val="18"/>
            </w:rPr>
          </w:pPr>
          <w:r w:rsidRPr="008E0891">
            <w:rPr>
              <w:rFonts w:ascii="Arial" w:hAnsi="Arial" w:cs="Arial"/>
              <w:spacing w:val="-8"/>
              <w:sz w:val="18"/>
              <w:szCs w:val="18"/>
            </w:rPr>
            <w:t>№док</w:t>
          </w:r>
          <w:r>
            <w:rPr>
              <w:rFonts w:ascii="Arial" w:hAnsi="Arial" w:cs="Arial"/>
              <w:spacing w:val="-8"/>
              <w:sz w:val="18"/>
              <w:szCs w:val="18"/>
            </w:rPr>
            <w:t>.</w:t>
          </w:r>
        </w:p>
      </w:tc>
      <w:tc>
        <w:tcPr>
          <w:tcW w:w="851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Подп.</w:t>
          </w: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Дата</w:t>
          </w:r>
        </w:p>
      </w:tc>
      <w:tc>
        <w:tcPr>
          <w:tcW w:w="6205" w:type="dxa"/>
          <w:vMerge/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99" w:type="dxa"/>
          <w:vMerge/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</w:tr>
  </w:tbl>
  <w:p w:rsidR="000674BC" w:rsidRDefault="000674BC">
    <w:pPr>
      <w:pStyle w:val="a5"/>
    </w:pP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7"/>
      <w:tblW w:w="10424" w:type="dxa"/>
      <w:tblInd w:w="113" w:type="dxa"/>
      <w:tblBorders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tblBorders>
      <w:tblLayout w:type="fixed"/>
      <w:tblLook w:val="04A0"/>
    </w:tblPr>
    <w:tblGrid>
      <w:gridCol w:w="565"/>
      <w:gridCol w:w="564"/>
      <w:gridCol w:w="564"/>
      <w:gridCol w:w="564"/>
      <w:gridCol w:w="846"/>
      <w:gridCol w:w="564"/>
      <w:gridCol w:w="3939"/>
      <w:gridCol w:w="845"/>
      <w:gridCol w:w="846"/>
      <w:gridCol w:w="1127"/>
    </w:tblGrid>
    <w:tr w:rsidR="000674BC" w:rsidRPr="008E0891" w:rsidTr="002E0DA7">
      <w:trPr>
        <w:trHeight w:hRule="exact" w:val="284"/>
      </w:trPr>
      <w:tc>
        <w:tcPr>
          <w:tcW w:w="567" w:type="dxa"/>
          <w:tcBorders>
            <w:top w:val="single" w:sz="12" w:space="0" w:color="auto"/>
            <w:left w:val="single" w:sz="8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 w:rsidRPr="0051238D">
            <w:rPr>
              <w:noProof/>
              <w:lang w:eastAsia="ru-RU"/>
            </w:rPr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2058" type="#_x0000_t202" style="position:absolute;left:0;text-align:left;margin-left:-60.95pt;margin-top:-324.3pt;width:68.25pt;height:200.5pt;z-index:251661824;mso-position-horizontal-relative:page;mso-position-vertical-relative:page" filled="f" stroked="f">
                <v:textbox style="mso-next-textbox:#_x0000_s2058">
                  <w:txbxContent>
                    <w:tbl>
                      <w:tblPr>
                        <w:tblW w:w="0" w:type="auto"/>
                        <w:tblInd w:w="243" w:type="dxa"/>
                        <w:tbl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  <w:insideH w:val="single" w:sz="8" w:space="0" w:color="auto"/>
                          <w:insideV w:val="single" w:sz="8" w:space="0" w:color="auto"/>
                        </w:tblBorders>
                        <w:tblLayout w:type="fixed"/>
                        <w:tblLook w:val="01E0"/>
                      </w:tblPr>
                      <w:tblGrid>
                        <w:gridCol w:w="236"/>
                        <w:gridCol w:w="236"/>
                        <w:gridCol w:w="236"/>
                        <w:gridCol w:w="236"/>
                      </w:tblGrid>
                      <w:tr w:rsidR="000674BC" w:rsidRPr="006A2346" w:rsidTr="00433E09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433E09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Согласовано:</w:t>
                            </w: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val="3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6A6296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 w:cs="Arial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</w:tr>
                      <w:tr w:rsidR="000674BC" w:rsidRPr="006A2346" w:rsidTr="006A6296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 w:cs="Arial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</w:tr>
                      <w:tr w:rsidR="000674BC" w:rsidRPr="006A2346" w:rsidTr="006A6296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  <w:tcBorders>
                              <w:bottom w:val="single" w:sz="12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 w:cs="Arial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12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12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12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</w:tr>
                    </w:tbl>
                    <w:p w:rsidR="000674BC" w:rsidRPr="006A2346" w:rsidRDefault="000674BC" w:rsidP="00433E09">
                      <w:pPr>
                        <w:jc w:val="center"/>
                        <w:rPr>
                          <w:rFonts w:ascii="Arial Narrow" w:hAnsi="Arial Narrow"/>
                        </w:rPr>
                      </w:pPr>
                    </w:p>
                  </w:txbxContent>
                </v:textbox>
                <w10:wrap anchorx="page" anchory="page"/>
              </v:shape>
            </w:pict>
          </w:r>
          <w:r w:rsidRPr="0051238D">
            <w:rPr>
              <w:noProof/>
              <w:lang w:eastAsia="ru-RU"/>
            </w:rPr>
            <w:pict>
              <v:shape id="_x0000_s2050" type="#_x0000_t202" style="position:absolute;left:0;text-align:left;margin-left:-38pt;margin-top:-133.25pt;width:45.3pt;height:252pt;z-index:-251658752;mso-position-horizontal-relative:page;mso-position-vertical-relative:page" filled="f" stroked="f">
                <v:textbox style="mso-next-textbox:#_x0000_s2050">
                  <w:txbxContent>
                    <w:tbl>
                      <w:tblPr>
                        <w:tblStyle w:val="a7"/>
                        <w:tblW w:w="0" w:type="auto"/>
                        <w:jc w:val="right"/>
                        <w:tblBorders>
                          <w:top w:val="single" w:sz="8" w:space="0" w:color="auto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</w:tblBorders>
                        <w:tblLayout w:type="fixed"/>
                        <w:tblLook w:val="04A0"/>
                      </w:tblPr>
                      <w:tblGrid>
                        <w:gridCol w:w="284"/>
                        <w:gridCol w:w="397"/>
                      </w:tblGrid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 w:val="restart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Взам. Инв. №</w:t>
                            </w:r>
                          </w:p>
                        </w:tc>
                        <w:tc>
                          <w:tcPr>
                            <w:tcW w:w="397" w:type="dxa"/>
                            <w:vMerge w:val="restart"/>
                            <w:tcBorders>
                              <w:top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 w:val="restart"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Подп. И дата</w:t>
                            </w:r>
                          </w:p>
                        </w:tc>
                        <w:tc>
                          <w:tcPr>
                            <w:tcW w:w="397" w:type="dxa"/>
                            <w:vMerge w:val="restart"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 w:val="restart"/>
                            <w:tcBorders>
                              <w:top w:val="single" w:sz="8" w:space="0" w:color="auto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Инв. № подл.</w:t>
                            </w:r>
                          </w:p>
                        </w:tc>
                        <w:tc>
                          <w:tcPr>
                            <w:tcW w:w="397" w:type="dxa"/>
                            <w:vMerge w:val="restart"/>
                            <w:tcBorders>
                              <w:top w:val="single" w:sz="8" w:space="0" w:color="auto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А-84-10</w:t>
                            </w: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12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</w:tbl>
                    <w:p w:rsidR="000674BC" w:rsidRPr="00A75ED3" w:rsidRDefault="000674BC" w:rsidP="005E7BC2">
                      <w:pPr>
                        <w:rPr>
                          <w:sz w:val="2"/>
                          <w:szCs w:val="2"/>
                        </w:rPr>
                      </w:pPr>
                    </w:p>
                  </w:txbxContent>
                </v:textbox>
                <w10:wrap anchorx="page" anchory="page"/>
              </v:shape>
            </w:pict>
          </w:r>
        </w:p>
      </w:tc>
      <w:tc>
        <w:tcPr>
          <w:tcW w:w="567" w:type="dxa"/>
          <w:tcBorders>
            <w:top w:val="single" w:sz="12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12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12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tcBorders>
            <w:top w:val="single" w:sz="12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12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6738" w:type="dxa"/>
          <w:gridSpan w:val="4"/>
          <w:vMerge w:val="restart"/>
          <w:tcBorders>
            <w:top w:val="single" w:sz="12" w:space="0" w:color="auto"/>
            <w:bottom w:val="single" w:sz="4" w:space="0" w:color="000000" w:themeColor="text1"/>
            <w:right w:val="single" w:sz="12" w:space="0" w:color="auto"/>
          </w:tcBorders>
          <w:vAlign w:val="center"/>
        </w:tcPr>
        <w:p w:rsidR="000674BC" w:rsidRPr="00976753" w:rsidRDefault="000674BC" w:rsidP="000D3419">
          <w:pPr>
            <w:ind w:left="0" w:firstLine="0"/>
            <w:jc w:val="center"/>
            <w:rPr>
              <w:rFonts w:ascii="Arial" w:hAnsi="Arial" w:cs="Arial"/>
              <w:b/>
              <w:sz w:val="28"/>
              <w:szCs w:val="28"/>
            </w:rPr>
          </w:pPr>
          <w:r w:rsidRPr="009E1E0F">
            <w:rPr>
              <w:rFonts w:ascii="Arial" w:hAnsi="Arial" w:cs="Arial"/>
              <w:b/>
              <w:sz w:val="28"/>
              <w:szCs w:val="28"/>
            </w:rPr>
            <w:t>Ц-ОД/ИФ02-10-11/09-ПЗ</w:t>
          </w:r>
        </w:p>
      </w:tc>
    </w:tr>
    <w:tr w:rsidR="000674BC" w:rsidRPr="008E0891" w:rsidTr="002E0DA7">
      <w:trPr>
        <w:trHeight w:hRule="exact" w:val="284"/>
      </w:trPr>
      <w:tc>
        <w:tcPr>
          <w:tcW w:w="567" w:type="dxa"/>
          <w:tcBorders>
            <w:top w:val="single" w:sz="4" w:space="0" w:color="000000" w:themeColor="text1"/>
            <w:left w:val="single" w:sz="8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6738" w:type="dxa"/>
          <w:gridSpan w:val="4"/>
          <w:vMerge/>
          <w:tcBorders>
            <w:top w:val="single" w:sz="4" w:space="0" w:color="000000" w:themeColor="text1"/>
            <w:bottom w:val="single" w:sz="4" w:space="0" w:color="000000" w:themeColor="text1"/>
            <w:right w:val="single" w:sz="12" w:space="0" w:color="auto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</w:tr>
    <w:tr w:rsidR="000674BC" w:rsidRPr="008E0891" w:rsidTr="002E0DA7">
      <w:trPr>
        <w:trHeight w:hRule="exact" w:val="284"/>
      </w:trPr>
      <w:tc>
        <w:tcPr>
          <w:tcW w:w="567" w:type="dxa"/>
          <w:tcBorders>
            <w:top w:val="single" w:sz="4" w:space="0" w:color="000000" w:themeColor="text1"/>
            <w:left w:val="single" w:sz="8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 w:rsidRPr="008E0891">
            <w:rPr>
              <w:rFonts w:ascii="Arial" w:hAnsi="Arial" w:cs="Arial"/>
              <w:sz w:val="18"/>
              <w:szCs w:val="18"/>
            </w:rPr>
            <w:t>Изм</w:t>
          </w:r>
          <w:r>
            <w:rPr>
              <w:rFonts w:ascii="Arial" w:hAnsi="Arial" w:cs="Arial"/>
              <w:sz w:val="18"/>
              <w:szCs w:val="18"/>
            </w:rPr>
            <w:t>.</w:t>
          </w: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  <w:r w:rsidRPr="008E0891">
            <w:rPr>
              <w:rFonts w:ascii="Arial" w:hAnsi="Arial" w:cs="Arial"/>
              <w:spacing w:val="-10"/>
              <w:sz w:val="18"/>
              <w:szCs w:val="18"/>
            </w:rPr>
            <w:t>Кол.уч.</w:t>
          </w: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Лист</w:t>
          </w: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113" w:right="-113" w:firstLine="0"/>
            <w:jc w:val="center"/>
            <w:rPr>
              <w:rFonts w:ascii="Arial" w:hAnsi="Arial" w:cs="Arial"/>
              <w:spacing w:val="-8"/>
              <w:sz w:val="18"/>
              <w:szCs w:val="18"/>
            </w:rPr>
          </w:pPr>
          <w:r w:rsidRPr="008E0891">
            <w:rPr>
              <w:rFonts w:ascii="Arial" w:hAnsi="Arial" w:cs="Arial"/>
              <w:spacing w:val="-8"/>
              <w:sz w:val="18"/>
              <w:szCs w:val="18"/>
            </w:rPr>
            <w:t>№док</w:t>
          </w:r>
          <w:r>
            <w:rPr>
              <w:rFonts w:ascii="Arial" w:hAnsi="Arial" w:cs="Arial"/>
              <w:spacing w:val="-8"/>
              <w:sz w:val="18"/>
              <w:szCs w:val="18"/>
            </w:rPr>
            <w:t>.</w:t>
          </w: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Подп.</w:t>
          </w: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Дата</w:t>
          </w:r>
        </w:p>
      </w:tc>
      <w:tc>
        <w:tcPr>
          <w:tcW w:w="6738" w:type="dxa"/>
          <w:gridSpan w:val="4"/>
          <w:vMerge/>
          <w:tcBorders>
            <w:top w:val="single" w:sz="4" w:space="0" w:color="000000" w:themeColor="text1"/>
            <w:bottom w:val="single" w:sz="4" w:space="0" w:color="000000" w:themeColor="text1"/>
            <w:right w:val="single" w:sz="12" w:space="0" w:color="auto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</w:tr>
    <w:tr w:rsidR="000674BC" w:rsidRPr="008E0891" w:rsidTr="002E0DA7">
      <w:trPr>
        <w:trHeight w:hRule="exact" w:val="284"/>
      </w:trPr>
      <w:tc>
        <w:tcPr>
          <w:tcW w:w="1134" w:type="dxa"/>
          <w:gridSpan w:val="2"/>
          <w:tcBorders>
            <w:top w:val="single" w:sz="4" w:space="0" w:color="000000" w:themeColor="text1"/>
            <w:left w:val="single" w:sz="8" w:space="0" w:color="auto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Разработал</w:t>
          </w:r>
        </w:p>
      </w:tc>
      <w:tc>
        <w:tcPr>
          <w:tcW w:w="1134" w:type="dxa"/>
          <w:gridSpan w:val="2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Карамушка</w:t>
          </w: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3969" w:type="dxa"/>
          <w:vMerge w:val="restart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0D3419" w:rsidRDefault="000674BC" w:rsidP="006A6296">
          <w:pPr>
            <w:ind w:left="0" w:firstLine="0"/>
            <w:jc w:val="center"/>
            <w:rPr>
              <w:rFonts w:ascii="Arial" w:hAnsi="Arial" w:cs="Arial"/>
              <w:b/>
              <w:sz w:val="20"/>
              <w:szCs w:val="20"/>
            </w:rPr>
          </w:pPr>
          <w:r>
            <w:rPr>
              <w:rFonts w:ascii="Arial" w:hAnsi="Arial" w:cs="Arial"/>
              <w:b/>
              <w:sz w:val="20"/>
              <w:szCs w:val="20"/>
            </w:rPr>
            <w:t>ПОЯСНИТЕЛЬНАЯ ЗАПИСКА</w:t>
          </w:r>
        </w:p>
      </w:tc>
      <w:tc>
        <w:tcPr>
          <w:tcW w:w="850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Стадия</w:t>
          </w: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Лист</w:t>
          </w:r>
        </w:p>
      </w:tc>
      <w:tc>
        <w:tcPr>
          <w:tcW w:w="1134" w:type="dxa"/>
          <w:tcBorders>
            <w:top w:val="single" w:sz="4" w:space="0" w:color="000000" w:themeColor="text1"/>
            <w:bottom w:val="single" w:sz="4" w:space="0" w:color="000000" w:themeColor="text1"/>
            <w:right w:val="single" w:sz="12" w:space="0" w:color="auto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Листов</w:t>
          </w:r>
        </w:p>
      </w:tc>
    </w:tr>
    <w:tr w:rsidR="000674BC" w:rsidRPr="008E0891" w:rsidTr="002E0DA7">
      <w:trPr>
        <w:trHeight w:hRule="exact" w:val="284"/>
      </w:trPr>
      <w:tc>
        <w:tcPr>
          <w:tcW w:w="1134" w:type="dxa"/>
          <w:gridSpan w:val="2"/>
          <w:tcBorders>
            <w:top w:val="single" w:sz="4" w:space="0" w:color="000000" w:themeColor="text1"/>
            <w:left w:val="single" w:sz="8" w:space="0" w:color="auto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3969" w:type="dxa"/>
          <w:vMerge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0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П</w:t>
          </w: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1</w:t>
          </w:r>
        </w:p>
      </w:tc>
      <w:tc>
        <w:tcPr>
          <w:tcW w:w="1134" w:type="dxa"/>
          <w:tcBorders>
            <w:top w:val="single" w:sz="4" w:space="0" w:color="000000" w:themeColor="text1"/>
            <w:bottom w:val="single" w:sz="4" w:space="0" w:color="000000" w:themeColor="text1"/>
            <w:right w:val="single" w:sz="12" w:space="0" w:color="auto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39</w:t>
          </w:r>
        </w:p>
      </w:tc>
    </w:tr>
    <w:tr w:rsidR="000674BC" w:rsidRPr="008E0891" w:rsidTr="00831443">
      <w:trPr>
        <w:trHeight w:hRule="exact" w:val="284"/>
      </w:trPr>
      <w:tc>
        <w:tcPr>
          <w:tcW w:w="1134" w:type="dxa"/>
          <w:gridSpan w:val="2"/>
          <w:tcBorders>
            <w:top w:val="single" w:sz="4" w:space="0" w:color="000000" w:themeColor="text1"/>
            <w:left w:val="single" w:sz="8" w:space="0" w:color="auto"/>
            <w:bottom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top w:val="single" w:sz="4" w:space="0" w:color="000000" w:themeColor="text1"/>
            <w:bottom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3969" w:type="dxa"/>
          <w:vMerge/>
          <w:tcBorders>
            <w:top w:val="single" w:sz="4" w:space="0" w:color="000000" w:themeColor="text1"/>
            <w:bottom w:val="single" w:sz="8" w:space="0" w:color="auto"/>
          </w:tcBorders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2769" w:type="dxa"/>
          <w:gridSpan w:val="3"/>
          <w:vMerge w:val="restart"/>
          <w:tcBorders>
            <w:top w:val="single" w:sz="4" w:space="0" w:color="000000" w:themeColor="text1"/>
            <w:bottom w:val="single" w:sz="8" w:space="0" w:color="auto"/>
            <w:right w:val="single" w:sz="12" w:space="0" w:color="auto"/>
          </w:tcBorders>
          <w:vAlign w:val="center"/>
        </w:tcPr>
        <w:p w:rsidR="000674BC" w:rsidRPr="00976753" w:rsidRDefault="000674BC" w:rsidP="006A6296">
          <w:pPr>
            <w:ind w:left="0" w:firstLine="0"/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976753">
            <w:rPr>
              <w:rFonts w:ascii="Arial" w:hAnsi="Arial" w:cs="Arial"/>
              <w:b/>
              <w:sz w:val="20"/>
              <w:szCs w:val="20"/>
            </w:rPr>
            <w:t>ОАО</w:t>
          </w:r>
          <w:r w:rsidRPr="00976753">
            <w:rPr>
              <w:rFonts w:ascii="Arial" w:hAnsi="Arial" w:cs="Arial"/>
              <w:b/>
              <w:sz w:val="20"/>
              <w:szCs w:val="20"/>
            </w:rPr>
            <w:br/>
            <w:t>«ВНИПИпромтехнологии»</w:t>
          </w:r>
        </w:p>
      </w:tc>
    </w:tr>
    <w:tr w:rsidR="000674BC" w:rsidRPr="008E0891" w:rsidTr="00831443">
      <w:trPr>
        <w:trHeight w:hRule="exact" w:val="284"/>
      </w:trPr>
      <w:tc>
        <w:tcPr>
          <w:tcW w:w="1134" w:type="dxa"/>
          <w:gridSpan w:val="2"/>
          <w:tcBorders>
            <w:top w:val="single" w:sz="4" w:space="0" w:color="auto"/>
            <w:left w:val="single" w:sz="8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Н.контр.</w:t>
          </w:r>
        </w:p>
      </w:tc>
      <w:tc>
        <w:tcPr>
          <w:tcW w:w="1134" w:type="dxa"/>
          <w:gridSpan w:val="2"/>
          <w:tcBorders>
            <w:top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tcBorders>
            <w:top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3969" w:type="dxa"/>
          <w:vMerge/>
          <w:tcBorders>
            <w:top w:val="single" w:sz="8" w:space="0" w:color="auto"/>
          </w:tcBorders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2769" w:type="dxa"/>
          <w:gridSpan w:val="3"/>
          <w:vMerge/>
          <w:tcBorders>
            <w:top w:val="single" w:sz="8" w:space="0" w:color="auto"/>
            <w:right w:val="single" w:sz="12" w:space="0" w:color="auto"/>
          </w:tcBorders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</w:tr>
    <w:tr w:rsidR="000674BC" w:rsidRPr="008E0891" w:rsidTr="002E0DA7">
      <w:trPr>
        <w:trHeight w:hRule="exact" w:val="284"/>
      </w:trPr>
      <w:tc>
        <w:tcPr>
          <w:tcW w:w="1134" w:type="dxa"/>
          <w:gridSpan w:val="2"/>
          <w:tcBorders>
            <w:left w:val="single" w:sz="8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1134" w:type="dxa"/>
          <w:gridSpan w:val="2"/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3969" w:type="dxa"/>
          <w:vMerge/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2769" w:type="dxa"/>
          <w:gridSpan w:val="3"/>
          <w:vMerge/>
          <w:tcBorders>
            <w:right w:val="single" w:sz="12" w:space="0" w:color="auto"/>
          </w:tcBorders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</w:tr>
  </w:tbl>
  <w:p w:rsidR="000674BC" w:rsidRDefault="000674BC">
    <w:pPr>
      <w:pStyle w:val="a5"/>
    </w:pP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7"/>
      <w:tblW w:w="10424" w:type="dxa"/>
      <w:tblInd w:w="113" w:type="dxa"/>
      <w:tblBorders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tblBorders>
      <w:tblLayout w:type="fixed"/>
      <w:tblLook w:val="04A0"/>
    </w:tblPr>
    <w:tblGrid>
      <w:gridCol w:w="565"/>
      <w:gridCol w:w="564"/>
      <w:gridCol w:w="564"/>
      <w:gridCol w:w="564"/>
      <w:gridCol w:w="846"/>
      <w:gridCol w:w="564"/>
      <w:gridCol w:w="3939"/>
      <w:gridCol w:w="845"/>
      <w:gridCol w:w="846"/>
      <w:gridCol w:w="1127"/>
    </w:tblGrid>
    <w:tr w:rsidR="000674BC" w:rsidRPr="008E0891" w:rsidTr="002E0DA7">
      <w:trPr>
        <w:trHeight w:hRule="exact" w:val="284"/>
      </w:trPr>
      <w:tc>
        <w:tcPr>
          <w:tcW w:w="567" w:type="dxa"/>
          <w:tcBorders>
            <w:top w:val="single" w:sz="12" w:space="0" w:color="auto"/>
            <w:left w:val="single" w:sz="8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 w:rsidRPr="0051238D">
            <w:rPr>
              <w:noProof/>
              <w:lang w:eastAsia="ru-RU"/>
            </w:rPr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2126" type="#_x0000_t202" style="position:absolute;left:0;text-align:left;margin-left:-60.95pt;margin-top:-324.3pt;width:68.25pt;height:200.5pt;z-index:251695616;mso-position-horizontal-relative:page;mso-position-vertical-relative:page" filled="f" stroked="f">
                <v:textbox style="mso-next-textbox:#_x0000_s2126">
                  <w:txbxContent>
                    <w:tbl>
                      <w:tblPr>
                        <w:tblW w:w="0" w:type="auto"/>
                        <w:tblInd w:w="243" w:type="dxa"/>
                        <w:tbl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  <w:insideH w:val="single" w:sz="8" w:space="0" w:color="auto"/>
                          <w:insideV w:val="single" w:sz="8" w:space="0" w:color="auto"/>
                        </w:tblBorders>
                        <w:tblLayout w:type="fixed"/>
                        <w:tblLook w:val="01E0"/>
                      </w:tblPr>
                      <w:tblGrid>
                        <w:gridCol w:w="236"/>
                        <w:gridCol w:w="236"/>
                        <w:gridCol w:w="236"/>
                        <w:gridCol w:w="236"/>
                      </w:tblGrid>
                      <w:tr w:rsidR="000674BC" w:rsidRPr="006A2346" w:rsidTr="00433E09">
                        <w:trPr>
                          <w:trHeight w:val="213"/>
                        </w:trPr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433E09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Согласовано:</w:t>
                            </w: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val="3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val="207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val="207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val="207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val="207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val="207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6A6296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 w:cs="Arial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</w:tr>
                      <w:tr w:rsidR="000674BC" w:rsidRPr="006A2346" w:rsidTr="006A6296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 w:cs="Arial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</w:tr>
                      <w:tr w:rsidR="000674BC" w:rsidRPr="006A2346" w:rsidTr="006A6296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  <w:tcBorders>
                              <w:bottom w:val="single" w:sz="12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 w:cs="Arial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12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12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12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</w:tr>
                    </w:tbl>
                    <w:p w:rsidR="000674BC" w:rsidRPr="006A2346" w:rsidRDefault="000674BC" w:rsidP="00433E09">
                      <w:pPr>
                        <w:jc w:val="center"/>
                        <w:rPr>
                          <w:rFonts w:ascii="Arial Narrow" w:hAnsi="Arial Narrow"/>
                        </w:rPr>
                      </w:pPr>
                    </w:p>
                  </w:txbxContent>
                </v:textbox>
                <w10:wrap anchorx="page" anchory="page"/>
              </v:shape>
            </w:pict>
          </w:r>
          <w:r w:rsidRPr="0051238D">
            <w:rPr>
              <w:noProof/>
              <w:lang w:eastAsia="ru-RU"/>
            </w:rPr>
            <w:pict>
              <v:shape id="_x0000_s2125" type="#_x0000_t202" style="position:absolute;left:0;text-align:left;margin-left:-38pt;margin-top:-133.25pt;width:45.3pt;height:252pt;z-index:-251621888;mso-position-horizontal-relative:page;mso-position-vertical-relative:page" filled="f" stroked="f">
                <v:textbox style="mso-next-textbox:#_x0000_s2125">
                  <w:txbxContent>
                    <w:tbl>
                      <w:tblPr>
                        <w:tblStyle w:val="a7"/>
                        <w:tblW w:w="0" w:type="auto"/>
                        <w:jc w:val="right"/>
                        <w:tblBorders>
                          <w:top w:val="single" w:sz="8" w:space="0" w:color="auto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</w:tblBorders>
                        <w:tblLayout w:type="fixed"/>
                        <w:tblLook w:val="04A0"/>
                      </w:tblPr>
                      <w:tblGrid>
                        <w:gridCol w:w="284"/>
                        <w:gridCol w:w="397"/>
                      </w:tblGrid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 w:val="restart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Взам. Инв. №</w:t>
                            </w:r>
                          </w:p>
                        </w:tc>
                        <w:tc>
                          <w:tcPr>
                            <w:tcW w:w="397" w:type="dxa"/>
                            <w:vMerge w:val="restart"/>
                            <w:tcBorders>
                              <w:top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val="213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val="213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val="213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val="213"/>
                          <w:jc w:val="right"/>
                        </w:trPr>
                        <w:tc>
                          <w:tcPr>
                            <w:tcW w:w="284" w:type="dxa"/>
                            <w:vMerge w:val="restart"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Подп. И дата</w:t>
                            </w:r>
                          </w:p>
                        </w:tc>
                        <w:tc>
                          <w:tcPr>
                            <w:tcW w:w="397" w:type="dxa"/>
                            <w:vMerge w:val="restart"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val="213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val="213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 w:val="restart"/>
                            <w:tcBorders>
                              <w:top w:val="single" w:sz="8" w:space="0" w:color="auto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Инв. № подл.</w:t>
                            </w:r>
                          </w:p>
                        </w:tc>
                        <w:tc>
                          <w:tcPr>
                            <w:tcW w:w="397" w:type="dxa"/>
                            <w:vMerge w:val="restart"/>
                            <w:tcBorders>
                              <w:top w:val="single" w:sz="8" w:space="0" w:color="auto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А-84-10</w:t>
                            </w: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12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</w:tbl>
                    <w:p w:rsidR="000674BC" w:rsidRPr="00A75ED3" w:rsidRDefault="000674BC" w:rsidP="005E7BC2">
                      <w:pPr>
                        <w:rPr>
                          <w:sz w:val="2"/>
                          <w:szCs w:val="2"/>
                        </w:rPr>
                      </w:pPr>
                    </w:p>
                  </w:txbxContent>
                </v:textbox>
                <w10:wrap anchorx="page" anchory="page"/>
              </v:shape>
            </w:pict>
          </w:r>
        </w:p>
      </w:tc>
      <w:tc>
        <w:tcPr>
          <w:tcW w:w="567" w:type="dxa"/>
          <w:tcBorders>
            <w:top w:val="single" w:sz="12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12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12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tcBorders>
            <w:top w:val="single" w:sz="12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12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6738" w:type="dxa"/>
          <w:gridSpan w:val="4"/>
          <w:vMerge w:val="restart"/>
          <w:tcBorders>
            <w:top w:val="single" w:sz="12" w:space="0" w:color="auto"/>
            <w:bottom w:val="single" w:sz="4" w:space="0" w:color="000000" w:themeColor="text1"/>
            <w:right w:val="single" w:sz="12" w:space="0" w:color="auto"/>
          </w:tcBorders>
          <w:vAlign w:val="center"/>
        </w:tcPr>
        <w:p w:rsidR="000674BC" w:rsidRPr="00976753" w:rsidRDefault="000674BC" w:rsidP="000D3419">
          <w:pPr>
            <w:ind w:left="0" w:firstLine="0"/>
            <w:jc w:val="center"/>
            <w:rPr>
              <w:rFonts w:ascii="Arial" w:hAnsi="Arial" w:cs="Arial"/>
              <w:b/>
              <w:sz w:val="28"/>
              <w:szCs w:val="28"/>
            </w:rPr>
          </w:pPr>
          <w:r w:rsidRPr="009E1E0F">
            <w:rPr>
              <w:rFonts w:ascii="Arial" w:hAnsi="Arial" w:cs="Arial"/>
              <w:b/>
              <w:sz w:val="28"/>
              <w:szCs w:val="28"/>
            </w:rPr>
            <w:t>Ц-ОД/ИФ02-10-11/09-ПЗ</w:t>
          </w:r>
        </w:p>
      </w:tc>
    </w:tr>
    <w:tr w:rsidR="000674BC" w:rsidRPr="008E0891" w:rsidTr="002E0DA7">
      <w:trPr>
        <w:trHeight w:hRule="exact" w:val="284"/>
      </w:trPr>
      <w:tc>
        <w:tcPr>
          <w:tcW w:w="567" w:type="dxa"/>
          <w:tcBorders>
            <w:top w:val="single" w:sz="4" w:space="0" w:color="000000" w:themeColor="text1"/>
            <w:left w:val="single" w:sz="8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6738" w:type="dxa"/>
          <w:gridSpan w:val="4"/>
          <w:vMerge/>
          <w:tcBorders>
            <w:top w:val="single" w:sz="4" w:space="0" w:color="000000" w:themeColor="text1"/>
            <w:bottom w:val="single" w:sz="4" w:space="0" w:color="000000" w:themeColor="text1"/>
            <w:right w:val="single" w:sz="12" w:space="0" w:color="auto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</w:tr>
    <w:tr w:rsidR="000674BC" w:rsidRPr="008E0891" w:rsidTr="002E0DA7">
      <w:trPr>
        <w:trHeight w:hRule="exact" w:val="284"/>
      </w:trPr>
      <w:tc>
        <w:tcPr>
          <w:tcW w:w="567" w:type="dxa"/>
          <w:tcBorders>
            <w:top w:val="single" w:sz="4" w:space="0" w:color="000000" w:themeColor="text1"/>
            <w:left w:val="single" w:sz="8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 w:rsidRPr="008E0891">
            <w:rPr>
              <w:rFonts w:ascii="Arial" w:hAnsi="Arial" w:cs="Arial"/>
              <w:sz w:val="18"/>
              <w:szCs w:val="18"/>
            </w:rPr>
            <w:t>Изм</w:t>
          </w:r>
          <w:r>
            <w:rPr>
              <w:rFonts w:ascii="Arial" w:hAnsi="Arial" w:cs="Arial"/>
              <w:sz w:val="18"/>
              <w:szCs w:val="18"/>
            </w:rPr>
            <w:t>.</w:t>
          </w: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  <w:r w:rsidRPr="008E0891">
            <w:rPr>
              <w:rFonts w:ascii="Arial" w:hAnsi="Arial" w:cs="Arial"/>
              <w:spacing w:val="-10"/>
              <w:sz w:val="18"/>
              <w:szCs w:val="18"/>
            </w:rPr>
            <w:t>Кол.уч.</w:t>
          </w: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Лист</w:t>
          </w: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113" w:right="-113" w:firstLine="0"/>
            <w:jc w:val="center"/>
            <w:rPr>
              <w:rFonts w:ascii="Arial" w:hAnsi="Arial" w:cs="Arial"/>
              <w:spacing w:val="-8"/>
              <w:sz w:val="18"/>
              <w:szCs w:val="18"/>
            </w:rPr>
          </w:pPr>
          <w:r w:rsidRPr="008E0891">
            <w:rPr>
              <w:rFonts w:ascii="Arial" w:hAnsi="Arial" w:cs="Arial"/>
              <w:spacing w:val="-8"/>
              <w:sz w:val="18"/>
              <w:szCs w:val="18"/>
            </w:rPr>
            <w:t>№док</w:t>
          </w:r>
          <w:r>
            <w:rPr>
              <w:rFonts w:ascii="Arial" w:hAnsi="Arial" w:cs="Arial"/>
              <w:spacing w:val="-8"/>
              <w:sz w:val="18"/>
              <w:szCs w:val="18"/>
            </w:rPr>
            <w:t>.</w:t>
          </w: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Подп.</w:t>
          </w: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Дата</w:t>
          </w:r>
        </w:p>
      </w:tc>
      <w:tc>
        <w:tcPr>
          <w:tcW w:w="6738" w:type="dxa"/>
          <w:gridSpan w:val="4"/>
          <w:vMerge/>
          <w:tcBorders>
            <w:top w:val="single" w:sz="4" w:space="0" w:color="000000" w:themeColor="text1"/>
            <w:bottom w:val="single" w:sz="4" w:space="0" w:color="000000" w:themeColor="text1"/>
            <w:right w:val="single" w:sz="12" w:space="0" w:color="auto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</w:tr>
    <w:tr w:rsidR="000674BC" w:rsidRPr="008E0891" w:rsidTr="002E0DA7">
      <w:trPr>
        <w:trHeight w:hRule="exact" w:val="284"/>
      </w:trPr>
      <w:tc>
        <w:tcPr>
          <w:tcW w:w="1134" w:type="dxa"/>
          <w:gridSpan w:val="2"/>
          <w:tcBorders>
            <w:top w:val="single" w:sz="4" w:space="0" w:color="000000" w:themeColor="text1"/>
            <w:left w:val="single" w:sz="8" w:space="0" w:color="auto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Разработал</w:t>
          </w:r>
        </w:p>
      </w:tc>
      <w:tc>
        <w:tcPr>
          <w:tcW w:w="1134" w:type="dxa"/>
          <w:gridSpan w:val="2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3969" w:type="dxa"/>
          <w:vMerge w:val="restart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0D3419" w:rsidRDefault="000674BC" w:rsidP="004B3C77">
          <w:pPr>
            <w:ind w:left="0" w:firstLine="0"/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4B3C77">
            <w:rPr>
              <w:rFonts w:ascii="Arial" w:hAnsi="Arial" w:cs="Arial"/>
              <w:b/>
              <w:sz w:val="20"/>
              <w:szCs w:val="20"/>
            </w:rPr>
            <w:t>КРАТКАЯ ИСТОРИЧЕСКАЯ СПРАВКА ПО ОТРАБОТКЕ УРАНОВЫХ</w:t>
          </w:r>
          <w:r>
            <w:rPr>
              <w:rFonts w:ascii="Arial" w:hAnsi="Arial" w:cs="Arial"/>
              <w:b/>
              <w:sz w:val="20"/>
              <w:szCs w:val="20"/>
            </w:rPr>
            <w:br/>
          </w:r>
          <w:r w:rsidRPr="004B3C77">
            <w:rPr>
              <w:rFonts w:ascii="Arial" w:hAnsi="Arial" w:cs="Arial"/>
              <w:b/>
              <w:sz w:val="20"/>
              <w:szCs w:val="20"/>
            </w:rPr>
            <w:t>МЕСТОРОЖДЕНИЙ «БЕШТАУ» И «БЫК»</w:t>
          </w:r>
        </w:p>
      </w:tc>
      <w:tc>
        <w:tcPr>
          <w:tcW w:w="850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Стадия</w:t>
          </w: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Лист</w:t>
          </w:r>
        </w:p>
      </w:tc>
      <w:tc>
        <w:tcPr>
          <w:tcW w:w="1134" w:type="dxa"/>
          <w:tcBorders>
            <w:top w:val="single" w:sz="4" w:space="0" w:color="000000" w:themeColor="text1"/>
            <w:bottom w:val="single" w:sz="4" w:space="0" w:color="000000" w:themeColor="text1"/>
            <w:right w:val="single" w:sz="12" w:space="0" w:color="auto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Листов</w:t>
          </w:r>
        </w:p>
      </w:tc>
    </w:tr>
    <w:tr w:rsidR="000674BC" w:rsidRPr="008E0891" w:rsidTr="002E0DA7">
      <w:trPr>
        <w:trHeight w:hRule="exact" w:val="284"/>
      </w:trPr>
      <w:tc>
        <w:tcPr>
          <w:tcW w:w="1134" w:type="dxa"/>
          <w:gridSpan w:val="2"/>
          <w:tcBorders>
            <w:top w:val="single" w:sz="4" w:space="0" w:color="000000" w:themeColor="text1"/>
            <w:left w:val="single" w:sz="8" w:space="0" w:color="auto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3969" w:type="dxa"/>
          <w:vMerge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0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П</w:t>
          </w: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1</w:t>
          </w:r>
        </w:p>
      </w:tc>
      <w:tc>
        <w:tcPr>
          <w:tcW w:w="1134" w:type="dxa"/>
          <w:tcBorders>
            <w:top w:val="single" w:sz="4" w:space="0" w:color="000000" w:themeColor="text1"/>
            <w:bottom w:val="single" w:sz="4" w:space="0" w:color="000000" w:themeColor="text1"/>
            <w:right w:val="single" w:sz="12" w:space="0" w:color="auto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3</w:t>
          </w:r>
        </w:p>
      </w:tc>
    </w:tr>
    <w:tr w:rsidR="000674BC" w:rsidRPr="008E0891" w:rsidTr="00831443">
      <w:trPr>
        <w:trHeight w:hRule="exact" w:val="284"/>
      </w:trPr>
      <w:tc>
        <w:tcPr>
          <w:tcW w:w="1134" w:type="dxa"/>
          <w:gridSpan w:val="2"/>
          <w:tcBorders>
            <w:top w:val="single" w:sz="4" w:space="0" w:color="000000" w:themeColor="text1"/>
            <w:left w:val="single" w:sz="8" w:space="0" w:color="auto"/>
            <w:bottom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top w:val="single" w:sz="4" w:space="0" w:color="000000" w:themeColor="text1"/>
            <w:bottom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3969" w:type="dxa"/>
          <w:vMerge/>
          <w:tcBorders>
            <w:top w:val="single" w:sz="4" w:space="0" w:color="000000" w:themeColor="text1"/>
            <w:bottom w:val="single" w:sz="8" w:space="0" w:color="auto"/>
          </w:tcBorders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2769" w:type="dxa"/>
          <w:gridSpan w:val="3"/>
          <w:vMerge w:val="restart"/>
          <w:tcBorders>
            <w:top w:val="single" w:sz="4" w:space="0" w:color="000000" w:themeColor="text1"/>
            <w:bottom w:val="single" w:sz="8" w:space="0" w:color="auto"/>
            <w:right w:val="single" w:sz="12" w:space="0" w:color="auto"/>
          </w:tcBorders>
          <w:vAlign w:val="center"/>
        </w:tcPr>
        <w:p w:rsidR="000674BC" w:rsidRPr="00976753" w:rsidRDefault="000674BC" w:rsidP="006A6296">
          <w:pPr>
            <w:ind w:left="0" w:firstLine="0"/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976753">
            <w:rPr>
              <w:rFonts w:ascii="Arial" w:hAnsi="Arial" w:cs="Arial"/>
              <w:b/>
              <w:sz w:val="20"/>
              <w:szCs w:val="20"/>
            </w:rPr>
            <w:t>ОАО</w:t>
          </w:r>
          <w:r w:rsidRPr="00976753">
            <w:rPr>
              <w:rFonts w:ascii="Arial" w:hAnsi="Arial" w:cs="Arial"/>
              <w:b/>
              <w:sz w:val="20"/>
              <w:szCs w:val="20"/>
            </w:rPr>
            <w:br/>
            <w:t>«ВНИПИпромтехнологии»</w:t>
          </w:r>
        </w:p>
      </w:tc>
    </w:tr>
    <w:tr w:rsidR="000674BC" w:rsidRPr="008E0891" w:rsidTr="00831443">
      <w:trPr>
        <w:trHeight w:hRule="exact" w:val="284"/>
      </w:trPr>
      <w:tc>
        <w:tcPr>
          <w:tcW w:w="1134" w:type="dxa"/>
          <w:gridSpan w:val="2"/>
          <w:tcBorders>
            <w:top w:val="single" w:sz="4" w:space="0" w:color="auto"/>
            <w:left w:val="single" w:sz="8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Н.контр.</w:t>
          </w:r>
        </w:p>
      </w:tc>
      <w:tc>
        <w:tcPr>
          <w:tcW w:w="1134" w:type="dxa"/>
          <w:gridSpan w:val="2"/>
          <w:tcBorders>
            <w:top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tcBorders>
            <w:top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3969" w:type="dxa"/>
          <w:vMerge/>
          <w:tcBorders>
            <w:top w:val="single" w:sz="8" w:space="0" w:color="auto"/>
          </w:tcBorders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2769" w:type="dxa"/>
          <w:gridSpan w:val="3"/>
          <w:vMerge/>
          <w:tcBorders>
            <w:top w:val="single" w:sz="8" w:space="0" w:color="auto"/>
            <w:right w:val="single" w:sz="12" w:space="0" w:color="auto"/>
          </w:tcBorders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</w:tr>
    <w:tr w:rsidR="000674BC" w:rsidRPr="008E0891" w:rsidTr="002E0DA7">
      <w:trPr>
        <w:trHeight w:hRule="exact" w:val="284"/>
      </w:trPr>
      <w:tc>
        <w:tcPr>
          <w:tcW w:w="1134" w:type="dxa"/>
          <w:gridSpan w:val="2"/>
          <w:tcBorders>
            <w:left w:val="single" w:sz="8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1134" w:type="dxa"/>
          <w:gridSpan w:val="2"/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3969" w:type="dxa"/>
          <w:vMerge/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2769" w:type="dxa"/>
          <w:gridSpan w:val="3"/>
          <w:vMerge/>
          <w:tcBorders>
            <w:right w:val="single" w:sz="12" w:space="0" w:color="auto"/>
          </w:tcBorders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</w:tr>
  </w:tbl>
  <w:p w:rsidR="000674BC" w:rsidRDefault="000674BC">
    <w:pPr>
      <w:pStyle w:val="a5"/>
    </w:pP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7"/>
      <w:tblW w:w="10424" w:type="dxa"/>
      <w:tblInd w:w="113" w:type="dxa"/>
      <w:tblBorders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tblBorders>
      <w:tblLayout w:type="fixed"/>
      <w:tblLook w:val="04A0"/>
    </w:tblPr>
    <w:tblGrid>
      <w:gridCol w:w="565"/>
      <w:gridCol w:w="564"/>
      <w:gridCol w:w="564"/>
      <w:gridCol w:w="564"/>
      <w:gridCol w:w="846"/>
      <w:gridCol w:w="564"/>
      <w:gridCol w:w="3939"/>
      <w:gridCol w:w="845"/>
      <w:gridCol w:w="846"/>
      <w:gridCol w:w="1127"/>
    </w:tblGrid>
    <w:tr w:rsidR="000674BC" w:rsidRPr="008E0891" w:rsidTr="002E0DA7">
      <w:trPr>
        <w:trHeight w:hRule="exact" w:val="284"/>
      </w:trPr>
      <w:tc>
        <w:tcPr>
          <w:tcW w:w="567" w:type="dxa"/>
          <w:tcBorders>
            <w:top w:val="single" w:sz="12" w:space="0" w:color="auto"/>
            <w:left w:val="single" w:sz="8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 w:rsidRPr="0051238D">
            <w:rPr>
              <w:noProof/>
              <w:lang w:eastAsia="ru-RU"/>
            </w:rPr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2128" type="#_x0000_t202" style="position:absolute;left:0;text-align:left;margin-left:-60.95pt;margin-top:-324.3pt;width:68.25pt;height:200.5pt;z-index:251698688;mso-position-horizontal-relative:page;mso-position-vertical-relative:page" filled="f" stroked="f">
                <v:textbox style="mso-next-textbox:#_x0000_s2128">
                  <w:txbxContent>
                    <w:tbl>
                      <w:tblPr>
                        <w:tblW w:w="0" w:type="auto"/>
                        <w:tblInd w:w="243" w:type="dxa"/>
                        <w:tbl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  <w:insideH w:val="single" w:sz="8" w:space="0" w:color="auto"/>
                          <w:insideV w:val="single" w:sz="8" w:space="0" w:color="auto"/>
                        </w:tblBorders>
                        <w:tblLayout w:type="fixed"/>
                        <w:tblLook w:val="01E0"/>
                      </w:tblPr>
                      <w:tblGrid>
                        <w:gridCol w:w="236"/>
                        <w:gridCol w:w="236"/>
                        <w:gridCol w:w="236"/>
                        <w:gridCol w:w="236"/>
                      </w:tblGrid>
                      <w:tr w:rsidR="000674BC" w:rsidRPr="006A2346" w:rsidTr="00433E09">
                        <w:trPr>
                          <w:trHeight w:val="213"/>
                        </w:trPr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433E09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Согласовано:</w:t>
                            </w: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val="3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val="207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val="207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val="207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val="207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val="207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6A6296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 w:cs="Arial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</w:tr>
                      <w:tr w:rsidR="000674BC" w:rsidRPr="006A2346" w:rsidTr="006A6296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 w:cs="Arial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</w:tr>
                      <w:tr w:rsidR="000674BC" w:rsidRPr="006A2346" w:rsidTr="006A6296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  <w:tcBorders>
                              <w:bottom w:val="single" w:sz="12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 w:cs="Arial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12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12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12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</w:tr>
                    </w:tbl>
                    <w:p w:rsidR="000674BC" w:rsidRPr="006A2346" w:rsidRDefault="000674BC" w:rsidP="00433E09">
                      <w:pPr>
                        <w:jc w:val="center"/>
                        <w:rPr>
                          <w:rFonts w:ascii="Arial Narrow" w:hAnsi="Arial Narrow"/>
                        </w:rPr>
                      </w:pPr>
                    </w:p>
                  </w:txbxContent>
                </v:textbox>
                <w10:wrap anchorx="page" anchory="page"/>
              </v:shape>
            </w:pict>
          </w:r>
          <w:r w:rsidRPr="0051238D">
            <w:rPr>
              <w:noProof/>
              <w:lang w:eastAsia="ru-RU"/>
            </w:rPr>
            <w:pict>
              <v:shape id="_x0000_s2127" type="#_x0000_t202" style="position:absolute;left:0;text-align:left;margin-left:-38pt;margin-top:-133.25pt;width:45.3pt;height:252pt;z-index:-251618816;mso-position-horizontal-relative:page;mso-position-vertical-relative:page" filled="f" stroked="f">
                <v:textbox style="mso-next-textbox:#_x0000_s2127">
                  <w:txbxContent>
                    <w:tbl>
                      <w:tblPr>
                        <w:tblStyle w:val="a7"/>
                        <w:tblW w:w="0" w:type="auto"/>
                        <w:jc w:val="right"/>
                        <w:tblBorders>
                          <w:top w:val="single" w:sz="8" w:space="0" w:color="auto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</w:tblBorders>
                        <w:tblLayout w:type="fixed"/>
                        <w:tblLook w:val="04A0"/>
                      </w:tblPr>
                      <w:tblGrid>
                        <w:gridCol w:w="284"/>
                        <w:gridCol w:w="397"/>
                      </w:tblGrid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 w:val="restart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Взам. Инв. №</w:t>
                            </w:r>
                          </w:p>
                        </w:tc>
                        <w:tc>
                          <w:tcPr>
                            <w:tcW w:w="397" w:type="dxa"/>
                            <w:vMerge w:val="restart"/>
                            <w:tcBorders>
                              <w:top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val="213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val="213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val="213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val="213"/>
                          <w:jc w:val="right"/>
                        </w:trPr>
                        <w:tc>
                          <w:tcPr>
                            <w:tcW w:w="284" w:type="dxa"/>
                            <w:vMerge w:val="restart"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Подп. И дата</w:t>
                            </w:r>
                          </w:p>
                        </w:tc>
                        <w:tc>
                          <w:tcPr>
                            <w:tcW w:w="397" w:type="dxa"/>
                            <w:vMerge w:val="restart"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val="213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val="213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 w:val="restart"/>
                            <w:tcBorders>
                              <w:top w:val="single" w:sz="8" w:space="0" w:color="auto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Инв. № подл.</w:t>
                            </w:r>
                          </w:p>
                        </w:tc>
                        <w:tc>
                          <w:tcPr>
                            <w:tcW w:w="397" w:type="dxa"/>
                            <w:vMerge w:val="restart"/>
                            <w:tcBorders>
                              <w:top w:val="single" w:sz="8" w:space="0" w:color="auto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А-84-10</w:t>
                            </w: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12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</w:tbl>
                    <w:p w:rsidR="000674BC" w:rsidRPr="00A75ED3" w:rsidRDefault="000674BC" w:rsidP="005E7BC2">
                      <w:pPr>
                        <w:rPr>
                          <w:sz w:val="2"/>
                          <w:szCs w:val="2"/>
                        </w:rPr>
                      </w:pPr>
                    </w:p>
                  </w:txbxContent>
                </v:textbox>
                <w10:wrap anchorx="page" anchory="page"/>
              </v:shape>
            </w:pict>
          </w:r>
        </w:p>
      </w:tc>
      <w:tc>
        <w:tcPr>
          <w:tcW w:w="567" w:type="dxa"/>
          <w:tcBorders>
            <w:top w:val="single" w:sz="12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12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12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tcBorders>
            <w:top w:val="single" w:sz="12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12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6738" w:type="dxa"/>
          <w:gridSpan w:val="4"/>
          <w:vMerge w:val="restart"/>
          <w:tcBorders>
            <w:top w:val="single" w:sz="12" w:space="0" w:color="auto"/>
            <w:bottom w:val="single" w:sz="4" w:space="0" w:color="000000" w:themeColor="text1"/>
            <w:right w:val="single" w:sz="12" w:space="0" w:color="auto"/>
          </w:tcBorders>
          <w:vAlign w:val="center"/>
        </w:tcPr>
        <w:p w:rsidR="000674BC" w:rsidRPr="00976753" w:rsidRDefault="000674BC" w:rsidP="000D3419">
          <w:pPr>
            <w:ind w:left="0" w:firstLine="0"/>
            <w:jc w:val="center"/>
            <w:rPr>
              <w:rFonts w:ascii="Arial" w:hAnsi="Arial" w:cs="Arial"/>
              <w:b/>
              <w:sz w:val="28"/>
              <w:szCs w:val="28"/>
            </w:rPr>
          </w:pPr>
          <w:r w:rsidRPr="009E1E0F">
            <w:rPr>
              <w:rFonts w:ascii="Arial" w:hAnsi="Arial" w:cs="Arial"/>
              <w:b/>
              <w:sz w:val="28"/>
              <w:szCs w:val="28"/>
            </w:rPr>
            <w:t>Ц-ОД/ИФ02-10-11/09-ПЗ</w:t>
          </w:r>
        </w:p>
      </w:tc>
    </w:tr>
    <w:tr w:rsidR="000674BC" w:rsidRPr="008E0891" w:rsidTr="002E0DA7">
      <w:trPr>
        <w:trHeight w:hRule="exact" w:val="284"/>
      </w:trPr>
      <w:tc>
        <w:tcPr>
          <w:tcW w:w="567" w:type="dxa"/>
          <w:tcBorders>
            <w:top w:val="single" w:sz="4" w:space="0" w:color="000000" w:themeColor="text1"/>
            <w:left w:val="single" w:sz="8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6738" w:type="dxa"/>
          <w:gridSpan w:val="4"/>
          <w:vMerge/>
          <w:tcBorders>
            <w:top w:val="single" w:sz="4" w:space="0" w:color="000000" w:themeColor="text1"/>
            <w:bottom w:val="single" w:sz="4" w:space="0" w:color="000000" w:themeColor="text1"/>
            <w:right w:val="single" w:sz="12" w:space="0" w:color="auto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</w:tr>
    <w:tr w:rsidR="000674BC" w:rsidRPr="008E0891" w:rsidTr="002E0DA7">
      <w:trPr>
        <w:trHeight w:hRule="exact" w:val="284"/>
      </w:trPr>
      <w:tc>
        <w:tcPr>
          <w:tcW w:w="567" w:type="dxa"/>
          <w:tcBorders>
            <w:top w:val="single" w:sz="4" w:space="0" w:color="000000" w:themeColor="text1"/>
            <w:left w:val="single" w:sz="8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 w:rsidRPr="008E0891">
            <w:rPr>
              <w:rFonts w:ascii="Arial" w:hAnsi="Arial" w:cs="Arial"/>
              <w:sz w:val="18"/>
              <w:szCs w:val="18"/>
            </w:rPr>
            <w:t>Изм</w:t>
          </w:r>
          <w:r>
            <w:rPr>
              <w:rFonts w:ascii="Arial" w:hAnsi="Arial" w:cs="Arial"/>
              <w:sz w:val="18"/>
              <w:szCs w:val="18"/>
            </w:rPr>
            <w:t>.</w:t>
          </w: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  <w:r w:rsidRPr="008E0891">
            <w:rPr>
              <w:rFonts w:ascii="Arial" w:hAnsi="Arial" w:cs="Arial"/>
              <w:spacing w:val="-10"/>
              <w:sz w:val="18"/>
              <w:szCs w:val="18"/>
            </w:rPr>
            <w:t>Кол.уч.</w:t>
          </w: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Лист</w:t>
          </w: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113" w:right="-113" w:firstLine="0"/>
            <w:jc w:val="center"/>
            <w:rPr>
              <w:rFonts w:ascii="Arial" w:hAnsi="Arial" w:cs="Arial"/>
              <w:spacing w:val="-8"/>
              <w:sz w:val="18"/>
              <w:szCs w:val="18"/>
            </w:rPr>
          </w:pPr>
          <w:r w:rsidRPr="008E0891">
            <w:rPr>
              <w:rFonts w:ascii="Arial" w:hAnsi="Arial" w:cs="Arial"/>
              <w:spacing w:val="-8"/>
              <w:sz w:val="18"/>
              <w:szCs w:val="18"/>
            </w:rPr>
            <w:t>№док</w:t>
          </w:r>
          <w:r>
            <w:rPr>
              <w:rFonts w:ascii="Arial" w:hAnsi="Arial" w:cs="Arial"/>
              <w:spacing w:val="-8"/>
              <w:sz w:val="18"/>
              <w:szCs w:val="18"/>
            </w:rPr>
            <w:t>.</w:t>
          </w: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Подп.</w:t>
          </w: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Дата</w:t>
          </w:r>
        </w:p>
      </w:tc>
      <w:tc>
        <w:tcPr>
          <w:tcW w:w="6738" w:type="dxa"/>
          <w:gridSpan w:val="4"/>
          <w:vMerge/>
          <w:tcBorders>
            <w:top w:val="single" w:sz="4" w:space="0" w:color="000000" w:themeColor="text1"/>
            <w:bottom w:val="single" w:sz="4" w:space="0" w:color="000000" w:themeColor="text1"/>
            <w:right w:val="single" w:sz="12" w:space="0" w:color="auto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</w:tr>
    <w:tr w:rsidR="000674BC" w:rsidRPr="008E0891" w:rsidTr="002E0DA7">
      <w:trPr>
        <w:trHeight w:hRule="exact" w:val="284"/>
      </w:trPr>
      <w:tc>
        <w:tcPr>
          <w:tcW w:w="1134" w:type="dxa"/>
          <w:gridSpan w:val="2"/>
          <w:tcBorders>
            <w:top w:val="single" w:sz="4" w:space="0" w:color="000000" w:themeColor="text1"/>
            <w:left w:val="single" w:sz="8" w:space="0" w:color="auto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Разработал</w:t>
          </w:r>
        </w:p>
      </w:tc>
      <w:tc>
        <w:tcPr>
          <w:tcW w:w="1134" w:type="dxa"/>
          <w:gridSpan w:val="2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3969" w:type="dxa"/>
          <w:vMerge w:val="restart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2B3E9B" w:rsidRDefault="000674BC" w:rsidP="002B3E9B">
          <w:pPr>
            <w:ind w:left="-57" w:right="-57" w:firstLine="0"/>
            <w:jc w:val="center"/>
            <w:rPr>
              <w:rFonts w:ascii="Arial" w:hAnsi="Arial" w:cs="Arial"/>
              <w:b/>
              <w:spacing w:val="-4"/>
              <w:sz w:val="20"/>
              <w:szCs w:val="20"/>
            </w:rPr>
          </w:pPr>
          <w:r w:rsidRPr="002B3E9B">
            <w:rPr>
              <w:rFonts w:ascii="Arial" w:hAnsi="Arial" w:cs="Arial"/>
              <w:b/>
              <w:spacing w:val="-4"/>
              <w:sz w:val="20"/>
              <w:szCs w:val="20"/>
            </w:rPr>
            <w:t>ГЕОЛОГИЧЕСКОЕ СТРОЕНИЕ РАЙОНА</w:t>
          </w:r>
        </w:p>
      </w:tc>
      <w:tc>
        <w:tcPr>
          <w:tcW w:w="850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Стадия</w:t>
          </w: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Лист</w:t>
          </w:r>
        </w:p>
      </w:tc>
      <w:tc>
        <w:tcPr>
          <w:tcW w:w="1134" w:type="dxa"/>
          <w:tcBorders>
            <w:top w:val="single" w:sz="4" w:space="0" w:color="000000" w:themeColor="text1"/>
            <w:bottom w:val="single" w:sz="4" w:space="0" w:color="000000" w:themeColor="text1"/>
            <w:right w:val="single" w:sz="12" w:space="0" w:color="auto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Листов</w:t>
          </w:r>
        </w:p>
      </w:tc>
    </w:tr>
    <w:tr w:rsidR="000674BC" w:rsidRPr="008E0891" w:rsidTr="002E0DA7">
      <w:trPr>
        <w:trHeight w:hRule="exact" w:val="284"/>
      </w:trPr>
      <w:tc>
        <w:tcPr>
          <w:tcW w:w="1134" w:type="dxa"/>
          <w:gridSpan w:val="2"/>
          <w:tcBorders>
            <w:top w:val="single" w:sz="4" w:space="0" w:color="000000" w:themeColor="text1"/>
            <w:left w:val="single" w:sz="8" w:space="0" w:color="auto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3969" w:type="dxa"/>
          <w:vMerge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0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П</w:t>
          </w: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1</w:t>
          </w:r>
        </w:p>
      </w:tc>
      <w:tc>
        <w:tcPr>
          <w:tcW w:w="1134" w:type="dxa"/>
          <w:tcBorders>
            <w:top w:val="single" w:sz="4" w:space="0" w:color="000000" w:themeColor="text1"/>
            <w:bottom w:val="single" w:sz="4" w:space="0" w:color="000000" w:themeColor="text1"/>
            <w:right w:val="single" w:sz="12" w:space="0" w:color="auto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2</w:t>
          </w:r>
        </w:p>
      </w:tc>
    </w:tr>
    <w:tr w:rsidR="000674BC" w:rsidRPr="008E0891" w:rsidTr="00831443">
      <w:trPr>
        <w:trHeight w:hRule="exact" w:val="284"/>
      </w:trPr>
      <w:tc>
        <w:tcPr>
          <w:tcW w:w="1134" w:type="dxa"/>
          <w:gridSpan w:val="2"/>
          <w:tcBorders>
            <w:top w:val="single" w:sz="4" w:space="0" w:color="000000" w:themeColor="text1"/>
            <w:left w:val="single" w:sz="8" w:space="0" w:color="auto"/>
            <w:bottom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top w:val="single" w:sz="4" w:space="0" w:color="000000" w:themeColor="text1"/>
            <w:bottom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3969" w:type="dxa"/>
          <w:vMerge/>
          <w:tcBorders>
            <w:top w:val="single" w:sz="4" w:space="0" w:color="000000" w:themeColor="text1"/>
            <w:bottom w:val="single" w:sz="8" w:space="0" w:color="auto"/>
          </w:tcBorders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2769" w:type="dxa"/>
          <w:gridSpan w:val="3"/>
          <w:vMerge w:val="restart"/>
          <w:tcBorders>
            <w:top w:val="single" w:sz="4" w:space="0" w:color="000000" w:themeColor="text1"/>
            <w:bottom w:val="single" w:sz="8" w:space="0" w:color="auto"/>
            <w:right w:val="single" w:sz="12" w:space="0" w:color="auto"/>
          </w:tcBorders>
          <w:vAlign w:val="center"/>
        </w:tcPr>
        <w:p w:rsidR="000674BC" w:rsidRPr="00976753" w:rsidRDefault="000674BC" w:rsidP="006A6296">
          <w:pPr>
            <w:ind w:left="0" w:firstLine="0"/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976753">
            <w:rPr>
              <w:rFonts w:ascii="Arial" w:hAnsi="Arial" w:cs="Arial"/>
              <w:b/>
              <w:sz w:val="20"/>
              <w:szCs w:val="20"/>
            </w:rPr>
            <w:t>ОАО</w:t>
          </w:r>
          <w:r w:rsidRPr="00976753">
            <w:rPr>
              <w:rFonts w:ascii="Arial" w:hAnsi="Arial" w:cs="Arial"/>
              <w:b/>
              <w:sz w:val="20"/>
              <w:szCs w:val="20"/>
            </w:rPr>
            <w:br/>
            <w:t>«ВНИПИпромтехнологии»</w:t>
          </w:r>
        </w:p>
      </w:tc>
    </w:tr>
    <w:tr w:rsidR="000674BC" w:rsidRPr="008E0891" w:rsidTr="00831443">
      <w:trPr>
        <w:trHeight w:hRule="exact" w:val="284"/>
      </w:trPr>
      <w:tc>
        <w:tcPr>
          <w:tcW w:w="1134" w:type="dxa"/>
          <w:gridSpan w:val="2"/>
          <w:tcBorders>
            <w:top w:val="single" w:sz="4" w:space="0" w:color="auto"/>
            <w:left w:val="single" w:sz="8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Н.контр.</w:t>
          </w:r>
        </w:p>
      </w:tc>
      <w:tc>
        <w:tcPr>
          <w:tcW w:w="1134" w:type="dxa"/>
          <w:gridSpan w:val="2"/>
          <w:tcBorders>
            <w:top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tcBorders>
            <w:top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3969" w:type="dxa"/>
          <w:vMerge/>
          <w:tcBorders>
            <w:top w:val="single" w:sz="8" w:space="0" w:color="auto"/>
          </w:tcBorders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2769" w:type="dxa"/>
          <w:gridSpan w:val="3"/>
          <w:vMerge/>
          <w:tcBorders>
            <w:top w:val="single" w:sz="8" w:space="0" w:color="auto"/>
            <w:right w:val="single" w:sz="12" w:space="0" w:color="auto"/>
          </w:tcBorders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</w:tr>
    <w:tr w:rsidR="000674BC" w:rsidRPr="008E0891" w:rsidTr="002E0DA7">
      <w:trPr>
        <w:trHeight w:hRule="exact" w:val="284"/>
      </w:trPr>
      <w:tc>
        <w:tcPr>
          <w:tcW w:w="1134" w:type="dxa"/>
          <w:gridSpan w:val="2"/>
          <w:tcBorders>
            <w:left w:val="single" w:sz="8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1134" w:type="dxa"/>
          <w:gridSpan w:val="2"/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3969" w:type="dxa"/>
          <w:vMerge/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2769" w:type="dxa"/>
          <w:gridSpan w:val="3"/>
          <w:vMerge/>
          <w:tcBorders>
            <w:right w:val="single" w:sz="12" w:space="0" w:color="auto"/>
          </w:tcBorders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</w:tr>
  </w:tbl>
  <w:p w:rsidR="000674BC" w:rsidRDefault="000674BC">
    <w:pPr>
      <w:pStyle w:val="a5"/>
    </w:pPr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7"/>
      <w:tblW w:w="10424" w:type="dxa"/>
      <w:tblInd w:w="113" w:type="dxa"/>
      <w:tblBorders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tblBorders>
      <w:tblLayout w:type="fixed"/>
      <w:tblLook w:val="04A0"/>
    </w:tblPr>
    <w:tblGrid>
      <w:gridCol w:w="565"/>
      <w:gridCol w:w="564"/>
      <w:gridCol w:w="564"/>
      <w:gridCol w:w="564"/>
      <w:gridCol w:w="846"/>
      <w:gridCol w:w="564"/>
      <w:gridCol w:w="3939"/>
      <w:gridCol w:w="845"/>
      <w:gridCol w:w="846"/>
      <w:gridCol w:w="1127"/>
    </w:tblGrid>
    <w:tr w:rsidR="000674BC" w:rsidRPr="008E0891" w:rsidTr="002E0DA7">
      <w:trPr>
        <w:trHeight w:hRule="exact" w:val="284"/>
      </w:trPr>
      <w:tc>
        <w:tcPr>
          <w:tcW w:w="567" w:type="dxa"/>
          <w:tcBorders>
            <w:top w:val="single" w:sz="12" w:space="0" w:color="auto"/>
            <w:left w:val="single" w:sz="8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 w:rsidRPr="0051238D">
            <w:rPr>
              <w:noProof/>
              <w:lang w:eastAsia="ru-RU"/>
            </w:rPr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2130" type="#_x0000_t202" style="position:absolute;left:0;text-align:left;margin-left:-60.95pt;margin-top:-324.3pt;width:68.25pt;height:200.5pt;z-index:251701760;mso-position-horizontal-relative:page;mso-position-vertical-relative:page" filled="f" stroked="f">
                <v:textbox style="mso-next-textbox:#_x0000_s2130">
                  <w:txbxContent>
                    <w:tbl>
                      <w:tblPr>
                        <w:tblW w:w="0" w:type="auto"/>
                        <w:tblInd w:w="243" w:type="dxa"/>
                        <w:tbl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  <w:insideH w:val="single" w:sz="8" w:space="0" w:color="auto"/>
                          <w:insideV w:val="single" w:sz="8" w:space="0" w:color="auto"/>
                        </w:tblBorders>
                        <w:tblLayout w:type="fixed"/>
                        <w:tblLook w:val="01E0"/>
                      </w:tblPr>
                      <w:tblGrid>
                        <w:gridCol w:w="236"/>
                        <w:gridCol w:w="236"/>
                        <w:gridCol w:w="236"/>
                        <w:gridCol w:w="236"/>
                      </w:tblGrid>
                      <w:tr w:rsidR="000674BC" w:rsidRPr="006A2346" w:rsidTr="00433E09">
                        <w:trPr>
                          <w:trHeight w:val="213"/>
                        </w:trPr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433E09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Согласовано:</w:t>
                            </w: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val="3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val="207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val="207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val="207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val="207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val="207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6A6296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 w:cs="Arial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</w:tr>
                      <w:tr w:rsidR="000674BC" w:rsidRPr="006A2346" w:rsidTr="006A6296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 w:cs="Arial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</w:tr>
                      <w:tr w:rsidR="000674BC" w:rsidRPr="006A2346" w:rsidTr="006A6296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  <w:tcBorders>
                              <w:bottom w:val="single" w:sz="12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 w:cs="Arial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12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12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12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</w:tr>
                    </w:tbl>
                    <w:p w:rsidR="000674BC" w:rsidRPr="006A2346" w:rsidRDefault="000674BC" w:rsidP="00433E09">
                      <w:pPr>
                        <w:jc w:val="center"/>
                        <w:rPr>
                          <w:rFonts w:ascii="Arial Narrow" w:hAnsi="Arial Narrow"/>
                        </w:rPr>
                      </w:pPr>
                    </w:p>
                  </w:txbxContent>
                </v:textbox>
                <w10:wrap anchorx="page" anchory="page"/>
              </v:shape>
            </w:pict>
          </w:r>
          <w:r w:rsidRPr="0051238D">
            <w:rPr>
              <w:noProof/>
              <w:lang w:eastAsia="ru-RU"/>
            </w:rPr>
            <w:pict>
              <v:shape id="_x0000_s2129" type="#_x0000_t202" style="position:absolute;left:0;text-align:left;margin-left:-38pt;margin-top:-133.25pt;width:45.3pt;height:252pt;z-index:-251615744;mso-position-horizontal-relative:page;mso-position-vertical-relative:page" filled="f" stroked="f">
                <v:textbox style="mso-next-textbox:#_x0000_s2129">
                  <w:txbxContent>
                    <w:tbl>
                      <w:tblPr>
                        <w:tblStyle w:val="a7"/>
                        <w:tblW w:w="0" w:type="auto"/>
                        <w:jc w:val="right"/>
                        <w:tblBorders>
                          <w:top w:val="single" w:sz="8" w:space="0" w:color="auto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</w:tblBorders>
                        <w:tblLayout w:type="fixed"/>
                        <w:tblLook w:val="04A0"/>
                      </w:tblPr>
                      <w:tblGrid>
                        <w:gridCol w:w="284"/>
                        <w:gridCol w:w="397"/>
                      </w:tblGrid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 w:val="restart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Взам. Инв. №</w:t>
                            </w:r>
                          </w:p>
                        </w:tc>
                        <w:tc>
                          <w:tcPr>
                            <w:tcW w:w="397" w:type="dxa"/>
                            <w:vMerge w:val="restart"/>
                            <w:tcBorders>
                              <w:top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val="213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val="213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val="213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val="213"/>
                          <w:jc w:val="right"/>
                        </w:trPr>
                        <w:tc>
                          <w:tcPr>
                            <w:tcW w:w="284" w:type="dxa"/>
                            <w:vMerge w:val="restart"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Подп. И дата</w:t>
                            </w:r>
                          </w:p>
                        </w:tc>
                        <w:tc>
                          <w:tcPr>
                            <w:tcW w:w="397" w:type="dxa"/>
                            <w:vMerge w:val="restart"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val="213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val="213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 w:val="restart"/>
                            <w:tcBorders>
                              <w:top w:val="single" w:sz="8" w:space="0" w:color="auto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Инв. № подл.</w:t>
                            </w:r>
                          </w:p>
                        </w:tc>
                        <w:tc>
                          <w:tcPr>
                            <w:tcW w:w="397" w:type="dxa"/>
                            <w:vMerge w:val="restart"/>
                            <w:tcBorders>
                              <w:top w:val="single" w:sz="8" w:space="0" w:color="auto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А-84-10</w:t>
                            </w: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12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</w:tbl>
                    <w:p w:rsidR="000674BC" w:rsidRPr="00A75ED3" w:rsidRDefault="000674BC" w:rsidP="005E7BC2">
                      <w:pPr>
                        <w:rPr>
                          <w:sz w:val="2"/>
                          <w:szCs w:val="2"/>
                        </w:rPr>
                      </w:pPr>
                    </w:p>
                  </w:txbxContent>
                </v:textbox>
                <w10:wrap anchorx="page" anchory="page"/>
              </v:shape>
            </w:pict>
          </w:r>
        </w:p>
      </w:tc>
      <w:tc>
        <w:tcPr>
          <w:tcW w:w="567" w:type="dxa"/>
          <w:tcBorders>
            <w:top w:val="single" w:sz="12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12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12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tcBorders>
            <w:top w:val="single" w:sz="12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12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6738" w:type="dxa"/>
          <w:gridSpan w:val="4"/>
          <w:vMerge w:val="restart"/>
          <w:tcBorders>
            <w:top w:val="single" w:sz="12" w:space="0" w:color="auto"/>
            <w:bottom w:val="single" w:sz="4" w:space="0" w:color="000000" w:themeColor="text1"/>
            <w:right w:val="single" w:sz="12" w:space="0" w:color="auto"/>
          </w:tcBorders>
          <w:vAlign w:val="center"/>
        </w:tcPr>
        <w:p w:rsidR="000674BC" w:rsidRPr="00976753" w:rsidRDefault="000674BC" w:rsidP="000D3419">
          <w:pPr>
            <w:ind w:left="0" w:firstLine="0"/>
            <w:jc w:val="center"/>
            <w:rPr>
              <w:rFonts w:ascii="Arial" w:hAnsi="Arial" w:cs="Arial"/>
              <w:b/>
              <w:sz w:val="28"/>
              <w:szCs w:val="28"/>
            </w:rPr>
          </w:pPr>
          <w:r w:rsidRPr="009E1E0F">
            <w:rPr>
              <w:rFonts w:ascii="Arial" w:hAnsi="Arial" w:cs="Arial"/>
              <w:b/>
              <w:sz w:val="28"/>
              <w:szCs w:val="28"/>
            </w:rPr>
            <w:t>Ц-ОД/ИФ02-10-11/09-ПЗ</w:t>
          </w:r>
        </w:p>
      </w:tc>
    </w:tr>
    <w:tr w:rsidR="000674BC" w:rsidRPr="008E0891" w:rsidTr="002E0DA7">
      <w:trPr>
        <w:trHeight w:hRule="exact" w:val="284"/>
      </w:trPr>
      <w:tc>
        <w:tcPr>
          <w:tcW w:w="567" w:type="dxa"/>
          <w:tcBorders>
            <w:top w:val="single" w:sz="4" w:space="0" w:color="000000" w:themeColor="text1"/>
            <w:left w:val="single" w:sz="8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6738" w:type="dxa"/>
          <w:gridSpan w:val="4"/>
          <w:vMerge/>
          <w:tcBorders>
            <w:top w:val="single" w:sz="4" w:space="0" w:color="000000" w:themeColor="text1"/>
            <w:bottom w:val="single" w:sz="4" w:space="0" w:color="000000" w:themeColor="text1"/>
            <w:right w:val="single" w:sz="12" w:space="0" w:color="auto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</w:tr>
    <w:tr w:rsidR="000674BC" w:rsidRPr="008E0891" w:rsidTr="002E0DA7">
      <w:trPr>
        <w:trHeight w:hRule="exact" w:val="284"/>
      </w:trPr>
      <w:tc>
        <w:tcPr>
          <w:tcW w:w="567" w:type="dxa"/>
          <w:tcBorders>
            <w:top w:val="single" w:sz="4" w:space="0" w:color="000000" w:themeColor="text1"/>
            <w:left w:val="single" w:sz="8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 w:rsidRPr="008E0891">
            <w:rPr>
              <w:rFonts w:ascii="Arial" w:hAnsi="Arial" w:cs="Arial"/>
              <w:sz w:val="18"/>
              <w:szCs w:val="18"/>
            </w:rPr>
            <w:t>Изм</w:t>
          </w:r>
          <w:r>
            <w:rPr>
              <w:rFonts w:ascii="Arial" w:hAnsi="Arial" w:cs="Arial"/>
              <w:sz w:val="18"/>
              <w:szCs w:val="18"/>
            </w:rPr>
            <w:t>.</w:t>
          </w: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  <w:r w:rsidRPr="008E0891">
            <w:rPr>
              <w:rFonts w:ascii="Arial" w:hAnsi="Arial" w:cs="Arial"/>
              <w:spacing w:val="-10"/>
              <w:sz w:val="18"/>
              <w:szCs w:val="18"/>
            </w:rPr>
            <w:t>Кол.уч.</w:t>
          </w: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Лист</w:t>
          </w: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113" w:right="-113" w:firstLine="0"/>
            <w:jc w:val="center"/>
            <w:rPr>
              <w:rFonts w:ascii="Arial" w:hAnsi="Arial" w:cs="Arial"/>
              <w:spacing w:val="-8"/>
              <w:sz w:val="18"/>
              <w:szCs w:val="18"/>
            </w:rPr>
          </w:pPr>
          <w:r w:rsidRPr="008E0891">
            <w:rPr>
              <w:rFonts w:ascii="Arial" w:hAnsi="Arial" w:cs="Arial"/>
              <w:spacing w:val="-8"/>
              <w:sz w:val="18"/>
              <w:szCs w:val="18"/>
            </w:rPr>
            <w:t>№док</w:t>
          </w:r>
          <w:r>
            <w:rPr>
              <w:rFonts w:ascii="Arial" w:hAnsi="Arial" w:cs="Arial"/>
              <w:spacing w:val="-8"/>
              <w:sz w:val="18"/>
              <w:szCs w:val="18"/>
            </w:rPr>
            <w:t>.</w:t>
          </w: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Подп.</w:t>
          </w: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Дата</w:t>
          </w:r>
        </w:p>
      </w:tc>
      <w:tc>
        <w:tcPr>
          <w:tcW w:w="6738" w:type="dxa"/>
          <w:gridSpan w:val="4"/>
          <w:vMerge/>
          <w:tcBorders>
            <w:top w:val="single" w:sz="4" w:space="0" w:color="000000" w:themeColor="text1"/>
            <w:bottom w:val="single" w:sz="4" w:space="0" w:color="000000" w:themeColor="text1"/>
            <w:right w:val="single" w:sz="12" w:space="0" w:color="auto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</w:tr>
    <w:tr w:rsidR="000674BC" w:rsidRPr="008E0891" w:rsidTr="002E0DA7">
      <w:trPr>
        <w:trHeight w:hRule="exact" w:val="284"/>
      </w:trPr>
      <w:tc>
        <w:tcPr>
          <w:tcW w:w="1134" w:type="dxa"/>
          <w:gridSpan w:val="2"/>
          <w:tcBorders>
            <w:top w:val="single" w:sz="4" w:space="0" w:color="000000" w:themeColor="text1"/>
            <w:left w:val="single" w:sz="8" w:space="0" w:color="auto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Разработал</w:t>
          </w:r>
        </w:p>
      </w:tc>
      <w:tc>
        <w:tcPr>
          <w:tcW w:w="1134" w:type="dxa"/>
          <w:gridSpan w:val="2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3969" w:type="dxa"/>
          <w:vMerge w:val="restart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2B3E9B" w:rsidRDefault="000674BC" w:rsidP="00C61CE2">
          <w:pPr>
            <w:ind w:left="-57" w:right="-57" w:firstLine="0"/>
            <w:jc w:val="center"/>
            <w:rPr>
              <w:rFonts w:ascii="Arial" w:hAnsi="Arial" w:cs="Arial"/>
              <w:b/>
              <w:spacing w:val="-4"/>
              <w:sz w:val="20"/>
              <w:szCs w:val="20"/>
            </w:rPr>
          </w:pPr>
          <w:r w:rsidRPr="00C61CE2">
            <w:rPr>
              <w:rFonts w:ascii="Arial" w:hAnsi="Arial" w:cs="Arial"/>
              <w:b/>
              <w:spacing w:val="-4"/>
              <w:sz w:val="20"/>
              <w:szCs w:val="20"/>
            </w:rPr>
            <w:t>ГИДРОГЕОЛОГИЧЕСКИЕ</w:t>
          </w:r>
          <w:r>
            <w:rPr>
              <w:rFonts w:ascii="Arial" w:hAnsi="Arial" w:cs="Arial"/>
              <w:b/>
              <w:spacing w:val="-4"/>
              <w:sz w:val="20"/>
              <w:szCs w:val="20"/>
            </w:rPr>
            <w:br/>
          </w:r>
          <w:r w:rsidRPr="00C61CE2">
            <w:rPr>
              <w:rFonts w:ascii="Arial" w:hAnsi="Arial" w:cs="Arial"/>
              <w:b/>
              <w:spacing w:val="-4"/>
              <w:sz w:val="20"/>
              <w:szCs w:val="20"/>
            </w:rPr>
            <w:t>УСЛОВИЯ РАЙ</w:t>
          </w:r>
          <w:r w:rsidRPr="002B3E9B">
            <w:rPr>
              <w:rFonts w:ascii="Arial" w:hAnsi="Arial" w:cs="Arial"/>
              <w:b/>
              <w:spacing w:val="-4"/>
              <w:sz w:val="20"/>
              <w:szCs w:val="20"/>
            </w:rPr>
            <w:t>ОНА</w:t>
          </w:r>
        </w:p>
      </w:tc>
      <w:tc>
        <w:tcPr>
          <w:tcW w:w="850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Стадия</w:t>
          </w: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Лист</w:t>
          </w:r>
        </w:p>
      </w:tc>
      <w:tc>
        <w:tcPr>
          <w:tcW w:w="1134" w:type="dxa"/>
          <w:tcBorders>
            <w:top w:val="single" w:sz="4" w:space="0" w:color="000000" w:themeColor="text1"/>
            <w:bottom w:val="single" w:sz="4" w:space="0" w:color="000000" w:themeColor="text1"/>
            <w:right w:val="single" w:sz="12" w:space="0" w:color="auto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Листов</w:t>
          </w:r>
        </w:p>
      </w:tc>
    </w:tr>
    <w:tr w:rsidR="000674BC" w:rsidRPr="008E0891" w:rsidTr="002E0DA7">
      <w:trPr>
        <w:trHeight w:hRule="exact" w:val="284"/>
      </w:trPr>
      <w:tc>
        <w:tcPr>
          <w:tcW w:w="1134" w:type="dxa"/>
          <w:gridSpan w:val="2"/>
          <w:tcBorders>
            <w:top w:val="single" w:sz="4" w:space="0" w:color="000000" w:themeColor="text1"/>
            <w:left w:val="single" w:sz="8" w:space="0" w:color="auto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3969" w:type="dxa"/>
          <w:vMerge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0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П</w:t>
          </w: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1</w:t>
          </w:r>
        </w:p>
      </w:tc>
      <w:tc>
        <w:tcPr>
          <w:tcW w:w="1134" w:type="dxa"/>
          <w:tcBorders>
            <w:top w:val="single" w:sz="4" w:space="0" w:color="000000" w:themeColor="text1"/>
            <w:bottom w:val="single" w:sz="4" w:space="0" w:color="000000" w:themeColor="text1"/>
            <w:right w:val="single" w:sz="12" w:space="0" w:color="auto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2</w:t>
          </w:r>
        </w:p>
      </w:tc>
    </w:tr>
    <w:tr w:rsidR="000674BC" w:rsidRPr="008E0891" w:rsidTr="00831443">
      <w:trPr>
        <w:trHeight w:hRule="exact" w:val="284"/>
      </w:trPr>
      <w:tc>
        <w:tcPr>
          <w:tcW w:w="1134" w:type="dxa"/>
          <w:gridSpan w:val="2"/>
          <w:tcBorders>
            <w:top w:val="single" w:sz="4" w:space="0" w:color="000000" w:themeColor="text1"/>
            <w:left w:val="single" w:sz="8" w:space="0" w:color="auto"/>
            <w:bottom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top w:val="single" w:sz="4" w:space="0" w:color="000000" w:themeColor="text1"/>
            <w:bottom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3969" w:type="dxa"/>
          <w:vMerge/>
          <w:tcBorders>
            <w:top w:val="single" w:sz="4" w:space="0" w:color="000000" w:themeColor="text1"/>
            <w:bottom w:val="single" w:sz="8" w:space="0" w:color="auto"/>
          </w:tcBorders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2769" w:type="dxa"/>
          <w:gridSpan w:val="3"/>
          <w:vMerge w:val="restart"/>
          <w:tcBorders>
            <w:top w:val="single" w:sz="4" w:space="0" w:color="000000" w:themeColor="text1"/>
            <w:bottom w:val="single" w:sz="8" w:space="0" w:color="auto"/>
            <w:right w:val="single" w:sz="12" w:space="0" w:color="auto"/>
          </w:tcBorders>
          <w:vAlign w:val="center"/>
        </w:tcPr>
        <w:p w:rsidR="000674BC" w:rsidRPr="00976753" w:rsidRDefault="000674BC" w:rsidP="006A6296">
          <w:pPr>
            <w:ind w:left="0" w:firstLine="0"/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976753">
            <w:rPr>
              <w:rFonts w:ascii="Arial" w:hAnsi="Arial" w:cs="Arial"/>
              <w:b/>
              <w:sz w:val="20"/>
              <w:szCs w:val="20"/>
            </w:rPr>
            <w:t>ОАО</w:t>
          </w:r>
          <w:r w:rsidRPr="00976753">
            <w:rPr>
              <w:rFonts w:ascii="Arial" w:hAnsi="Arial" w:cs="Arial"/>
              <w:b/>
              <w:sz w:val="20"/>
              <w:szCs w:val="20"/>
            </w:rPr>
            <w:br/>
            <w:t>«ВНИПИпромтехнологии»</w:t>
          </w:r>
        </w:p>
      </w:tc>
    </w:tr>
    <w:tr w:rsidR="000674BC" w:rsidRPr="008E0891" w:rsidTr="00831443">
      <w:trPr>
        <w:trHeight w:hRule="exact" w:val="284"/>
      </w:trPr>
      <w:tc>
        <w:tcPr>
          <w:tcW w:w="1134" w:type="dxa"/>
          <w:gridSpan w:val="2"/>
          <w:tcBorders>
            <w:top w:val="single" w:sz="4" w:space="0" w:color="auto"/>
            <w:left w:val="single" w:sz="8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Н.контр.</w:t>
          </w:r>
        </w:p>
      </w:tc>
      <w:tc>
        <w:tcPr>
          <w:tcW w:w="1134" w:type="dxa"/>
          <w:gridSpan w:val="2"/>
          <w:tcBorders>
            <w:top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tcBorders>
            <w:top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3969" w:type="dxa"/>
          <w:vMerge/>
          <w:tcBorders>
            <w:top w:val="single" w:sz="8" w:space="0" w:color="auto"/>
          </w:tcBorders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2769" w:type="dxa"/>
          <w:gridSpan w:val="3"/>
          <w:vMerge/>
          <w:tcBorders>
            <w:top w:val="single" w:sz="8" w:space="0" w:color="auto"/>
            <w:right w:val="single" w:sz="12" w:space="0" w:color="auto"/>
          </w:tcBorders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</w:tr>
    <w:tr w:rsidR="000674BC" w:rsidRPr="008E0891" w:rsidTr="002E0DA7">
      <w:trPr>
        <w:trHeight w:hRule="exact" w:val="284"/>
      </w:trPr>
      <w:tc>
        <w:tcPr>
          <w:tcW w:w="1134" w:type="dxa"/>
          <w:gridSpan w:val="2"/>
          <w:tcBorders>
            <w:left w:val="single" w:sz="8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1134" w:type="dxa"/>
          <w:gridSpan w:val="2"/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3969" w:type="dxa"/>
          <w:vMerge/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2769" w:type="dxa"/>
          <w:gridSpan w:val="3"/>
          <w:vMerge/>
          <w:tcBorders>
            <w:right w:val="single" w:sz="12" w:space="0" w:color="auto"/>
          </w:tcBorders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</w:tr>
  </w:tbl>
  <w:p w:rsidR="000674BC" w:rsidRDefault="000674BC">
    <w:pPr>
      <w:pStyle w:val="a5"/>
    </w:pPr>
  </w:p>
</w:ftr>
</file>

<file path=word/footer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7"/>
      <w:tblW w:w="10424" w:type="dxa"/>
      <w:tblInd w:w="113" w:type="dxa"/>
      <w:tblBorders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tblBorders>
      <w:tblLayout w:type="fixed"/>
      <w:tblLook w:val="04A0"/>
    </w:tblPr>
    <w:tblGrid>
      <w:gridCol w:w="565"/>
      <w:gridCol w:w="564"/>
      <w:gridCol w:w="564"/>
      <w:gridCol w:w="564"/>
      <w:gridCol w:w="846"/>
      <w:gridCol w:w="564"/>
      <w:gridCol w:w="3939"/>
      <w:gridCol w:w="845"/>
      <w:gridCol w:w="846"/>
      <w:gridCol w:w="1127"/>
    </w:tblGrid>
    <w:tr w:rsidR="000674BC" w:rsidRPr="008E0891" w:rsidTr="002E0DA7">
      <w:trPr>
        <w:trHeight w:hRule="exact" w:val="284"/>
      </w:trPr>
      <w:tc>
        <w:tcPr>
          <w:tcW w:w="567" w:type="dxa"/>
          <w:tcBorders>
            <w:top w:val="single" w:sz="12" w:space="0" w:color="auto"/>
            <w:left w:val="single" w:sz="8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 w:rsidRPr="0051238D">
            <w:rPr>
              <w:noProof/>
              <w:lang w:eastAsia="ru-RU"/>
            </w:rPr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2132" type="#_x0000_t202" style="position:absolute;left:0;text-align:left;margin-left:-60.95pt;margin-top:-324.3pt;width:68.25pt;height:200.5pt;z-index:251704832;mso-position-horizontal-relative:page;mso-position-vertical-relative:page" filled="f" stroked="f">
                <v:textbox style="mso-next-textbox:#_x0000_s2132">
                  <w:txbxContent>
                    <w:tbl>
                      <w:tblPr>
                        <w:tblW w:w="0" w:type="auto"/>
                        <w:tblInd w:w="243" w:type="dxa"/>
                        <w:tbl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  <w:insideH w:val="single" w:sz="8" w:space="0" w:color="auto"/>
                          <w:insideV w:val="single" w:sz="8" w:space="0" w:color="auto"/>
                        </w:tblBorders>
                        <w:tblLayout w:type="fixed"/>
                        <w:tblLook w:val="01E0"/>
                      </w:tblPr>
                      <w:tblGrid>
                        <w:gridCol w:w="236"/>
                        <w:gridCol w:w="236"/>
                        <w:gridCol w:w="236"/>
                        <w:gridCol w:w="236"/>
                      </w:tblGrid>
                      <w:tr w:rsidR="000674BC" w:rsidRPr="006A2346" w:rsidTr="00433E09">
                        <w:trPr>
                          <w:trHeight w:val="213"/>
                        </w:trPr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433E09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Согласовано:</w:t>
                            </w: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val="3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val="207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val="207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val="207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val="207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val="207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6A6296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 w:cs="Arial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</w:tr>
                      <w:tr w:rsidR="000674BC" w:rsidRPr="006A2346" w:rsidTr="006A6296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 w:cs="Arial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</w:tr>
                      <w:tr w:rsidR="000674BC" w:rsidRPr="006A2346" w:rsidTr="006A6296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  <w:tcBorders>
                              <w:bottom w:val="single" w:sz="12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 w:cs="Arial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12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12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12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</w:tr>
                    </w:tbl>
                    <w:p w:rsidR="000674BC" w:rsidRPr="006A2346" w:rsidRDefault="000674BC" w:rsidP="00433E09">
                      <w:pPr>
                        <w:jc w:val="center"/>
                        <w:rPr>
                          <w:rFonts w:ascii="Arial Narrow" w:hAnsi="Arial Narrow"/>
                        </w:rPr>
                      </w:pPr>
                    </w:p>
                  </w:txbxContent>
                </v:textbox>
                <w10:wrap anchorx="page" anchory="page"/>
              </v:shape>
            </w:pict>
          </w:r>
          <w:r w:rsidRPr="0051238D">
            <w:rPr>
              <w:noProof/>
              <w:lang w:eastAsia="ru-RU"/>
            </w:rPr>
            <w:pict>
              <v:shape id="_x0000_s2131" type="#_x0000_t202" style="position:absolute;left:0;text-align:left;margin-left:-38pt;margin-top:-133.25pt;width:45.3pt;height:252pt;z-index:-251612672;mso-position-horizontal-relative:page;mso-position-vertical-relative:page" filled="f" stroked="f">
                <v:textbox style="mso-next-textbox:#_x0000_s2131">
                  <w:txbxContent>
                    <w:tbl>
                      <w:tblPr>
                        <w:tblStyle w:val="a7"/>
                        <w:tblW w:w="0" w:type="auto"/>
                        <w:jc w:val="right"/>
                        <w:tblBorders>
                          <w:top w:val="single" w:sz="8" w:space="0" w:color="auto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</w:tblBorders>
                        <w:tblLayout w:type="fixed"/>
                        <w:tblLook w:val="04A0"/>
                      </w:tblPr>
                      <w:tblGrid>
                        <w:gridCol w:w="284"/>
                        <w:gridCol w:w="397"/>
                      </w:tblGrid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 w:val="restart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Взам. Инв. №</w:t>
                            </w:r>
                          </w:p>
                        </w:tc>
                        <w:tc>
                          <w:tcPr>
                            <w:tcW w:w="397" w:type="dxa"/>
                            <w:vMerge w:val="restart"/>
                            <w:tcBorders>
                              <w:top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val="213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val="213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val="213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val="213"/>
                          <w:jc w:val="right"/>
                        </w:trPr>
                        <w:tc>
                          <w:tcPr>
                            <w:tcW w:w="284" w:type="dxa"/>
                            <w:vMerge w:val="restart"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Подп. И дата</w:t>
                            </w:r>
                          </w:p>
                        </w:tc>
                        <w:tc>
                          <w:tcPr>
                            <w:tcW w:w="397" w:type="dxa"/>
                            <w:vMerge w:val="restart"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val="213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val="213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 w:val="restart"/>
                            <w:tcBorders>
                              <w:top w:val="single" w:sz="8" w:space="0" w:color="auto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Инв. № подл.</w:t>
                            </w:r>
                          </w:p>
                        </w:tc>
                        <w:tc>
                          <w:tcPr>
                            <w:tcW w:w="397" w:type="dxa"/>
                            <w:vMerge w:val="restart"/>
                            <w:tcBorders>
                              <w:top w:val="single" w:sz="8" w:space="0" w:color="auto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А-84-10</w:t>
                            </w: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12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</w:tbl>
                    <w:p w:rsidR="000674BC" w:rsidRPr="00A75ED3" w:rsidRDefault="000674BC" w:rsidP="005E7BC2">
                      <w:pPr>
                        <w:rPr>
                          <w:sz w:val="2"/>
                          <w:szCs w:val="2"/>
                        </w:rPr>
                      </w:pPr>
                    </w:p>
                  </w:txbxContent>
                </v:textbox>
                <w10:wrap anchorx="page" anchory="page"/>
              </v:shape>
            </w:pict>
          </w:r>
        </w:p>
      </w:tc>
      <w:tc>
        <w:tcPr>
          <w:tcW w:w="567" w:type="dxa"/>
          <w:tcBorders>
            <w:top w:val="single" w:sz="12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12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12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tcBorders>
            <w:top w:val="single" w:sz="12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12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6738" w:type="dxa"/>
          <w:gridSpan w:val="4"/>
          <w:vMerge w:val="restart"/>
          <w:tcBorders>
            <w:top w:val="single" w:sz="12" w:space="0" w:color="auto"/>
            <w:bottom w:val="single" w:sz="4" w:space="0" w:color="000000" w:themeColor="text1"/>
            <w:right w:val="single" w:sz="12" w:space="0" w:color="auto"/>
          </w:tcBorders>
          <w:vAlign w:val="center"/>
        </w:tcPr>
        <w:p w:rsidR="000674BC" w:rsidRPr="00976753" w:rsidRDefault="000674BC" w:rsidP="000D3419">
          <w:pPr>
            <w:ind w:left="0" w:firstLine="0"/>
            <w:jc w:val="center"/>
            <w:rPr>
              <w:rFonts w:ascii="Arial" w:hAnsi="Arial" w:cs="Arial"/>
              <w:b/>
              <w:sz w:val="28"/>
              <w:szCs w:val="28"/>
            </w:rPr>
          </w:pPr>
          <w:r w:rsidRPr="009E1E0F">
            <w:rPr>
              <w:rFonts w:ascii="Arial" w:hAnsi="Arial" w:cs="Arial"/>
              <w:b/>
              <w:sz w:val="28"/>
              <w:szCs w:val="28"/>
            </w:rPr>
            <w:t>Ц-ОД/ИФ02-10-11/09-ПЗ</w:t>
          </w:r>
        </w:p>
      </w:tc>
    </w:tr>
    <w:tr w:rsidR="000674BC" w:rsidRPr="008E0891" w:rsidTr="002E0DA7">
      <w:trPr>
        <w:trHeight w:hRule="exact" w:val="284"/>
      </w:trPr>
      <w:tc>
        <w:tcPr>
          <w:tcW w:w="567" w:type="dxa"/>
          <w:tcBorders>
            <w:top w:val="single" w:sz="4" w:space="0" w:color="000000" w:themeColor="text1"/>
            <w:left w:val="single" w:sz="8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6738" w:type="dxa"/>
          <w:gridSpan w:val="4"/>
          <w:vMerge/>
          <w:tcBorders>
            <w:top w:val="single" w:sz="4" w:space="0" w:color="000000" w:themeColor="text1"/>
            <w:bottom w:val="single" w:sz="4" w:space="0" w:color="000000" w:themeColor="text1"/>
            <w:right w:val="single" w:sz="12" w:space="0" w:color="auto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</w:tr>
    <w:tr w:rsidR="000674BC" w:rsidRPr="008E0891" w:rsidTr="002E0DA7">
      <w:trPr>
        <w:trHeight w:hRule="exact" w:val="284"/>
      </w:trPr>
      <w:tc>
        <w:tcPr>
          <w:tcW w:w="567" w:type="dxa"/>
          <w:tcBorders>
            <w:top w:val="single" w:sz="4" w:space="0" w:color="000000" w:themeColor="text1"/>
            <w:left w:val="single" w:sz="8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 w:rsidRPr="008E0891">
            <w:rPr>
              <w:rFonts w:ascii="Arial" w:hAnsi="Arial" w:cs="Arial"/>
              <w:sz w:val="18"/>
              <w:szCs w:val="18"/>
            </w:rPr>
            <w:t>Изм</w:t>
          </w:r>
          <w:r>
            <w:rPr>
              <w:rFonts w:ascii="Arial" w:hAnsi="Arial" w:cs="Arial"/>
              <w:sz w:val="18"/>
              <w:szCs w:val="18"/>
            </w:rPr>
            <w:t>.</w:t>
          </w: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  <w:r w:rsidRPr="008E0891">
            <w:rPr>
              <w:rFonts w:ascii="Arial" w:hAnsi="Arial" w:cs="Arial"/>
              <w:spacing w:val="-10"/>
              <w:sz w:val="18"/>
              <w:szCs w:val="18"/>
            </w:rPr>
            <w:t>Кол.уч.</w:t>
          </w: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Лист</w:t>
          </w: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113" w:right="-113" w:firstLine="0"/>
            <w:jc w:val="center"/>
            <w:rPr>
              <w:rFonts w:ascii="Arial" w:hAnsi="Arial" w:cs="Arial"/>
              <w:spacing w:val="-8"/>
              <w:sz w:val="18"/>
              <w:szCs w:val="18"/>
            </w:rPr>
          </w:pPr>
          <w:r w:rsidRPr="008E0891">
            <w:rPr>
              <w:rFonts w:ascii="Arial" w:hAnsi="Arial" w:cs="Arial"/>
              <w:spacing w:val="-8"/>
              <w:sz w:val="18"/>
              <w:szCs w:val="18"/>
            </w:rPr>
            <w:t>№док</w:t>
          </w:r>
          <w:r>
            <w:rPr>
              <w:rFonts w:ascii="Arial" w:hAnsi="Arial" w:cs="Arial"/>
              <w:spacing w:val="-8"/>
              <w:sz w:val="18"/>
              <w:szCs w:val="18"/>
            </w:rPr>
            <w:t>.</w:t>
          </w: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Подп.</w:t>
          </w: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Дата</w:t>
          </w:r>
        </w:p>
      </w:tc>
      <w:tc>
        <w:tcPr>
          <w:tcW w:w="6738" w:type="dxa"/>
          <w:gridSpan w:val="4"/>
          <w:vMerge/>
          <w:tcBorders>
            <w:top w:val="single" w:sz="4" w:space="0" w:color="000000" w:themeColor="text1"/>
            <w:bottom w:val="single" w:sz="4" w:space="0" w:color="000000" w:themeColor="text1"/>
            <w:right w:val="single" w:sz="12" w:space="0" w:color="auto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</w:tr>
    <w:tr w:rsidR="000674BC" w:rsidRPr="008E0891" w:rsidTr="002E0DA7">
      <w:trPr>
        <w:trHeight w:hRule="exact" w:val="284"/>
      </w:trPr>
      <w:tc>
        <w:tcPr>
          <w:tcW w:w="1134" w:type="dxa"/>
          <w:gridSpan w:val="2"/>
          <w:tcBorders>
            <w:top w:val="single" w:sz="4" w:space="0" w:color="000000" w:themeColor="text1"/>
            <w:left w:val="single" w:sz="8" w:space="0" w:color="auto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Разработал</w:t>
          </w:r>
        </w:p>
      </w:tc>
      <w:tc>
        <w:tcPr>
          <w:tcW w:w="1134" w:type="dxa"/>
          <w:gridSpan w:val="2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3969" w:type="dxa"/>
          <w:vMerge w:val="restart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2B3E9B" w:rsidRDefault="000674BC" w:rsidP="005C0FA1">
          <w:pPr>
            <w:ind w:left="-57" w:right="-57" w:firstLine="0"/>
            <w:jc w:val="center"/>
            <w:rPr>
              <w:rFonts w:ascii="Arial" w:hAnsi="Arial" w:cs="Arial"/>
              <w:b/>
              <w:spacing w:val="-4"/>
              <w:sz w:val="20"/>
              <w:szCs w:val="20"/>
            </w:rPr>
          </w:pPr>
          <w:r w:rsidRPr="005C0FA1">
            <w:rPr>
              <w:rFonts w:ascii="Arial" w:hAnsi="Arial" w:cs="Arial"/>
              <w:b/>
              <w:spacing w:val="-6"/>
              <w:sz w:val="20"/>
              <w:szCs w:val="20"/>
            </w:rPr>
            <w:t>КАЧЕСТВЕННАЯ И ТЕХНОЛОГИЧЕСКАЯ</w:t>
          </w:r>
          <w:r w:rsidRPr="005C0FA1">
            <w:rPr>
              <w:rFonts w:ascii="Arial" w:hAnsi="Arial" w:cs="Arial"/>
              <w:b/>
              <w:spacing w:val="-4"/>
              <w:sz w:val="20"/>
              <w:szCs w:val="20"/>
            </w:rPr>
            <w:t xml:space="preserve"> ХАРАКТЕРИСТИКА РУД</w:t>
          </w:r>
          <w:r>
            <w:rPr>
              <w:rFonts w:ascii="Arial" w:hAnsi="Arial" w:cs="Arial"/>
              <w:b/>
              <w:spacing w:val="-4"/>
              <w:sz w:val="20"/>
              <w:szCs w:val="20"/>
            </w:rPr>
            <w:br/>
          </w:r>
          <w:r w:rsidRPr="005C0FA1">
            <w:rPr>
              <w:rFonts w:ascii="Arial" w:hAnsi="Arial" w:cs="Arial"/>
              <w:b/>
              <w:spacing w:val="-4"/>
              <w:sz w:val="20"/>
              <w:szCs w:val="20"/>
            </w:rPr>
            <w:t>ОТРАБОТАННЫХ БЕШТАУГОРСКОГО И БЫКОГОРСКОГО</w:t>
          </w:r>
          <w:r>
            <w:rPr>
              <w:rFonts w:ascii="Arial" w:hAnsi="Arial" w:cs="Arial"/>
              <w:b/>
              <w:spacing w:val="-4"/>
              <w:sz w:val="20"/>
              <w:szCs w:val="20"/>
            </w:rPr>
            <w:t xml:space="preserve"> </w:t>
          </w:r>
          <w:r w:rsidRPr="005C0FA1">
            <w:rPr>
              <w:rFonts w:ascii="Arial" w:hAnsi="Arial" w:cs="Arial"/>
              <w:b/>
              <w:spacing w:val="-4"/>
              <w:sz w:val="20"/>
              <w:szCs w:val="20"/>
            </w:rPr>
            <w:t>МЕСТОРОЖДЕНИЙ</w:t>
          </w:r>
        </w:p>
      </w:tc>
      <w:tc>
        <w:tcPr>
          <w:tcW w:w="850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Стадия</w:t>
          </w: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Лист</w:t>
          </w:r>
        </w:p>
      </w:tc>
      <w:tc>
        <w:tcPr>
          <w:tcW w:w="1134" w:type="dxa"/>
          <w:tcBorders>
            <w:top w:val="single" w:sz="4" w:space="0" w:color="000000" w:themeColor="text1"/>
            <w:bottom w:val="single" w:sz="4" w:space="0" w:color="000000" w:themeColor="text1"/>
            <w:right w:val="single" w:sz="12" w:space="0" w:color="auto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Листов</w:t>
          </w:r>
        </w:p>
      </w:tc>
    </w:tr>
    <w:tr w:rsidR="000674BC" w:rsidRPr="008E0891" w:rsidTr="002E0DA7">
      <w:trPr>
        <w:trHeight w:hRule="exact" w:val="284"/>
      </w:trPr>
      <w:tc>
        <w:tcPr>
          <w:tcW w:w="1134" w:type="dxa"/>
          <w:gridSpan w:val="2"/>
          <w:tcBorders>
            <w:top w:val="single" w:sz="4" w:space="0" w:color="000000" w:themeColor="text1"/>
            <w:left w:val="single" w:sz="8" w:space="0" w:color="auto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3969" w:type="dxa"/>
          <w:vMerge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0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П</w:t>
          </w: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1</w:t>
          </w:r>
        </w:p>
      </w:tc>
      <w:tc>
        <w:tcPr>
          <w:tcW w:w="1134" w:type="dxa"/>
          <w:tcBorders>
            <w:top w:val="single" w:sz="4" w:space="0" w:color="000000" w:themeColor="text1"/>
            <w:bottom w:val="single" w:sz="4" w:space="0" w:color="000000" w:themeColor="text1"/>
            <w:right w:val="single" w:sz="12" w:space="0" w:color="auto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10</w:t>
          </w:r>
        </w:p>
      </w:tc>
    </w:tr>
    <w:tr w:rsidR="000674BC" w:rsidRPr="008E0891" w:rsidTr="00831443">
      <w:trPr>
        <w:trHeight w:hRule="exact" w:val="284"/>
      </w:trPr>
      <w:tc>
        <w:tcPr>
          <w:tcW w:w="1134" w:type="dxa"/>
          <w:gridSpan w:val="2"/>
          <w:tcBorders>
            <w:top w:val="single" w:sz="4" w:space="0" w:color="000000" w:themeColor="text1"/>
            <w:left w:val="single" w:sz="8" w:space="0" w:color="auto"/>
            <w:bottom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top w:val="single" w:sz="4" w:space="0" w:color="000000" w:themeColor="text1"/>
            <w:bottom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3969" w:type="dxa"/>
          <w:vMerge/>
          <w:tcBorders>
            <w:top w:val="single" w:sz="4" w:space="0" w:color="000000" w:themeColor="text1"/>
            <w:bottom w:val="single" w:sz="8" w:space="0" w:color="auto"/>
          </w:tcBorders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2769" w:type="dxa"/>
          <w:gridSpan w:val="3"/>
          <w:vMerge w:val="restart"/>
          <w:tcBorders>
            <w:top w:val="single" w:sz="4" w:space="0" w:color="000000" w:themeColor="text1"/>
            <w:bottom w:val="single" w:sz="8" w:space="0" w:color="auto"/>
            <w:right w:val="single" w:sz="12" w:space="0" w:color="auto"/>
          </w:tcBorders>
          <w:vAlign w:val="center"/>
        </w:tcPr>
        <w:p w:rsidR="000674BC" w:rsidRPr="00976753" w:rsidRDefault="000674BC" w:rsidP="006A6296">
          <w:pPr>
            <w:ind w:left="0" w:firstLine="0"/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976753">
            <w:rPr>
              <w:rFonts w:ascii="Arial" w:hAnsi="Arial" w:cs="Arial"/>
              <w:b/>
              <w:sz w:val="20"/>
              <w:szCs w:val="20"/>
            </w:rPr>
            <w:t>ОАО</w:t>
          </w:r>
          <w:r w:rsidRPr="00976753">
            <w:rPr>
              <w:rFonts w:ascii="Arial" w:hAnsi="Arial" w:cs="Arial"/>
              <w:b/>
              <w:sz w:val="20"/>
              <w:szCs w:val="20"/>
            </w:rPr>
            <w:br/>
            <w:t>«ВНИПИпромтехнологии»</w:t>
          </w:r>
        </w:p>
      </w:tc>
    </w:tr>
    <w:tr w:rsidR="000674BC" w:rsidRPr="008E0891" w:rsidTr="00831443">
      <w:trPr>
        <w:trHeight w:hRule="exact" w:val="284"/>
      </w:trPr>
      <w:tc>
        <w:tcPr>
          <w:tcW w:w="1134" w:type="dxa"/>
          <w:gridSpan w:val="2"/>
          <w:tcBorders>
            <w:top w:val="single" w:sz="4" w:space="0" w:color="auto"/>
            <w:left w:val="single" w:sz="8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Н.контр.</w:t>
          </w:r>
        </w:p>
      </w:tc>
      <w:tc>
        <w:tcPr>
          <w:tcW w:w="1134" w:type="dxa"/>
          <w:gridSpan w:val="2"/>
          <w:tcBorders>
            <w:top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tcBorders>
            <w:top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3969" w:type="dxa"/>
          <w:vMerge/>
          <w:tcBorders>
            <w:top w:val="single" w:sz="8" w:space="0" w:color="auto"/>
          </w:tcBorders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2769" w:type="dxa"/>
          <w:gridSpan w:val="3"/>
          <w:vMerge/>
          <w:tcBorders>
            <w:top w:val="single" w:sz="8" w:space="0" w:color="auto"/>
            <w:right w:val="single" w:sz="12" w:space="0" w:color="auto"/>
          </w:tcBorders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</w:tr>
    <w:tr w:rsidR="000674BC" w:rsidRPr="008E0891" w:rsidTr="002E0DA7">
      <w:trPr>
        <w:trHeight w:hRule="exact" w:val="284"/>
      </w:trPr>
      <w:tc>
        <w:tcPr>
          <w:tcW w:w="1134" w:type="dxa"/>
          <w:gridSpan w:val="2"/>
          <w:tcBorders>
            <w:left w:val="single" w:sz="8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1134" w:type="dxa"/>
          <w:gridSpan w:val="2"/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3969" w:type="dxa"/>
          <w:vMerge/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2769" w:type="dxa"/>
          <w:gridSpan w:val="3"/>
          <w:vMerge/>
          <w:tcBorders>
            <w:right w:val="single" w:sz="12" w:space="0" w:color="auto"/>
          </w:tcBorders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</w:tr>
  </w:tbl>
  <w:p w:rsidR="000674BC" w:rsidRDefault="000674BC">
    <w:pPr>
      <w:pStyle w:val="a5"/>
    </w:pPr>
  </w:p>
</w:ftr>
</file>

<file path=word/footer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674BC" w:rsidRDefault="000674BC">
    <w:pPr>
      <w:pStyle w:val="a5"/>
    </w:pPr>
  </w:p>
</w:ftr>
</file>

<file path=word/footer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7"/>
      <w:tblW w:w="10495" w:type="dxa"/>
      <w:tblInd w:w="4675" w:type="dxa"/>
      <w:tblBorders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  <w:insideH w:val="single" w:sz="8" w:space="0" w:color="auto"/>
        <w:insideV w:val="single" w:sz="8" w:space="0" w:color="auto"/>
      </w:tblBorders>
      <w:tblLayout w:type="fixed"/>
      <w:tblLook w:val="01E0"/>
    </w:tblPr>
    <w:tblGrid>
      <w:gridCol w:w="562"/>
      <w:gridCol w:w="562"/>
      <w:gridCol w:w="562"/>
      <w:gridCol w:w="562"/>
      <w:gridCol w:w="843"/>
      <w:gridCol w:w="560"/>
      <w:gridCol w:w="6237"/>
      <w:gridCol w:w="607"/>
    </w:tblGrid>
    <w:tr w:rsidR="000674BC" w:rsidRPr="00615EAC" w:rsidTr="006A6296">
      <w:trPr>
        <w:trHeight w:hRule="exact" w:val="284"/>
      </w:trPr>
      <w:tc>
        <w:tcPr>
          <w:tcW w:w="562" w:type="dxa"/>
          <w:tcBorders>
            <w:top w:val="single" w:sz="12" w:space="0" w:color="auto"/>
            <w:left w:val="single" w:sz="12" w:space="0" w:color="auto"/>
            <w:bottom w:val="single" w:sz="4" w:space="0" w:color="auto"/>
          </w:tcBorders>
          <w:vAlign w:val="center"/>
        </w:tcPr>
        <w:p w:rsidR="000674BC" w:rsidRPr="00615EAC" w:rsidRDefault="000674BC" w:rsidP="00615EAC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</w:p>
      </w:tc>
      <w:tc>
        <w:tcPr>
          <w:tcW w:w="562" w:type="dxa"/>
          <w:tcBorders>
            <w:top w:val="single" w:sz="12" w:space="0" w:color="auto"/>
          </w:tcBorders>
          <w:vAlign w:val="center"/>
        </w:tcPr>
        <w:p w:rsidR="000674BC" w:rsidRPr="00615EAC" w:rsidRDefault="000674BC" w:rsidP="00615EAC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</w:p>
      </w:tc>
      <w:tc>
        <w:tcPr>
          <w:tcW w:w="562" w:type="dxa"/>
          <w:tcBorders>
            <w:top w:val="single" w:sz="12" w:space="0" w:color="auto"/>
          </w:tcBorders>
          <w:vAlign w:val="center"/>
        </w:tcPr>
        <w:p w:rsidR="000674BC" w:rsidRPr="00615EAC" w:rsidRDefault="000674BC" w:rsidP="00615EAC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</w:p>
      </w:tc>
      <w:tc>
        <w:tcPr>
          <w:tcW w:w="562" w:type="dxa"/>
          <w:tcBorders>
            <w:top w:val="single" w:sz="12" w:space="0" w:color="auto"/>
          </w:tcBorders>
          <w:vAlign w:val="center"/>
        </w:tcPr>
        <w:p w:rsidR="000674BC" w:rsidRPr="00615EAC" w:rsidRDefault="000674BC" w:rsidP="00615EAC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</w:p>
      </w:tc>
      <w:tc>
        <w:tcPr>
          <w:tcW w:w="843" w:type="dxa"/>
          <w:tcBorders>
            <w:top w:val="single" w:sz="12" w:space="0" w:color="auto"/>
          </w:tcBorders>
          <w:vAlign w:val="center"/>
        </w:tcPr>
        <w:p w:rsidR="000674BC" w:rsidRPr="00615EAC" w:rsidRDefault="000674BC" w:rsidP="00615EAC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</w:p>
      </w:tc>
      <w:tc>
        <w:tcPr>
          <w:tcW w:w="560" w:type="dxa"/>
          <w:tcBorders>
            <w:top w:val="single" w:sz="12" w:space="0" w:color="auto"/>
          </w:tcBorders>
          <w:vAlign w:val="center"/>
        </w:tcPr>
        <w:p w:rsidR="000674BC" w:rsidRPr="00615EAC" w:rsidRDefault="000674BC" w:rsidP="00615EAC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</w:p>
      </w:tc>
      <w:tc>
        <w:tcPr>
          <w:tcW w:w="6237" w:type="dxa"/>
          <w:vMerge w:val="restart"/>
          <w:tcBorders>
            <w:top w:val="single" w:sz="12" w:space="0" w:color="auto"/>
          </w:tcBorders>
          <w:vAlign w:val="center"/>
        </w:tcPr>
        <w:p w:rsidR="000674BC" w:rsidRPr="008E0891" w:rsidRDefault="000674BC" w:rsidP="005D1013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 w:rsidRPr="009E1E0F">
            <w:rPr>
              <w:rFonts w:ascii="Arial" w:hAnsi="Arial" w:cs="Arial"/>
              <w:b/>
              <w:sz w:val="28"/>
              <w:szCs w:val="28"/>
            </w:rPr>
            <w:t>Ц-ОД/ИФ02-10-11/09-ПЗ</w:t>
          </w:r>
        </w:p>
      </w:tc>
      <w:tc>
        <w:tcPr>
          <w:tcW w:w="607" w:type="dxa"/>
          <w:tcBorders>
            <w:top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:rsidR="000674BC" w:rsidRPr="00615EAC" w:rsidRDefault="000674BC" w:rsidP="00615EAC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  <w:r w:rsidRPr="00615EAC">
            <w:rPr>
              <w:rFonts w:ascii="Arial" w:hAnsi="Arial" w:cs="Arial"/>
              <w:spacing w:val="-10"/>
              <w:sz w:val="18"/>
              <w:szCs w:val="18"/>
            </w:rPr>
            <w:t>Лист</w:t>
          </w:r>
        </w:p>
      </w:tc>
    </w:tr>
    <w:tr w:rsidR="000674BC" w:rsidRPr="00615EAC" w:rsidTr="006A6296">
      <w:trPr>
        <w:trHeight w:hRule="exact" w:val="284"/>
      </w:trPr>
      <w:tc>
        <w:tcPr>
          <w:tcW w:w="562" w:type="dxa"/>
          <w:tcBorders>
            <w:top w:val="single" w:sz="4" w:space="0" w:color="auto"/>
            <w:left w:val="single" w:sz="12" w:space="0" w:color="auto"/>
          </w:tcBorders>
          <w:vAlign w:val="center"/>
        </w:tcPr>
        <w:p w:rsidR="000674BC" w:rsidRPr="00615EAC" w:rsidRDefault="000674BC" w:rsidP="00615EAC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</w:p>
      </w:tc>
      <w:tc>
        <w:tcPr>
          <w:tcW w:w="562" w:type="dxa"/>
          <w:vAlign w:val="center"/>
        </w:tcPr>
        <w:p w:rsidR="000674BC" w:rsidRPr="00615EAC" w:rsidRDefault="000674BC" w:rsidP="00615EAC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</w:p>
      </w:tc>
      <w:tc>
        <w:tcPr>
          <w:tcW w:w="562" w:type="dxa"/>
          <w:vAlign w:val="center"/>
        </w:tcPr>
        <w:p w:rsidR="000674BC" w:rsidRPr="00615EAC" w:rsidRDefault="000674BC" w:rsidP="00615EAC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</w:p>
      </w:tc>
      <w:tc>
        <w:tcPr>
          <w:tcW w:w="562" w:type="dxa"/>
          <w:vAlign w:val="center"/>
        </w:tcPr>
        <w:p w:rsidR="000674BC" w:rsidRPr="00615EAC" w:rsidRDefault="000674BC" w:rsidP="00615EAC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</w:p>
      </w:tc>
      <w:tc>
        <w:tcPr>
          <w:tcW w:w="843" w:type="dxa"/>
          <w:vAlign w:val="center"/>
        </w:tcPr>
        <w:p w:rsidR="000674BC" w:rsidRPr="00615EAC" w:rsidRDefault="000674BC" w:rsidP="00615EAC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</w:p>
      </w:tc>
      <w:tc>
        <w:tcPr>
          <w:tcW w:w="560" w:type="dxa"/>
          <w:vAlign w:val="center"/>
        </w:tcPr>
        <w:p w:rsidR="000674BC" w:rsidRPr="00615EAC" w:rsidRDefault="000674BC" w:rsidP="00615EAC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</w:p>
      </w:tc>
      <w:tc>
        <w:tcPr>
          <w:tcW w:w="6237" w:type="dxa"/>
          <w:vMerge/>
        </w:tcPr>
        <w:p w:rsidR="000674BC" w:rsidRPr="00615EAC" w:rsidRDefault="000674BC" w:rsidP="00615EAC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</w:p>
      </w:tc>
      <w:tc>
        <w:tcPr>
          <w:tcW w:w="607" w:type="dxa"/>
          <w:vMerge w:val="restart"/>
          <w:tcBorders>
            <w:top w:val="single" w:sz="12" w:space="0" w:color="auto"/>
            <w:right w:val="single" w:sz="12" w:space="0" w:color="auto"/>
          </w:tcBorders>
          <w:vAlign w:val="center"/>
        </w:tcPr>
        <w:p w:rsidR="000674BC" w:rsidRPr="00615EAC" w:rsidRDefault="000674BC" w:rsidP="00615EAC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</w:p>
      </w:tc>
    </w:tr>
    <w:tr w:rsidR="000674BC" w:rsidRPr="00615EAC" w:rsidTr="006A6296">
      <w:trPr>
        <w:trHeight w:hRule="exact" w:val="284"/>
      </w:trPr>
      <w:tc>
        <w:tcPr>
          <w:tcW w:w="562" w:type="dxa"/>
          <w:tcBorders>
            <w:left w:val="single" w:sz="12" w:space="0" w:color="auto"/>
          </w:tcBorders>
          <w:vAlign w:val="center"/>
        </w:tcPr>
        <w:p w:rsidR="000674BC" w:rsidRPr="00615EAC" w:rsidRDefault="000674BC" w:rsidP="00615EAC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  <w:r w:rsidRPr="00615EAC">
            <w:rPr>
              <w:rFonts w:ascii="Arial" w:hAnsi="Arial" w:cs="Arial"/>
              <w:spacing w:val="-10"/>
              <w:sz w:val="18"/>
              <w:szCs w:val="18"/>
            </w:rPr>
            <w:t>Изм.</w:t>
          </w:r>
        </w:p>
      </w:tc>
      <w:tc>
        <w:tcPr>
          <w:tcW w:w="562" w:type="dxa"/>
          <w:vAlign w:val="center"/>
        </w:tcPr>
        <w:p w:rsidR="000674BC" w:rsidRPr="00615EAC" w:rsidRDefault="000674BC" w:rsidP="00615EAC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  <w:r w:rsidRPr="00615EAC">
            <w:rPr>
              <w:rFonts w:ascii="Arial" w:hAnsi="Arial" w:cs="Arial"/>
              <w:spacing w:val="-10"/>
              <w:sz w:val="18"/>
              <w:szCs w:val="18"/>
            </w:rPr>
            <w:t>Кол.уч.</w:t>
          </w:r>
        </w:p>
      </w:tc>
      <w:tc>
        <w:tcPr>
          <w:tcW w:w="562" w:type="dxa"/>
          <w:vAlign w:val="center"/>
        </w:tcPr>
        <w:p w:rsidR="000674BC" w:rsidRPr="00615EAC" w:rsidRDefault="000674BC" w:rsidP="00615EAC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  <w:r w:rsidRPr="00615EAC">
            <w:rPr>
              <w:rFonts w:ascii="Arial" w:hAnsi="Arial" w:cs="Arial"/>
              <w:spacing w:val="-10"/>
              <w:sz w:val="18"/>
              <w:szCs w:val="18"/>
            </w:rPr>
            <w:t>Лист</w:t>
          </w:r>
        </w:p>
      </w:tc>
      <w:tc>
        <w:tcPr>
          <w:tcW w:w="562" w:type="dxa"/>
          <w:vAlign w:val="center"/>
        </w:tcPr>
        <w:p w:rsidR="000674BC" w:rsidRPr="00615EAC" w:rsidRDefault="000674BC" w:rsidP="00615EAC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  <w:r w:rsidRPr="00615EAC">
            <w:rPr>
              <w:rFonts w:ascii="Arial" w:hAnsi="Arial" w:cs="Arial"/>
              <w:spacing w:val="-10"/>
              <w:sz w:val="18"/>
              <w:szCs w:val="18"/>
            </w:rPr>
            <w:t>№док.</w:t>
          </w:r>
        </w:p>
      </w:tc>
      <w:tc>
        <w:tcPr>
          <w:tcW w:w="843" w:type="dxa"/>
          <w:vAlign w:val="center"/>
        </w:tcPr>
        <w:p w:rsidR="000674BC" w:rsidRPr="00615EAC" w:rsidRDefault="000674BC" w:rsidP="00615EAC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  <w:r w:rsidRPr="00615EAC">
            <w:rPr>
              <w:rFonts w:ascii="Arial" w:hAnsi="Arial" w:cs="Arial"/>
              <w:spacing w:val="-10"/>
              <w:sz w:val="18"/>
              <w:szCs w:val="18"/>
            </w:rPr>
            <w:t>Подп.</w:t>
          </w:r>
        </w:p>
      </w:tc>
      <w:tc>
        <w:tcPr>
          <w:tcW w:w="560" w:type="dxa"/>
          <w:vAlign w:val="center"/>
        </w:tcPr>
        <w:p w:rsidR="000674BC" w:rsidRPr="00615EAC" w:rsidRDefault="000674BC" w:rsidP="00615EAC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  <w:r w:rsidRPr="00615EAC">
            <w:rPr>
              <w:rFonts w:ascii="Arial" w:hAnsi="Arial" w:cs="Arial"/>
              <w:spacing w:val="-10"/>
              <w:sz w:val="18"/>
              <w:szCs w:val="18"/>
            </w:rPr>
            <w:t>Дата</w:t>
          </w:r>
        </w:p>
      </w:tc>
      <w:tc>
        <w:tcPr>
          <w:tcW w:w="6237" w:type="dxa"/>
          <w:vMerge/>
        </w:tcPr>
        <w:p w:rsidR="000674BC" w:rsidRPr="00615EAC" w:rsidRDefault="000674BC" w:rsidP="00615EAC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</w:p>
      </w:tc>
      <w:tc>
        <w:tcPr>
          <w:tcW w:w="607" w:type="dxa"/>
          <w:vMerge/>
          <w:tcBorders>
            <w:right w:val="single" w:sz="12" w:space="0" w:color="auto"/>
          </w:tcBorders>
        </w:tcPr>
        <w:p w:rsidR="000674BC" w:rsidRPr="00615EAC" w:rsidRDefault="000674BC" w:rsidP="00615EAC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</w:p>
      </w:tc>
    </w:tr>
  </w:tbl>
  <w:p w:rsidR="000674BC" w:rsidRPr="001A0F7B" w:rsidRDefault="000674BC" w:rsidP="00615EAC">
    <w:pPr>
      <w:spacing w:before="0"/>
      <w:ind w:left="-113" w:right="-113" w:firstLine="0"/>
      <w:jc w:val="center"/>
      <w:rPr>
        <w:rFonts w:ascii="Arial" w:hAnsi="Arial" w:cs="Arial"/>
        <w:spacing w:val="-10"/>
        <w:sz w:val="2"/>
        <w:szCs w:val="2"/>
      </w:rPr>
    </w:pPr>
  </w:p>
</w:ftr>
</file>

<file path=word/footer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7"/>
      <w:tblW w:w="10481" w:type="dxa"/>
      <w:tblInd w:w="4680" w:type="dxa"/>
      <w:tblBorders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  <w:insideH w:val="single" w:sz="8" w:space="0" w:color="auto"/>
        <w:insideV w:val="single" w:sz="8" w:space="0" w:color="auto"/>
      </w:tblBorders>
      <w:tblLayout w:type="fixed"/>
      <w:tblLook w:val="01E0"/>
    </w:tblPr>
    <w:tblGrid>
      <w:gridCol w:w="558"/>
      <w:gridCol w:w="554"/>
      <w:gridCol w:w="554"/>
      <w:gridCol w:w="555"/>
      <w:gridCol w:w="834"/>
      <w:gridCol w:w="556"/>
      <w:gridCol w:w="3946"/>
      <w:gridCol w:w="866"/>
      <w:gridCol w:w="882"/>
      <w:gridCol w:w="1176"/>
    </w:tblGrid>
    <w:tr w:rsidR="000674BC">
      <w:trPr>
        <w:trHeight w:hRule="exact" w:val="284"/>
      </w:trPr>
      <w:tc>
        <w:tcPr>
          <w:tcW w:w="558" w:type="dxa"/>
          <w:tcBorders>
            <w:top w:val="single" w:sz="12" w:space="0" w:color="auto"/>
            <w:left w:val="single" w:sz="12" w:space="0" w:color="auto"/>
            <w:bottom w:val="single" w:sz="4" w:space="0" w:color="auto"/>
          </w:tcBorders>
          <w:vAlign w:val="center"/>
        </w:tcPr>
        <w:p w:rsidR="000674BC" w:rsidRPr="00791783" w:rsidRDefault="000674BC" w:rsidP="006A6296">
          <w:pPr>
            <w:rPr>
              <w:rFonts w:ascii="Arial" w:hAnsi="Arial" w:cs="Arial"/>
              <w:sz w:val="16"/>
              <w:szCs w:val="16"/>
            </w:rPr>
          </w:pPr>
          <w:r w:rsidRPr="0051238D">
            <w:rPr>
              <w:rFonts w:ascii="Verdana" w:hAnsi="Verdana" w:cs="Times New Roman"/>
              <w:noProof/>
              <w:sz w:val="24"/>
              <w:szCs w:val="24"/>
            </w:rPr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2196" type="#_x0000_t202" style="position:absolute;left:0;text-align:left;margin-left:-293.4pt;margin-top:-435.45pt;width:68.25pt;height:192.75pt;z-index:251762176" filled="f" stroked="f">
                <v:textbox style="mso-next-textbox:#_x0000_s2196">
                  <w:txbxContent>
                    <w:tbl>
                      <w:tblPr>
                        <w:tblStyle w:val="a7"/>
                        <w:tblW w:w="0" w:type="auto"/>
                        <w:tblInd w:w="243" w:type="dxa"/>
                        <w:tbl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  <w:insideH w:val="single" w:sz="8" w:space="0" w:color="auto"/>
                          <w:insideV w:val="single" w:sz="8" w:space="0" w:color="auto"/>
                        </w:tblBorders>
                        <w:tblLayout w:type="fixed"/>
                        <w:tblLook w:val="01E0"/>
                      </w:tblPr>
                      <w:tblGrid>
                        <w:gridCol w:w="236"/>
                        <w:gridCol w:w="236"/>
                        <w:gridCol w:w="236"/>
                        <w:gridCol w:w="236"/>
                      </w:tblGrid>
                      <w:tr w:rsidR="000674BC">
                        <w:trPr>
                          <w:trHeight w:val="236"/>
                        </w:trPr>
                        <w:tc>
                          <w:tcPr>
                            <w:tcW w:w="227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261E56" w:rsidRDefault="000674BC" w:rsidP="006A6296">
                            <w:pPr>
                              <w:ind w:left="113" w:right="113"/>
                              <w:rPr>
                                <w:rFonts w:ascii="Arial Narrow" w:hAnsi="Arial Narrow" w:cs="Arial"/>
                                <w:sz w:val="20"/>
                                <w:szCs w:val="20"/>
                              </w:rPr>
                            </w:pPr>
                            <w:r w:rsidRPr="00261E56">
                              <w:rPr>
                                <w:rFonts w:ascii="Arial Narrow" w:hAnsi="Arial Narrow" w:cs="Arial"/>
                                <w:sz w:val="20"/>
                                <w:szCs w:val="20"/>
                              </w:rPr>
                              <w:t>Согласовано:</w:t>
                            </w:r>
                          </w:p>
                        </w:tc>
                        <w:tc>
                          <w:tcPr>
                            <w:tcW w:w="227" w:type="dxa"/>
                            <w:vMerge w:val="restart"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 w:val="restart"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 w:val="restart"/>
                          </w:tcPr>
                          <w:p w:rsidR="000674BC" w:rsidRDefault="000674BC" w:rsidP="006A6296"/>
                        </w:tc>
                      </w:tr>
                      <w:tr w:rsidR="000674BC">
                        <w:trPr>
                          <w:trHeight w:hRule="exact" w:val="284"/>
                        </w:trPr>
                        <w:tc>
                          <w:tcPr>
                            <w:tcW w:w="227" w:type="dxa"/>
                            <w:vMerge/>
                          </w:tcPr>
                          <w:p w:rsidR="000674BC" w:rsidRPr="004C0020" w:rsidRDefault="000674BC" w:rsidP="006A6296">
                            <w:p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</w:tr>
                      <w:tr w:rsidR="000674BC">
                        <w:trPr>
                          <w:trHeight w:val="184"/>
                        </w:trPr>
                        <w:tc>
                          <w:tcPr>
                            <w:tcW w:w="227" w:type="dxa"/>
                            <w:vMerge/>
                          </w:tcPr>
                          <w:p w:rsidR="000674BC" w:rsidRPr="004C0020" w:rsidRDefault="000674BC" w:rsidP="006A6296">
                            <w:p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27" w:type="dxa"/>
                            <w:vMerge w:val="restart"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 w:val="restart"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 w:val="restart"/>
                          </w:tcPr>
                          <w:p w:rsidR="000674BC" w:rsidRDefault="000674BC" w:rsidP="006A6296"/>
                        </w:tc>
                      </w:tr>
                      <w:tr w:rsidR="000674BC">
                        <w:trPr>
                          <w:trHeight w:val="184"/>
                        </w:trPr>
                        <w:tc>
                          <w:tcPr>
                            <w:tcW w:w="227" w:type="dxa"/>
                            <w:vMerge/>
                          </w:tcPr>
                          <w:p w:rsidR="000674BC" w:rsidRPr="004C0020" w:rsidRDefault="000674BC" w:rsidP="006A6296">
                            <w:p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</w:tr>
                      <w:tr w:rsidR="000674BC">
                        <w:trPr>
                          <w:trHeight w:val="184"/>
                        </w:trPr>
                        <w:tc>
                          <w:tcPr>
                            <w:tcW w:w="227" w:type="dxa"/>
                            <w:vMerge/>
                          </w:tcPr>
                          <w:p w:rsidR="000674BC" w:rsidRPr="004C0020" w:rsidRDefault="000674BC" w:rsidP="006A6296">
                            <w:p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</w:tr>
                      <w:tr w:rsidR="000674BC">
                        <w:trPr>
                          <w:trHeight w:val="184"/>
                        </w:trPr>
                        <w:tc>
                          <w:tcPr>
                            <w:tcW w:w="227" w:type="dxa"/>
                            <w:vMerge/>
                          </w:tcPr>
                          <w:p w:rsidR="000674BC" w:rsidRPr="004C0020" w:rsidRDefault="000674BC" w:rsidP="006A6296">
                            <w:p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27" w:type="dxa"/>
                            <w:vMerge w:val="restart"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 w:val="restart"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 w:val="restart"/>
                          </w:tcPr>
                          <w:p w:rsidR="000674BC" w:rsidRDefault="000674BC" w:rsidP="006A6296"/>
                        </w:tc>
                      </w:tr>
                      <w:tr w:rsidR="000674BC">
                        <w:trPr>
                          <w:trHeight w:val="184"/>
                        </w:trPr>
                        <w:tc>
                          <w:tcPr>
                            <w:tcW w:w="227" w:type="dxa"/>
                            <w:vMerge/>
                          </w:tcPr>
                          <w:p w:rsidR="000674BC" w:rsidRPr="004C0020" w:rsidRDefault="000674BC" w:rsidP="006A6296">
                            <w:p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</w:tr>
                      <w:tr w:rsidR="000674BC">
                        <w:trPr>
                          <w:trHeight w:hRule="exact" w:val="284"/>
                        </w:trPr>
                        <w:tc>
                          <w:tcPr>
                            <w:tcW w:w="227" w:type="dxa"/>
                            <w:vMerge/>
                          </w:tcPr>
                          <w:p w:rsidR="000674BC" w:rsidRPr="004C0020" w:rsidRDefault="000674BC" w:rsidP="006A6296">
                            <w:p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</w:tr>
                      <w:tr w:rsidR="000674BC">
                        <w:trPr>
                          <w:trHeight w:hRule="exact" w:val="284"/>
                        </w:trPr>
                        <w:tc>
                          <w:tcPr>
                            <w:tcW w:w="227" w:type="dxa"/>
                            <w:vMerge/>
                          </w:tcPr>
                          <w:p w:rsidR="000674BC" w:rsidRPr="004C0020" w:rsidRDefault="000674BC" w:rsidP="006A6296">
                            <w:p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</w:tr>
                      <w:tr w:rsidR="000674BC">
                        <w:trPr>
                          <w:trHeight w:val="184"/>
                        </w:trPr>
                        <w:tc>
                          <w:tcPr>
                            <w:tcW w:w="227" w:type="dxa"/>
                            <w:vMerge/>
                          </w:tcPr>
                          <w:p w:rsidR="000674BC" w:rsidRPr="004C0020" w:rsidRDefault="000674BC" w:rsidP="006A6296">
                            <w:p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27" w:type="dxa"/>
                            <w:vMerge w:val="restart"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 w:val="restart"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 w:val="restart"/>
                          </w:tcPr>
                          <w:p w:rsidR="000674BC" w:rsidRDefault="000674BC" w:rsidP="006A6296"/>
                        </w:tc>
                      </w:tr>
                      <w:tr w:rsidR="000674BC">
                        <w:trPr>
                          <w:trHeight w:hRule="exact" w:val="284"/>
                        </w:trPr>
                        <w:tc>
                          <w:tcPr>
                            <w:tcW w:w="227" w:type="dxa"/>
                            <w:vMerge/>
                          </w:tcPr>
                          <w:p w:rsidR="000674BC" w:rsidRPr="004C0020" w:rsidRDefault="000674BC" w:rsidP="006A6296">
                            <w:p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</w:tr>
                      <w:tr w:rsidR="000674BC">
                        <w:trPr>
                          <w:trHeight w:hRule="exact" w:val="284"/>
                        </w:trPr>
                        <w:tc>
                          <w:tcPr>
                            <w:tcW w:w="227" w:type="dxa"/>
                            <w:vMerge/>
                          </w:tcPr>
                          <w:p w:rsidR="000674BC" w:rsidRPr="004C0020" w:rsidRDefault="000674BC" w:rsidP="006A6296">
                            <w:p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</w:tr>
                      <w:tr w:rsidR="000674BC">
                        <w:trPr>
                          <w:trHeight w:val="184"/>
                        </w:trPr>
                        <w:tc>
                          <w:tcPr>
                            <w:tcW w:w="227" w:type="dxa"/>
                            <w:vMerge/>
                          </w:tcPr>
                          <w:p w:rsidR="000674BC" w:rsidRPr="004C0020" w:rsidRDefault="000674BC" w:rsidP="006A6296">
                            <w:p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</w:tr>
                    </w:tbl>
                    <w:p w:rsidR="000674BC" w:rsidRDefault="000674BC" w:rsidP="006A6296">
                      <w:pPr>
                        <w:jc w:val="center"/>
                      </w:pPr>
                    </w:p>
                  </w:txbxContent>
                </v:textbox>
                <w10:anchorlock/>
              </v:shape>
            </w:pict>
          </w:r>
          <w:r w:rsidRPr="0051238D">
            <w:rPr>
              <w:rFonts w:ascii="Verdana" w:hAnsi="Verdana" w:cs="Times New Roman"/>
              <w:noProof/>
              <w:sz w:val="24"/>
              <w:szCs w:val="24"/>
            </w:rPr>
            <w:pict>
              <v:shape id="_x0000_s2195" type="#_x0000_t202" style="position:absolute;left:0;text-align:left;margin-left:-260.8pt;margin-top:-246.65pt;width:34.2pt;height:244.95pt;z-index:251761152;mso-position-horizontal-relative:page;mso-position-vertical-relative:page" filled="f" stroked="f">
                <v:textbox style="mso-next-textbox:#_x0000_s2195" inset="0,0,0,0">
                  <w:txbxContent>
                    <w:tbl>
                      <w:tblPr>
                        <w:tblW w:w="0" w:type="auto"/>
                        <w:tblInd w:w="15" w:type="dxa"/>
                        <w:tbl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  <w:insideH w:val="single" w:sz="8" w:space="0" w:color="auto"/>
                          <w:insideV w:val="single" w:sz="8" w:space="0" w:color="auto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000"/>
                      </w:tblPr>
                      <w:tblGrid>
                        <w:gridCol w:w="284"/>
                        <w:gridCol w:w="397"/>
                      </w:tblGrid>
                      <w:tr w:rsidR="000674BC" w:rsidRPr="006838CB">
                        <w:trPr>
                          <w:cantSplit/>
                          <w:trHeight w:val="1402"/>
                        </w:trPr>
                        <w:tc>
                          <w:tcPr>
                            <w:tcW w:w="284" w:type="dxa"/>
                            <w:textDirection w:val="btLr"/>
                            <w:vAlign w:val="center"/>
                          </w:tcPr>
                          <w:p w:rsidR="000674BC" w:rsidRPr="00261E56" w:rsidRDefault="000674BC">
                            <w:pPr>
                              <w:pStyle w:val="a3"/>
                              <w:jc w:val="center"/>
                              <w:rPr>
                                <w:rFonts w:ascii="Arial Narrow" w:hAnsi="Arial Narrow" w:cs="Arial"/>
                              </w:rPr>
                            </w:pPr>
                            <w:r w:rsidRPr="00261E56">
                              <w:rPr>
                                <w:rFonts w:ascii="Arial Narrow" w:hAnsi="Arial Narrow" w:cs="Arial"/>
                              </w:rPr>
                              <w:t>Взам. инв.№</w:t>
                            </w:r>
                          </w:p>
                        </w:tc>
                        <w:tc>
                          <w:tcPr>
                            <w:tcW w:w="397" w:type="dxa"/>
                            <w:textDirection w:val="btLr"/>
                            <w:vAlign w:val="center"/>
                          </w:tcPr>
                          <w:p w:rsidR="000674BC" w:rsidRPr="00261E56" w:rsidRDefault="000674BC">
                            <w:pPr>
                              <w:pStyle w:val="a3"/>
                              <w:ind w:left="113" w:right="113"/>
                              <w:jc w:val="center"/>
                              <w:rPr>
                                <w:rFonts w:ascii="Arial Narrow" w:hAnsi="Arial Narrow" w:cs="Arial"/>
                              </w:rPr>
                            </w:pPr>
                          </w:p>
                        </w:tc>
                      </w:tr>
                      <w:tr w:rsidR="000674BC" w:rsidRPr="006838CB">
                        <w:trPr>
                          <w:cantSplit/>
                          <w:trHeight w:val="1990"/>
                        </w:trPr>
                        <w:tc>
                          <w:tcPr>
                            <w:tcW w:w="284" w:type="dxa"/>
                            <w:textDirection w:val="btLr"/>
                            <w:vAlign w:val="center"/>
                          </w:tcPr>
                          <w:p w:rsidR="000674BC" w:rsidRPr="00261E56" w:rsidRDefault="000674BC">
                            <w:pPr>
                              <w:pStyle w:val="a3"/>
                              <w:ind w:left="113" w:right="113"/>
                              <w:jc w:val="center"/>
                              <w:rPr>
                                <w:rFonts w:ascii="Arial Narrow" w:hAnsi="Arial Narrow" w:cs="Arial"/>
                              </w:rPr>
                            </w:pPr>
                            <w:r w:rsidRPr="00261E56">
                              <w:rPr>
                                <w:rFonts w:ascii="Arial Narrow" w:hAnsi="Arial Narrow" w:cs="Arial"/>
                              </w:rPr>
                              <w:t>Подп. и дата</w:t>
                            </w:r>
                          </w:p>
                        </w:tc>
                        <w:tc>
                          <w:tcPr>
                            <w:tcW w:w="397" w:type="dxa"/>
                            <w:textDirection w:val="btLr"/>
                            <w:vAlign w:val="center"/>
                          </w:tcPr>
                          <w:p w:rsidR="000674BC" w:rsidRPr="00261E56" w:rsidRDefault="000674BC">
                            <w:pPr>
                              <w:pStyle w:val="a3"/>
                              <w:ind w:left="113" w:right="113"/>
                              <w:jc w:val="center"/>
                              <w:rPr>
                                <w:rFonts w:ascii="Arial Narrow" w:hAnsi="Arial Narrow" w:cs="Arial"/>
                              </w:rPr>
                            </w:pPr>
                          </w:p>
                        </w:tc>
                      </w:tr>
                      <w:tr w:rsidR="000674BC">
                        <w:trPr>
                          <w:cantSplit/>
                          <w:trHeight w:val="1396"/>
                        </w:trPr>
                        <w:tc>
                          <w:tcPr>
                            <w:tcW w:w="284" w:type="dxa"/>
                            <w:textDirection w:val="btLr"/>
                            <w:vAlign w:val="center"/>
                          </w:tcPr>
                          <w:p w:rsidR="000674BC" w:rsidRPr="00261E56" w:rsidRDefault="000674BC">
                            <w:pPr>
                              <w:pStyle w:val="a3"/>
                              <w:jc w:val="center"/>
                              <w:rPr>
                                <w:rFonts w:ascii="Arial Narrow" w:hAnsi="Arial Narrow" w:cs="Arial"/>
                              </w:rPr>
                            </w:pPr>
                            <w:r w:rsidRPr="00261E56">
                              <w:rPr>
                                <w:rFonts w:ascii="Arial Narrow" w:hAnsi="Arial Narrow" w:cs="Arial"/>
                              </w:rPr>
                              <w:t>Инв. № подл.</w:t>
                            </w:r>
                          </w:p>
                        </w:tc>
                        <w:tc>
                          <w:tcPr>
                            <w:tcW w:w="397" w:type="dxa"/>
                            <w:textDirection w:val="btLr"/>
                            <w:vAlign w:val="center"/>
                          </w:tcPr>
                          <w:p w:rsidR="000674BC" w:rsidRPr="00261E56" w:rsidRDefault="000674BC">
                            <w:pPr>
                              <w:pStyle w:val="a3"/>
                              <w:ind w:left="113" w:right="113"/>
                              <w:jc w:val="center"/>
                              <w:rPr>
                                <w:rFonts w:ascii="Arial Narrow" w:hAnsi="Arial Narrow" w:cs="Arial"/>
                              </w:rPr>
                            </w:pPr>
                            <w:r w:rsidRPr="00261E56">
                              <w:rPr>
                                <w:rFonts w:ascii="Arial Narrow" w:hAnsi="Arial Narrow" w:cs="Arial"/>
                              </w:rPr>
                              <w:t>А–226–04</w:t>
                            </w:r>
                          </w:p>
                        </w:tc>
                      </w:tr>
                    </w:tbl>
                    <w:p w:rsidR="000674BC" w:rsidRDefault="000674BC" w:rsidP="006A6296">
                      <w:pPr>
                        <w:pStyle w:val="a3"/>
                        <w:jc w:val="center"/>
                      </w:pPr>
                    </w:p>
                  </w:txbxContent>
                </v:textbox>
                <w10:wrap anchorx="page" anchory="page"/>
                <w10:anchorlock/>
              </v:shape>
            </w:pict>
          </w:r>
        </w:p>
      </w:tc>
      <w:tc>
        <w:tcPr>
          <w:tcW w:w="554" w:type="dxa"/>
          <w:tcBorders>
            <w:top w:val="single" w:sz="12" w:space="0" w:color="auto"/>
            <w:bottom w:val="single" w:sz="4" w:space="0" w:color="auto"/>
          </w:tcBorders>
          <w:vAlign w:val="center"/>
        </w:tcPr>
        <w:p w:rsidR="000674BC" w:rsidRPr="00791783" w:rsidRDefault="000674BC" w:rsidP="006A6296">
          <w:pPr>
            <w:rPr>
              <w:rFonts w:ascii="Arial" w:hAnsi="Arial" w:cs="Arial"/>
              <w:sz w:val="16"/>
              <w:szCs w:val="16"/>
            </w:rPr>
          </w:pPr>
        </w:p>
      </w:tc>
      <w:tc>
        <w:tcPr>
          <w:tcW w:w="554" w:type="dxa"/>
          <w:tcBorders>
            <w:top w:val="single" w:sz="12" w:space="0" w:color="auto"/>
            <w:bottom w:val="single" w:sz="4" w:space="0" w:color="auto"/>
          </w:tcBorders>
          <w:vAlign w:val="center"/>
        </w:tcPr>
        <w:p w:rsidR="000674BC" w:rsidRPr="00791783" w:rsidRDefault="000674BC" w:rsidP="006A6296">
          <w:pPr>
            <w:rPr>
              <w:rFonts w:ascii="Arial" w:hAnsi="Arial" w:cs="Arial"/>
              <w:sz w:val="16"/>
              <w:szCs w:val="16"/>
            </w:rPr>
          </w:pPr>
        </w:p>
      </w:tc>
      <w:tc>
        <w:tcPr>
          <w:tcW w:w="555" w:type="dxa"/>
          <w:tcBorders>
            <w:top w:val="single" w:sz="12" w:space="0" w:color="auto"/>
            <w:bottom w:val="single" w:sz="4" w:space="0" w:color="auto"/>
          </w:tcBorders>
          <w:vAlign w:val="center"/>
        </w:tcPr>
        <w:p w:rsidR="000674BC" w:rsidRPr="00791783" w:rsidRDefault="000674BC" w:rsidP="006A6296">
          <w:pPr>
            <w:rPr>
              <w:rFonts w:ascii="Arial" w:hAnsi="Arial" w:cs="Arial"/>
              <w:sz w:val="16"/>
              <w:szCs w:val="16"/>
            </w:rPr>
          </w:pPr>
        </w:p>
      </w:tc>
      <w:tc>
        <w:tcPr>
          <w:tcW w:w="834" w:type="dxa"/>
          <w:tcBorders>
            <w:top w:val="single" w:sz="12" w:space="0" w:color="auto"/>
            <w:bottom w:val="single" w:sz="4" w:space="0" w:color="auto"/>
          </w:tcBorders>
          <w:vAlign w:val="center"/>
        </w:tcPr>
        <w:p w:rsidR="000674BC" w:rsidRPr="00791783" w:rsidRDefault="000674BC" w:rsidP="006A6296">
          <w:pPr>
            <w:rPr>
              <w:rFonts w:ascii="Arial" w:hAnsi="Arial" w:cs="Arial"/>
              <w:sz w:val="16"/>
              <w:szCs w:val="16"/>
            </w:rPr>
          </w:pPr>
        </w:p>
      </w:tc>
      <w:tc>
        <w:tcPr>
          <w:tcW w:w="556" w:type="dxa"/>
          <w:tcBorders>
            <w:top w:val="single" w:sz="12" w:space="0" w:color="auto"/>
            <w:bottom w:val="single" w:sz="4" w:space="0" w:color="auto"/>
          </w:tcBorders>
          <w:vAlign w:val="center"/>
        </w:tcPr>
        <w:p w:rsidR="000674BC" w:rsidRPr="00791783" w:rsidRDefault="000674BC" w:rsidP="006A6296">
          <w:pPr>
            <w:rPr>
              <w:rFonts w:ascii="Arial" w:hAnsi="Arial" w:cs="Arial"/>
              <w:sz w:val="16"/>
              <w:szCs w:val="16"/>
            </w:rPr>
          </w:pPr>
        </w:p>
      </w:tc>
      <w:tc>
        <w:tcPr>
          <w:tcW w:w="6870" w:type="dxa"/>
          <w:gridSpan w:val="4"/>
          <w:vMerge w:val="restart"/>
          <w:tcBorders>
            <w:top w:val="single" w:sz="12" w:space="0" w:color="auto"/>
            <w:right w:val="single" w:sz="12" w:space="0" w:color="auto"/>
          </w:tcBorders>
          <w:vAlign w:val="center"/>
        </w:tcPr>
        <w:p w:rsidR="000674BC" w:rsidRPr="007549AB" w:rsidRDefault="000674BC" w:rsidP="006A6296">
          <w:pPr>
            <w:jc w:val="center"/>
            <w:rPr>
              <w:rFonts w:ascii="Arial" w:hAnsi="Arial" w:cs="Arial"/>
              <w:b/>
              <w:sz w:val="28"/>
              <w:szCs w:val="28"/>
            </w:rPr>
          </w:pPr>
          <w:r w:rsidRPr="007549AB">
            <w:rPr>
              <w:rFonts w:ascii="Arial" w:hAnsi="Arial" w:cs="Arial"/>
              <w:b/>
              <w:sz w:val="28"/>
              <w:szCs w:val="28"/>
            </w:rPr>
            <w:t>– СП</w:t>
          </w:r>
        </w:p>
      </w:tc>
    </w:tr>
    <w:tr w:rsidR="000674BC">
      <w:trPr>
        <w:trHeight w:hRule="exact" w:val="284"/>
      </w:trPr>
      <w:tc>
        <w:tcPr>
          <w:tcW w:w="558" w:type="dxa"/>
          <w:tcBorders>
            <w:top w:val="single" w:sz="4" w:space="0" w:color="auto"/>
            <w:left w:val="single" w:sz="12" w:space="0" w:color="auto"/>
          </w:tcBorders>
          <w:vAlign w:val="center"/>
        </w:tcPr>
        <w:p w:rsidR="000674BC" w:rsidRPr="00406614" w:rsidRDefault="000674BC" w:rsidP="006A6296">
          <w:pPr>
            <w:rPr>
              <w:rFonts w:ascii="Arial Narrow" w:hAnsi="Arial Narrow" w:cs="Arial"/>
              <w:sz w:val="16"/>
              <w:szCs w:val="16"/>
            </w:rPr>
          </w:pPr>
        </w:p>
      </w:tc>
      <w:tc>
        <w:tcPr>
          <w:tcW w:w="554" w:type="dxa"/>
          <w:tcBorders>
            <w:top w:val="single" w:sz="4" w:space="0" w:color="auto"/>
          </w:tcBorders>
          <w:vAlign w:val="center"/>
        </w:tcPr>
        <w:p w:rsidR="000674BC" w:rsidRPr="00406614" w:rsidRDefault="000674BC" w:rsidP="006A6296">
          <w:pPr>
            <w:rPr>
              <w:rFonts w:ascii="Arial Narrow" w:hAnsi="Arial Narrow" w:cs="Arial"/>
              <w:sz w:val="16"/>
              <w:szCs w:val="16"/>
            </w:rPr>
          </w:pPr>
        </w:p>
      </w:tc>
      <w:tc>
        <w:tcPr>
          <w:tcW w:w="554" w:type="dxa"/>
          <w:tcBorders>
            <w:top w:val="single" w:sz="4" w:space="0" w:color="auto"/>
          </w:tcBorders>
          <w:vAlign w:val="center"/>
        </w:tcPr>
        <w:p w:rsidR="000674BC" w:rsidRPr="00406614" w:rsidRDefault="000674BC" w:rsidP="006A6296">
          <w:pPr>
            <w:rPr>
              <w:rFonts w:ascii="Arial Narrow" w:hAnsi="Arial Narrow" w:cs="Arial"/>
              <w:sz w:val="16"/>
              <w:szCs w:val="16"/>
            </w:rPr>
          </w:pPr>
        </w:p>
      </w:tc>
      <w:tc>
        <w:tcPr>
          <w:tcW w:w="555" w:type="dxa"/>
          <w:tcBorders>
            <w:top w:val="single" w:sz="4" w:space="0" w:color="auto"/>
          </w:tcBorders>
          <w:vAlign w:val="center"/>
        </w:tcPr>
        <w:p w:rsidR="000674BC" w:rsidRPr="00406614" w:rsidRDefault="000674BC" w:rsidP="006A6296">
          <w:pPr>
            <w:rPr>
              <w:rFonts w:ascii="Arial Narrow" w:hAnsi="Arial Narrow" w:cs="Arial"/>
              <w:sz w:val="16"/>
              <w:szCs w:val="16"/>
            </w:rPr>
          </w:pPr>
        </w:p>
      </w:tc>
      <w:tc>
        <w:tcPr>
          <w:tcW w:w="834" w:type="dxa"/>
          <w:tcBorders>
            <w:top w:val="single" w:sz="4" w:space="0" w:color="auto"/>
          </w:tcBorders>
          <w:vAlign w:val="center"/>
        </w:tcPr>
        <w:p w:rsidR="000674BC" w:rsidRPr="00406614" w:rsidRDefault="000674BC" w:rsidP="006A6296">
          <w:pPr>
            <w:rPr>
              <w:rFonts w:ascii="Arial Narrow" w:hAnsi="Arial Narrow" w:cs="Arial"/>
              <w:sz w:val="16"/>
              <w:szCs w:val="16"/>
            </w:rPr>
          </w:pPr>
        </w:p>
      </w:tc>
      <w:tc>
        <w:tcPr>
          <w:tcW w:w="556" w:type="dxa"/>
          <w:tcBorders>
            <w:top w:val="single" w:sz="4" w:space="0" w:color="auto"/>
          </w:tcBorders>
          <w:vAlign w:val="center"/>
        </w:tcPr>
        <w:p w:rsidR="000674BC" w:rsidRPr="00406614" w:rsidRDefault="000674BC" w:rsidP="006A6296">
          <w:pPr>
            <w:rPr>
              <w:rFonts w:ascii="Arial Narrow" w:hAnsi="Arial Narrow" w:cs="Arial"/>
              <w:sz w:val="16"/>
              <w:szCs w:val="16"/>
            </w:rPr>
          </w:pPr>
        </w:p>
      </w:tc>
      <w:tc>
        <w:tcPr>
          <w:tcW w:w="6870" w:type="dxa"/>
          <w:gridSpan w:val="4"/>
          <w:vMerge/>
          <w:tcBorders>
            <w:right w:val="single" w:sz="12" w:space="0" w:color="auto"/>
          </w:tcBorders>
        </w:tcPr>
        <w:p w:rsidR="000674BC" w:rsidRPr="00406614" w:rsidRDefault="000674BC" w:rsidP="006A6296">
          <w:pPr>
            <w:rPr>
              <w:rFonts w:ascii="Arial Narrow" w:hAnsi="Arial Narrow"/>
            </w:rPr>
          </w:pPr>
        </w:p>
      </w:tc>
    </w:tr>
    <w:tr w:rsidR="000674BC">
      <w:trPr>
        <w:trHeight w:hRule="exact" w:val="284"/>
      </w:trPr>
      <w:tc>
        <w:tcPr>
          <w:tcW w:w="558" w:type="dxa"/>
          <w:tcBorders>
            <w:left w:val="single" w:sz="12" w:space="0" w:color="auto"/>
            <w:bottom w:val="single" w:sz="8" w:space="0" w:color="auto"/>
          </w:tcBorders>
          <w:vAlign w:val="center"/>
        </w:tcPr>
        <w:p w:rsidR="000674BC" w:rsidRPr="00406614" w:rsidRDefault="000674BC" w:rsidP="006A6296">
          <w:pPr>
            <w:ind w:left="-57" w:right="-57"/>
            <w:jc w:val="center"/>
            <w:rPr>
              <w:rFonts w:ascii="Arial Narrow" w:hAnsi="Arial Narrow" w:cs="Arial"/>
              <w:sz w:val="16"/>
              <w:szCs w:val="16"/>
            </w:rPr>
          </w:pPr>
          <w:r w:rsidRPr="00406614">
            <w:rPr>
              <w:rFonts w:ascii="Arial Narrow" w:hAnsi="Arial Narrow" w:cs="Arial"/>
              <w:sz w:val="16"/>
              <w:szCs w:val="16"/>
            </w:rPr>
            <w:t>Изм.</w:t>
          </w:r>
        </w:p>
      </w:tc>
      <w:tc>
        <w:tcPr>
          <w:tcW w:w="554" w:type="dxa"/>
          <w:tcBorders>
            <w:bottom w:val="single" w:sz="8" w:space="0" w:color="auto"/>
          </w:tcBorders>
          <w:vAlign w:val="center"/>
        </w:tcPr>
        <w:p w:rsidR="000674BC" w:rsidRPr="00406614" w:rsidRDefault="000674BC" w:rsidP="006A6296">
          <w:pPr>
            <w:ind w:left="-113" w:right="-113"/>
            <w:jc w:val="center"/>
            <w:rPr>
              <w:rFonts w:ascii="Arial Narrow" w:hAnsi="Arial Narrow" w:cs="Arial"/>
              <w:sz w:val="16"/>
              <w:szCs w:val="16"/>
            </w:rPr>
          </w:pPr>
          <w:r w:rsidRPr="00406614">
            <w:rPr>
              <w:rFonts w:ascii="Arial Narrow" w:hAnsi="Arial Narrow" w:cs="Arial"/>
              <w:sz w:val="16"/>
              <w:szCs w:val="16"/>
            </w:rPr>
            <w:t>Кол.уч.</w:t>
          </w:r>
        </w:p>
      </w:tc>
      <w:tc>
        <w:tcPr>
          <w:tcW w:w="554" w:type="dxa"/>
          <w:tcBorders>
            <w:bottom w:val="single" w:sz="8" w:space="0" w:color="auto"/>
          </w:tcBorders>
          <w:vAlign w:val="center"/>
        </w:tcPr>
        <w:p w:rsidR="000674BC" w:rsidRPr="00406614" w:rsidRDefault="000674BC" w:rsidP="006A6296">
          <w:pPr>
            <w:ind w:left="-57" w:right="-57"/>
            <w:jc w:val="center"/>
            <w:rPr>
              <w:rFonts w:ascii="Arial Narrow" w:hAnsi="Arial Narrow" w:cs="Arial"/>
              <w:sz w:val="16"/>
              <w:szCs w:val="16"/>
            </w:rPr>
          </w:pPr>
          <w:r w:rsidRPr="00406614">
            <w:rPr>
              <w:rFonts w:ascii="Arial Narrow" w:hAnsi="Arial Narrow" w:cs="Arial"/>
              <w:sz w:val="16"/>
              <w:szCs w:val="16"/>
            </w:rPr>
            <w:t>Лист</w:t>
          </w:r>
        </w:p>
      </w:tc>
      <w:tc>
        <w:tcPr>
          <w:tcW w:w="555" w:type="dxa"/>
          <w:tcBorders>
            <w:bottom w:val="single" w:sz="8" w:space="0" w:color="auto"/>
          </w:tcBorders>
          <w:vAlign w:val="center"/>
        </w:tcPr>
        <w:p w:rsidR="000674BC" w:rsidRPr="00406614" w:rsidRDefault="000674BC" w:rsidP="006A6296">
          <w:pPr>
            <w:ind w:left="-113" w:right="-113"/>
            <w:jc w:val="center"/>
            <w:rPr>
              <w:rFonts w:ascii="Arial Narrow" w:hAnsi="Arial Narrow" w:cs="Arial"/>
              <w:sz w:val="16"/>
              <w:szCs w:val="16"/>
            </w:rPr>
          </w:pPr>
          <w:r w:rsidRPr="00406614">
            <w:rPr>
              <w:rFonts w:ascii="Arial Narrow" w:hAnsi="Arial Narrow" w:cs="Arial"/>
              <w:sz w:val="16"/>
              <w:szCs w:val="16"/>
            </w:rPr>
            <w:t>№док.</w:t>
          </w:r>
        </w:p>
      </w:tc>
      <w:tc>
        <w:tcPr>
          <w:tcW w:w="834" w:type="dxa"/>
          <w:tcBorders>
            <w:bottom w:val="single" w:sz="8" w:space="0" w:color="auto"/>
          </w:tcBorders>
          <w:vAlign w:val="center"/>
        </w:tcPr>
        <w:p w:rsidR="000674BC" w:rsidRPr="00406614" w:rsidRDefault="000674BC" w:rsidP="006A6296">
          <w:pPr>
            <w:ind w:left="-57" w:right="-57"/>
            <w:jc w:val="center"/>
            <w:rPr>
              <w:rFonts w:ascii="Arial Narrow" w:hAnsi="Arial Narrow" w:cs="Arial"/>
              <w:sz w:val="16"/>
              <w:szCs w:val="16"/>
            </w:rPr>
          </w:pPr>
          <w:r w:rsidRPr="00406614">
            <w:rPr>
              <w:rFonts w:ascii="Arial Narrow" w:hAnsi="Arial Narrow" w:cs="Arial"/>
              <w:sz w:val="16"/>
              <w:szCs w:val="16"/>
            </w:rPr>
            <w:t>Подп.</w:t>
          </w:r>
        </w:p>
      </w:tc>
      <w:tc>
        <w:tcPr>
          <w:tcW w:w="556" w:type="dxa"/>
          <w:tcBorders>
            <w:bottom w:val="single" w:sz="8" w:space="0" w:color="auto"/>
          </w:tcBorders>
          <w:vAlign w:val="center"/>
        </w:tcPr>
        <w:p w:rsidR="000674BC" w:rsidRPr="00406614" w:rsidRDefault="000674BC" w:rsidP="006A6296">
          <w:pPr>
            <w:ind w:left="-57" w:right="-57"/>
            <w:jc w:val="center"/>
            <w:rPr>
              <w:rFonts w:ascii="Arial Narrow" w:hAnsi="Arial Narrow" w:cs="Arial"/>
              <w:sz w:val="16"/>
              <w:szCs w:val="16"/>
            </w:rPr>
          </w:pPr>
          <w:r w:rsidRPr="00406614">
            <w:rPr>
              <w:rFonts w:ascii="Arial Narrow" w:hAnsi="Arial Narrow" w:cs="Arial"/>
              <w:sz w:val="16"/>
              <w:szCs w:val="16"/>
            </w:rPr>
            <w:t>Дата</w:t>
          </w:r>
        </w:p>
      </w:tc>
      <w:tc>
        <w:tcPr>
          <w:tcW w:w="6870" w:type="dxa"/>
          <w:gridSpan w:val="4"/>
          <w:vMerge/>
          <w:tcBorders>
            <w:right w:val="single" w:sz="12" w:space="0" w:color="auto"/>
          </w:tcBorders>
        </w:tcPr>
        <w:p w:rsidR="000674BC" w:rsidRPr="00406614" w:rsidRDefault="000674BC" w:rsidP="006A6296">
          <w:pPr>
            <w:rPr>
              <w:rFonts w:ascii="Arial Narrow" w:hAnsi="Arial Narrow"/>
            </w:rPr>
          </w:pPr>
        </w:p>
      </w:tc>
    </w:tr>
    <w:tr w:rsidR="000674BC">
      <w:trPr>
        <w:trHeight w:hRule="exact" w:val="284"/>
      </w:trPr>
      <w:tc>
        <w:tcPr>
          <w:tcW w:w="1112" w:type="dxa"/>
          <w:gridSpan w:val="2"/>
          <w:tcBorders>
            <w:left w:val="single" w:sz="12" w:space="0" w:color="auto"/>
            <w:bottom w:val="single" w:sz="4" w:space="0" w:color="auto"/>
          </w:tcBorders>
          <w:vAlign w:val="center"/>
        </w:tcPr>
        <w:p w:rsidR="000674BC" w:rsidRPr="00406614" w:rsidRDefault="000674BC" w:rsidP="006A6296">
          <w:pPr>
            <w:ind w:left="-57" w:right="-57"/>
            <w:rPr>
              <w:rFonts w:ascii="Arial Narrow" w:hAnsi="Arial Narrow" w:cs="Arial"/>
              <w:sz w:val="18"/>
              <w:szCs w:val="18"/>
            </w:rPr>
          </w:pPr>
          <w:r w:rsidRPr="00406614">
            <w:rPr>
              <w:rFonts w:ascii="Arial Narrow" w:hAnsi="Arial Narrow" w:cs="Arial"/>
              <w:sz w:val="18"/>
              <w:szCs w:val="18"/>
            </w:rPr>
            <w:t>ГИП</w:t>
          </w:r>
        </w:p>
      </w:tc>
      <w:tc>
        <w:tcPr>
          <w:tcW w:w="1109" w:type="dxa"/>
          <w:gridSpan w:val="2"/>
          <w:tcBorders>
            <w:bottom w:val="single" w:sz="4" w:space="0" w:color="auto"/>
          </w:tcBorders>
          <w:vAlign w:val="center"/>
        </w:tcPr>
        <w:p w:rsidR="000674BC" w:rsidRPr="00406614" w:rsidRDefault="000674BC" w:rsidP="006A6296">
          <w:pPr>
            <w:ind w:left="-57" w:right="-57"/>
            <w:rPr>
              <w:rFonts w:ascii="Arial Narrow" w:hAnsi="Arial Narrow" w:cs="Arial"/>
              <w:sz w:val="18"/>
              <w:szCs w:val="18"/>
            </w:rPr>
          </w:pPr>
        </w:p>
      </w:tc>
      <w:tc>
        <w:tcPr>
          <w:tcW w:w="834" w:type="dxa"/>
          <w:tcBorders>
            <w:bottom w:val="single" w:sz="4" w:space="0" w:color="auto"/>
          </w:tcBorders>
          <w:vAlign w:val="center"/>
        </w:tcPr>
        <w:p w:rsidR="000674BC" w:rsidRPr="00406614" w:rsidRDefault="000674BC" w:rsidP="006A6296">
          <w:pPr>
            <w:rPr>
              <w:rFonts w:ascii="Arial Narrow" w:hAnsi="Arial Narrow" w:cs="Arial"/>
              <w:sz w:val="18"/>
              <w:szCs w:val="18"/>
            </w:rPr>
          </w:pPr>
        </w:p>
      </w:tc>
      <w:tc>
        <w:tcPr>
          <w:tcW w:w="556" w:type="dxa"/>
          <w:tcBorders>
            <w:bottom w:val="single" w:sz="4" w:space="0" w:color="auto"/>
          </w:tcBorders>
          <w:vAlign w:val="center"/>
        </w:tcPr>
        <w:p w:rsidR="000674BC" w:rsidRPr="00406614" w:rsidRDefault="000674BC" w:rsidP="006A6296">
          <w:pPr>
            <w:rPr>
              <w:rFonts w:ascii="Arial Narrow" w:hAnsi="Arial Narrow" w:cs="Arial"/>
              <w:sz w:val="18"/>
              <w:szCs w:val="18"/>
            </w:rPr>
          </w:pPr>
        </w:p>
      </w:tc>
      <w:tc>
        <w:tcPr>
          <w:tcW w:w="3946" w:type="dxa"/>
          <w:vMerge w:val="restart"/>
          <w:vAlign w:val="center"/>
        </w:tcPr>
        <w:p w:rsidR="000674BC" w:rsidRPr="00406614" w:rsidRDefault="000674BC" w:rsidP="006A6296">
          <w:pPr>
            <w:jc w:val="center"/>
            <w:rPr>
              <w:rFonts w:ascii="Arial Narrow" w:hAnsi="Arial Narrow" w:cs="Arial"/>
              <w:b/>
            </w:rPr>
          </w:pPr>
        </w:p>
      </w:tc>
      <w:tc>
        <w:tcPr>
          <w:tcW w:w="866" w:type="dxa"/>
          <w:vAlign w:val="center"/>
        </w:tcPr>
        <w:p w:rsidR="000674BC" w:rsidRPr="00406614" w:rsidRDefault="000674BC" w:rsidP="006A6296">
          <w:pPr>
            <w:jc w:val="center"/>
            <w:rPr>
              <w:rFonts w:ascii="Arial Narrow" w:hAnsi="Arial Narrow" w:cs="Arial"/>
              <w:sz w:val="18"/>
              <w:szCs w:val="18"/>
            </w:rPr>
          </w:pPr>
          <w:r w:rsidRPr="00406614">
            <w:rPr>
              <w:rFonts w:ascii="Arial Narrow" w:hAnsi="Arial Narrow" w:cs="Arial"/>
              <w:sz w:val="18"/>
              <w:szCs w:val="18"/>
            </w:rPr>
            <w:t>Стадия</w:t>
          </w:r>
        </w:p>
      </w:tc>
      <w:tc>
        <w:tcPr>
          <w:tcW w:w="882" w:type="dxa"/>
          <w:vAlign w:val="center"/>
        </w:tcPr>
        <w:p w:rsidR="000674BC" w:rsidRPr="00406614" w:rsidRDefault="000674BC" w:rsidP="006A6296">
          <w:pPr>
            <w:jc w:val="center"/>
            <w:rPr>
              <w:rFonts w:ascii="Arial Narrow" w:hAnsi="Arial Narrow" w:cs="Arial"/>
              <w:sz w:val="18"/>
              <w:szCs w:val="18"/>
            </w:rPr>
          </w:pPr>
          <w:r w:rsidRPr="00406614">
            <w:rPr>
              <w:rFonts w:ascii="Arial Narrow" w:hAnsi="Arial Narrow" w:cs="Arial"/>
              <w:sz w:val="18"/>
              <w:szCs w:val="18"/>
            </w:rPr>
            <w:t>Лист</w:t>
          </w:r>
        </w:p>
      </w:tc>
      <w:tc>
        <w:tcPr>
          <w:tcW w:w="1176" w:type="dxa"/>
          <w:tcBorders>
            <w:right w:val="single" w:sz="12" w:space="0" w:color="auto"/>
          </w:tcBorders>
          <w:vAlign w:val="center"/>
        </w:tcPr>
        <w:p w:rsidR="000674BC" w:rsidRPr="00406614" w:rsidRDefault="000674BC" w:rsidP="006A6296">
          <w:pPr>
            <w:jc w:val="center"/>
            <w:rPr>
              <w:rFonts w:ascii="Arial Narrow" w:hAnsi="Arial Narrow" w:cs="Arial"/>
              <w:sz w:val="18"/>
              <w:szCs w:val="18"/>
            </w:rPr>
          </w:pPr>
          <w:r w:rsidRPr="00406614">
            <w:rPr>
              <w:rFonts w:ascii="Arial Narrow" w:hAnsi="Arial Narrow" w:cs="Arial"/>
              <w:sz w:val="18"/>
              <w:szCs w:val="18"/>
            </w:rPr>
            <w:t>Листов</w:t>
          </w:r>
        </w:p>
      </w:tc>
    </w:tr>
    <w:tr w:rsidR="000674BC">
      <w:trPr>
        <w:trHeight w:hRule="exact" w:val="284"/>
      </w:trPr>
      <w:tc>
        <w:tcPr>
          <w:tcW w:w="1112" w:type="dxa"/>
          <w:gridSpan w:val="2"/>
          <w:tcBorders>
            <w:top w:val="single" w:sz="4" w:space="0" w:color="auto"/>
            <w:left w:val="single" w:sz="12" w:space="0" w:color="auto"/>
            <w:bottom w:val="single" w:sz="4" w:space="0" w:color="auto"/>
          </w:tcBorders>
          <w:vAlign w:val="center"/>
        </w:tcPr>
        <w:p w:rsidR="000674BC" w:rsidRPr="00406614" w:rsidRDefault="000674BC" w:rsidP="006A6296">
          <w:pPr>
            <w:ind w:left="-57" w:right="-57"/>
            <w:rPr>
              <w:rFonts w:ascii="Arial Narrow" w:hAnsi="Arial Narrow" w:cs="Arial"/>
              <w:sz w:val="18"/>
              <w:szCs w:val="18"/>
            </w:rPr>
          </w:pPr>
        </w:p>
      </w:tc>
      <w:tc>
        <w:tcPr>
          <w:tcW w:w="1109" w:type="dxa"/>
          <w:gridSpan w:val="2"/>
          <w:tcBorders>
            <w:top w:val="single" w:sz="4" w:space="0" w:color="auto"/>
            <w:bottom w:val="single" w:sz="4" w:space="0" w:color="auto"/>
          </w:tcBorders>
          <w:vAlign w:val="center"/>
        </w:tcPr>
        <w:p w:rsidR="000674BC" w:rsidRPr="00406614" w:rsidRDefault="000674BC" w:rsidP="006A6296">
          <w:pPr>
            <w:ind w:left="-57" w:right="-57"/>
            <w:rPr>
              <w:rFonts w:ascii="Arial Narrow" w:hAnsi="Arial Narrow" w:cs="Arial"/>
              <w:sz w:val="18"/>
              <w:szCs w:val="18"/>
            </w:rPr>
          </w:pPr>
        </w:p>
      </w:tc>
      <w:tc>
        <w:tcPr>
          <w:tcW w:w="834" w:type="dxa"/>
          <w:tcBorders>
            <w:top w:val="single" w:sz="4" w:space="0" w:color="auto"/>
            <w:bottom w:val="single" w:sz="4" w:space="0" w:color="auto"/>
          </w:tcBorders>
          <w:vAlign w:val="center"/>
        </w:tcPr>
        <w:p w:rsidR="000674BC" w:rsidRPr="00406614" w:rsidRDefault="000674BC" w:rsidP="006A6296">
          <w:pPr>
            <w:rPr>
              <w:rFonts w:ascii="Arial Narrow" w:hAnsi="Arial Narrow" w:cs="Arial"/>
              <w:sz w:val="18"/>
              <w:szCs w:val="18"/>
            </w:rPr>
          </w:pPr>
        </w:p>
      </w:tc>
      <w:tc>
        <w:tcPr>
          <w:tcW w:w="556" w:type="dxa"/>
          <w:tcBorders>
            <w:top w:val="single" w:sz="4" w:space="0" w:color="auto"/>
            <w:bottom w:val="single" w:sz="4" w:space="0" w:color="auto"/>
          </w:tcBorders>
          <w:vAlign w:val="center"/>
        </w:tcPr>
        <w:p w:rsidR="000674BC" w:rsidRPr="00406614" w:rsidRDefault="000674BC" w:rsidP="006A6296">
          <w:pPr>
            <w:rPr>
              <w:rFonts w:ascii="Arial Narrow" w:hAnsi="Arial Narrow" w:cs="Arial"/>
              <w:sz w:val="18"/>
              <w:szCs w:val="18"/>
            </w:rPr>
          </w:pPr>
        </w:p>
      </w:tc>
      <w:tc>
        <w:tcPr>
          <w:tcW w:w="3946" w:type="dxa"/>
          <w:vMerge/>
        </w:tcPr>
        <w:p w:rsidR="000674BC" w:rsidRPr="00406614" w:rsidRDefault="000674BC" w:rsidP="006A6296">
          <w:pPr>
            <w:rPr>
              <w:rFonts w:ascii="Arial Narrow" w:hAnsi="Arial Narrow"/>
            </w:rPr>
          </w:pPr>
        </w:p>
      </w:tc>
      <w:tc>
        <w:tcPr>
          <w:tcW w:w="866" w:type="dxa"/>
          <w:vAlign w:val="center"/>
        </w:tcPr>
        <w:p w:rsidR="000674BC" w:rsidRPr="00406614" w:rsidRDefault="000674BC" w:rsidP="006A6296">
          <w:pPr>
            <w:jc w:val="center"/>
            <w:rPr>
              <w:rFonts w:ascii="Arial Narrow" w:hAnsi="Arial Narrow" w:cs="Arial"/>
              <w:b/>
              <w:sz w:val="18"/>
              <w:szCs w:val="18"/>
            </w:rPr>
          </w:pPr>
          <w:r w:rsidRPr="00406614">
            <w:rPr>
              <w:rFonts w:ascii="Arial Narrow" w:hAnsi="Arial Narrow" w:cs="Arial"/>
              <w:b/>
              <w:sz w:val="18"/>
              <w:szCs w:val="18"/>
            </w:rPr>
            <w:t>РП</w:t>
          </w:r>
        </w:p>
      </w:tc>
      <w:tc>
        <w:tcPr>
          <w:tcW w:w="882" w:type="dxa"/>
          <w:vAlign w:val="center"/>
        </w:tcPr>
        <w:p w:rsidR="000674BC" w:rsidRPr="00406614" w:rsidRDefault="000674BC" w:rsidP="006A6296">
          <w:pPr>
            <w:jc w:val="center"/>
            <w:rPr>
              <w:rFonts w:ascii="Arial Narrow" w:hAnsi="Arial Narrow" w:cs="Arial"/>
              <w:sz w:val="18"/>
              <w:szCs w:val="18"/>
            </w:rPr>
          </w:pPr>
        </w:p>
      </w:tc>
      <w:tc>
        <w:tcPr>
          <w:tcW w:w="1176" w:type="dxa"/>
          <w:tcBorders>
            <w:right w:val="single" w:sz="12" w:space="0" w:color="auto"/>
          </w:tcBorders>
          <w:vAlign w:val="center"/>
        </w:tcPr>
        <w:p w:rsidR="000674BC" w:rsidRPr="00406614" w:rsidRDefault="000674BC" w:rsidP="006A6296">
          <w:pPr>
            <w:jc w:val="center"/>
            <w:rPr>
              <w:rFonts w:ascii="Arial Narrow" w:hAnsi="Arial Narrow" w:cs="Arial"/>
              <w:sz w:val="18"/>
              <w:szCs w:val="18"/>
            </w:rPr>
          </w:pPr>
        </w:p>
      </w:tc>
    </w:tr>
    <w:tr w:rsidR="000674BC">
      <w:trPr>
        <w:trHeight w:hRule="exact" w:val="284"/>
      </w:trPr>
      <w:tc>
        <w:tcPr>
          <w:tcW w:w="1112" w:type="dxa"/>
          <w:gridSpan w:val="2"/>
          <w:tcBorders>
            <w:top w:val="single" w:sz="4" w:space="0" w:color="auto"/>
            <w:left w:val="single" w:sz="12" w:space="0" w:color="auto"/>
            <w:bottom w:val="single" w:sz="4" w:space="0" w:color="auto"/>
          </w:tcBorders>
          <w:vAlign w:val="center"/>
        </w:tcPr>
        <w:p w:rsidR="000674BC" w:rsidRPr="00406614" w:rsidRDefault="000674BC" w:rsidP="006A6296">
          <w:pPr>
            <w:ind w:left="-57" w:right="-57"/>
            <w:rPr>
              <w:rFonts w:ascii="Arial Narrow" w:hAnsi="Arial Narrow" w:cs="Arial"/>
              <w:sz w:val="18"/>
              <w:szCs w:val="18"/>
            </w:rPr>
          </w:pPr>
        </w:p>
      </w:tc>
      <w:tc>
        <w:tcPr>
          <w:tcW w:w="1109" w:type="dxa"/>
          <w:gridSpan w:val="2"/>
          <w:tcBorders>
            <w:top w:val="single" w:sz="4" w:space="0" w:color="auto"/>
            <w:bottom w:val="single" w:sz="4" w:space="0" w:color="auto"/>
          </w:tcBorders>
          <w:vAlign w:val="center"/>
        </w:tcPr>
        <w:p w:rsidR="000674BC" w:rsidRPr="00406614" w:rsidRDefault="000674BC" w:rsidP="006A6296">
          <w:pPr>
            <w:ind w:left="-57" w:right="-57"/>
            <w:rPr>
              <w:rFonts w:ascii="Arial Narrow" w:hAnsi="Arial Narrow" w:cs="Arial"/>
              <w:sz w:val="18"/>
              <w:szCs w:val="18"/>
            </w:rPr>
          </w:pPr>
        </w:p>
      </w:tc>
      <w:tc>
        <w:tcPr>
          <w:tcW w:w="834" w:type="dxa"/>
          <w:tcBorders>
            <w:top w:val="single" w:sz="4" w:space="0" w:color="auto"/>
            <w:bottom w:val="single" w:sz="4" w:space="0" w:color="auto"/>
          </w:tcBorders>
          <w:vAlign w:val="center"/>
        </w:tcPr>
        <w:p w:rsidR="000674BC" w:rsidRPr="00406614" w:rsidRDefault="000674BC" w:rsidP="006A6296">
          <w:pPr>
            <w:rPr>
              <w:rFonts w:ascii="Arial Narrow" w:hAnsi="Arial Narrow" w:cs="Arial"/>
              <w:sz w:val="18"/>
              <w:szCs w:val="18"/>
            </w:rPr>
          </w:pPr>
        </w:p>
      </w:tc>
      <w:tc>
        <w:tcPr>
          <w:tcW w:w="556" w:type="dxa"/>
          <w:tcBorders>
            <w:top w:val="single" w:sz="4" w:space="0" w:color="auto"/>
            <w:bottom w:val="single" w:sz="4" w:space="0" w:color="auto"/>
          </w:tcBorders>
          <w:vAlign w:val="center"/>
        </w:tcPr>
        <w:p w:rsidR="000674BC" w:rsidRPr="00406614" w:rsidRDefault="000674BC" w:rsidP="006A6296">
          <w:pPr>
            <w:rPr>
              <w:rFonts w:ascii="Arial Narrow" w:hAnsi="Arial Narrow" w:cs="Arial"/>
              <w:sz w:val="18"/>
              <w:szCs w:val="18"/>
            </w:rPr>
          </w:pPr>
        </w:p>
      </w:tc>
      <w:tc>
        <w:tcPr>
          <w:tcW w:w="3946" w:type="dxa"/>
          <w:vMerge/>
        </w:tcPr>
        <w:p w:rsidR="000674BC" w:rsidRPr="00406614" w:rsidRDefault="000674BC" w:rsidP="006A6296">
          <w:pPr>
            <w:rPr>
              <w:rFonts w:ascii="Arial Narrow" w:hAnsi="Arial Narrow"/>
            </w:rPr>
          </w:pPr>
        </w:p>
      </w:tc>
      <w:tc>
        <w:tcPr>
          <w:tcW w:w="2924" w:type="dxa"/>
          <w:gridSpan w:val="3"/>
          <w:vMerge w:val="restart"/>
          <w:tcBorders>
            <w:right w:val="single" w:sz="12" w:space="0" w:color="auto"/>
          </w:tcBorders>
          <w:vAlign w:val="center"/>
        </w:tcPr>
        <w:p w:rsidR="000674BC" w:rsidRPr="0023015A" w:rsidRDefault="000674BC" w:rsidP="006A6296">
          <w:pPr>
            <w:jc w:val="center"/>
            <w:rPr>
              <w:rFonts w:ascii="Arial Narrow" w:hAnsi="Arial Narrow" w:cs="Arial"/>
              <w:b/>
            </w:rPr>
          </w:pPr>
          <w:r w:rsidRPr="0023015A">
            <w:rPr>
              <w:rFonts w:ascii="Arial Narrow" w:hAnsi="Arial Narrow" w:cs="Arial"/>
              <w:b/>
            </w:rPr>
            <w:t>ОАО</w:t>
          </w:r>
          <w:r w:rsidRPr="0023015A">
            <w:rPr>
              <w:rFonts w:ascii="Arial Narrow" w:hAnsi="Arial Narrow" w:cs="Arial"/>
              <w:b/>
            </w:rPr>
            <w:br/>
            <w:t>«ВНИПИпромтехнологии»</w:t>
          </w:r>
        </w:p>
      </w:tc>
    </w:tr>
    <w:tr w:rsidR="000674BC">
      <w:trPr>
        <w:trHeight w:hRule="exact" w:val="284"/>
      </w:trPr>
      <w:tc>
        <w:tcPr>
          <w:tcW w:w="1112" w:type="dxa"/>
          <w:gridSpan w:val="2"/>
          <w:tcBorders>
            <w:top w:val="single" w:sz="4" w:space="0" w:color="auto"/>
            <w:left w:val="single" w:sz="12" w:space="0" w:color="auto"/>
            <w:bottom w:val="single" w:sz="4" w:space="0" w:color="auto"/>
          </w:tcBorders>
          <w:vAlign w:val="center"/>
        </w:tcPr>
        <w:p w:rsidR="000674BC" w:rsidRPr="00482BE7" w:rsidRDefault="000674BC" w:rsidP="006A6296">
          <w:pPr>
            <w:ind w:left="-57" w:right="-57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1109" w:type="dxa"/>
          <w:gridSpan w:val="2"/>
          <w:tcBorders>
            <w:top w:val="single" w:sz="4" w:space="0" w:color="auto"/>
            <w:bottom w:val="single" w:sz="4" w:space="0" w:color="auto"/>
          </w:tcBorders>
          <w:vAlign w:val="center"/>
        </w:tcPr>
        <w:p w:rsidR="000674BC" w:rsidRPr="00482BE7" w:rsidRDefault="000674BC" w:rsidP="006A6296">
          <w:pPr>
            <w:ind w:left="-57" w:right="-57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34" w:type="dxa"/>
          <w:tcBorders>
            <w:top w:val="single" w:sz="4" w:space="0" w:color="auto"/>
            <w:bottom w:val="single" w:sz="4" w:space="0" w:color="auto"/>
          </w:tcBorders>
          <w:vAlign w:val="center"/>
        </w:tcPr>
        <w:p w:rsidR="000674BC" w:rsidRPr="00482BE7" w:rsidRDefault="000674BC" w:rsidP="006A6296">
          <w:pPr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56" w:type="dxa"/>
          <w:tcBorders>
            <w:top w:val="single" w:sz="4" w:space="0" w:color="auto"/>
            <w:bottom w:val="single" w:sz="4" w:space="0" w:color="auto"/>
          </w:tcBorders>
          <w:vAlign w:val="center"/>
        </w:tcPr>
        <w:p w:rsidR="000674BC" w:rsidRPr="00482BE7" w:rsidRDefault="000674BC" w:rsidP="006A6296">
          <w:pPr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3946" w:type="dxa"/>
          <w:vMerge/>
        </w:tcPr>
        <w:p w:rsidR="000674BC" w:rsidRDefault="000674BC" w:rsidP="006A6296"/>
      </w:tc>
      <w:tc>
        <w:tcPr>
          <w:tcW w:w="2924" w:type="dxa"/>
          <w:gridSpan w:val="3"/>
          <w:vMerge/>
          <w:tcBorders>
            <w:right w:val="single" w:sz="12" w:space="0" w:color="auto"/>
          </w:tcBorders>
        </w:tcPr>
        <w:p w:rsidR="000674BC" w:rsidRDefault="000674BC" w:rsidP="006A6296"/>
      </w:tc>
    </w:tr>
    <w:tr w:rsidR="000674BC">
      <w:trPr>
        <w:trHeight w:hRule="exact" w:val="284"/>
      </w:trPr>
      <w:tc>
        <w:tcPr>
          <w:tcW w:w="1112" w:type="dxa"/>
          <w:gridSpan w:val="2"/>
          <w:tcBorders>
            <w:top w:val="single" w:sz="4" w:space="0" w:color="auto"/>
            <w:left w:val="single" w:sz="12" w:space="0" w:color="auto"/>
            <w:bottom w:val="single" w:sz="12" w:space="0" w:color="auto"/>
          </w:tcBorders>
          <w:vAlign w:val="center"/>
        </w:tcPr>
        <w:p w:rsidR="000674BC" w:rsidRPr="00482BE7" w:rsidRDefault="000674BC" w:rsidP="006A6296">
          <w:pPr>
            <w:ind w:left="-57" w:right="-57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1109" w:type="dxa"/>
          <w:gridSpan w:val="2"/>
          <w:tcBorders>
            <w:top w:val="single" w:sz="4" w:space="0" w:color="auto"/>
            <w:bottom w:val="single" w:sz="12" w:space="0" w:color="auto"/>
          </w:tcBorders>
          <w:vAlign w:val="center"/>
        </w:tcPr>
        <w:p w:rsidR="000674BC" w:rsidRPr="00482BE7" w:rsidRDefault="000674BC" w:rsidP="006A6296">
          <w:pPr>
            <w:ind w:left="-57" w:right="-57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34" w:type="dxa"/>
          <w:tcBorders>
            <w:top w:val="single" w:sz="4" w:space="0" w:color="auto"/>
            <w:bottom w:val="single" w:sz="12" w:space="0" w:color="auto"/>
          </w:tcBorders>
          <w:vAlign w:val="center"/>
        </w:tcPr>
        <w:p w:rsidR="000674BC" w:rsidRPr="00482BE7" w:rsidRDefault="000674BC" w:rsidP="006A6296">
          <w:pPr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56" w:type="dxa"/>
          <w:tcBorders>
            <w:top w:val="single" w:sz="4" w:space="0" w:color="auto"/>
            <w:bottom w:val="single" w:sz="12" w:space="0" w:color="auto"/>
          </w:tcBorders>
          <w:vAlign w:val="center"/>
        </w:tcPr>
        <w:p w:rsidR="000674BC" w:rsidRPr="00482BE7" w:rsidRDefault="000674BC" w:rsidP="006A6296">
          <w:pPr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3946" w:type="dxa"/>
          <w:vMerge/>
          <w:tcBorders>
            <w:bottom w:val="single" w:sz="12" w:space="0" w:color="auto"/>
          </w:tcBorders>
        </w:tcPr>
        <w:p w:rsidR="000674BC" w:rsidRDefault="000674BC" w:rsidP="006A6296"/>
      </w:tc>
      <w:tc>
        <w:tcPr>
          <w:tcW w:w="2924" w:type="dxa"/>
          <w:gridSpan w:val="3"/>
          <w:vMerge/>
          <w:tcBorders>
            <w:bottom w:val="single" w:sz="12" w:space="0" w:color="auto"/>
            <w:right w:val="single" w:sz="12" w:space="0" w:color="auto"/>
          </w:tcBorders>
        </w:tcPr>
        <w:p w:rsidR="000674BC" w:rsidRDefault="000674BC" w:rsidP="006A6296"/>
      </w:tc>
    </w:tr>
  </w:tbl>
  <w:p w:rsidR="000674BC" w:rsidRPr="00406614" w:rsidRDefault="000674BC" w:rsidP="006A6296">
    <w:pPr>
      <w:pStyle w:val="a5"/>
      <w:rPr>
        <w:sz w:val="2"/>
        <w:szCs w:val="2"/>
      </w:rPr>
    </w:pPr>
  </w:p>
</w:ftr>
</file>

<file path=word/footer1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7"/>
      <w:tblW w:w="0" w:type="auto"/>
      <w:jc w:val="right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</w:tblBorders>
      <w:tblLayout w:type="fixed"/>
      <w:tblLook w:val="04A0"/>
    </w:tblPr>
    <w:tblGrid>
      <w:gridCol w:w="567"/>
      <w:gridCol w:w="567"/>
      <w:gridCol w:w="567"/>
      <w:gridCol w:w="567"/>
      <w:gridCol w:w="851"/>
      <w:gridCol w:w="567"/>
      <w:gridCol w:w="6205"/>
      <w:gridCol w:w="599"/>
    </w:tblGrid>
    <w:tr w:rsidR="000674BC" w:rsidRPr="008E0891" w:rsidTr="00141D79">
      <w:trPr>
        <w:trHeight w:hRule="exact" w:val="284"/>
        <w:jc w:val="right"/>
      </w:trPr>
      <w:tc>
        <w:tcPr>
          <w:tcW w:w="567" w:type="dxa"/>
          <w:vAlign w:val="center"/>
        </w:tcPr>
        <w:p w:rsidR="000674BC" w:rsidRPr="007E002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 w:rsidRPr="0051238D">
            <w:rPr>
              <w:noProof/>
              <w:lang w:eastAsia="ru-RU"/>
            </w:rPr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2209" type="#_x0000_t202" style="position:absolute;left:0;text-align:left;margin-left:-39.3pt;margin-top:-204.1pt;width:45.3pt;height:252pt;z-index:-251547136;mso-position-horizontal-relative:page;mso-position-vertical-relative:page" filled="f" stroked="f">
                <v:textbox style="mso-next-textbox:#_x0000_s2209">
                  <w:txbxContent>
                    <w:tbl>
                      <w:tblPr>
                        <w:tblStyle w:val="a7"/>
                        <w:tblW w:w="0" w:type="auto"/>
                        <w:jc w:val="right"/>
                        <w:tblBorders>
                          <w:top w:val="single" w:sz="8" w:space="0" w:color="auto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</w:tblBorders>
                        <w:tblLayout w:type="fixed"/>
                        <w:tblLook w:val="04A0"/>
                      </w:tblPr>
                      <w:tblGrid>
                        <w:gridCol w:w="284"/>
                        <w:gridCol w:w="397"/>
                      </w:tblGrid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 w:val="restart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Взам. Инв. №</w:t>
                            </w:r>
                          </w:p>
                        </w:tc>
                        <w:tc>
                          <w:tcPr>
                            <w:tcW w:w="397" w:type="dxa"/>
                            <w:vMerge w:val="restart"/>
                            <w:tcBorders>
                              <w:top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 w:val="restart"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Подп. И дата</w:t>
                            </w:r>
                          </w:p>
                        </w:tc>
                        <w:tc>
                          <w:tcPr>
                            <w:tcW w:w="397" w:type="dxa"/>
                            <w:vMerge w:val="restart"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 w:val="restart"/>
                            <w:tcBorders>
                              <w:top w:val="single" w:sz="8" w:space="0" w:color="auto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Инв. № подл.</w:t>
                            </w:r>
                          </w:p>
                        </w:tc>
                        <w:tc>
                          <w:tcPr>
                            <w:tcW w:w="397" w:type="dxa"/>
                            <w:vMerge w:val="restart"/>
                            <w:tcBorders>
                              <w:top w:val="single" w:sz="8" w:space="0" w:color="auto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А-84-10</w:t>
                            </w: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12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</w:tbl>
                    <w:p w:rsidR="000674BC" w:rsidRPr="00A75ED3" w:rsidRDefault="000674BC" w:rsidP="002317B8">
                      <w:pPr>
                        <w:rPr>
                          <w:sz w:val="2"/>
                          <w:szCs w:val="2"/>
                        </w:rPr>
                      </w:pPr>
                    </w:p>
                  </w:txbxContent>
                </v:textbox>
                <w10:wrap anchorx="page" anchory="page"/>
              </v:shape>
            </w:pict>
          </w: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6205" w:type="dxa"/>
          <w:vMerge w:val="restart"/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 w:rsidRPr="009E1E0F">
            <w:rPr>
              <w:rFonts w:ascii="Arial" w:hAnsi="Arial" w:cs="Arial"/>
              <w:b/>
              <w:sz w:val="28"/>
              <w:szCs w:val="28"/>
            </w:rPr>
            <w:t>Ц-ОД/ИФ02-10-11/09-ПЗ</w:t>
          </w:r>
        </w:p>
      </w:tc>
      <w:tc>
        <w:tcPr>
          <w:tcW w:w="599" w:type="dxa"/>
          <w:vAlign w:val="center"/>
        </w:tcPr>
        <w:p w:rsidR="000674BC" w:rsidRPr="008E0891" w:rsidRDefault="000674BC" w:rsidP="002317B8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Лист</w:t>
          </w:r>
        </w:p>
      </w:tc>
    </w:tr>
    <w:tr w:rsidR="000674BC" w:rsidRPr="008E0891" w:rsidTr="00141D79">
      <w:trPr>
        <w:trHeight w:hRule="exact" w:val="284"/>
        <w:jc w:val="right"/>
      </w:trPr>
      <w:tc>
        <w:tcPr>
          <w:tcW w:w="567" w:type="dxa"/>
          <w:vAlign w:val="center"/>
        </w:tcPr>
        <w:p w:rsidR="000674BC" w:rsidRPr="007E002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6205" w:type="dxa"/>
          <w:vMerge/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99" w:type="dxa"/>
          <w:vMerge w:val="restart"/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</w:tr>
    <w:tr w:rsidR="000674BC" w:rsidRPr="008E0891" w:rsidTr="00141D79">
      <w:trPr>
        <w:trHeight w:hRule="exact" w:val="284"/>
        <w:jc w:val="right"/>
      </w:trPr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 w:rsidRPr="008E0891">
            <w:rPr>
              <w:rFonts w:ascii="Arial" w:hAnsi="Arial" w:cs="Arial"/>
              <w:sz w:val="18"/>
              <w:szCs w:val="18"/>
            </w:rPr>
            <w:t>Изм</w:t>
          </w:r>
          <w:r>
            <w:rPr>
              <w:rFonts w:ascii="Arial" w:hAnsi="Arial" w:cs="Arial"/>
              <w:sz w:val="18"/>
              <w:szCs w:val="18"/>
            </w:rPr>
            <w:t>.</w:t>
          </w: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  <w:r w:rsidRPr="008E0891">
            <w:rPr>
              <w:rFonts w:ascii="Arial" w:hAnsi="Arial" w:cs="Arial"/>
              <w:spacing w:val="-10"/>
              <w:sz w:val="18"/>
              <w:szCs w:val="18"/>
            </w:rPr>
            <w:t>Кол.уч.</w:t>
          </w: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Лист</w:t>
          </w: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113" w:right="-113" w:firstLine="0"/>
            <w:jc w:val="center"/>
            <w:rPr>
              <w:rFonts w:ascii="Arial" w:hAnsi="Arial" w:cs="Arial"/>
              <w:spacing w:val="-8"/>
              <w:sz w:val="18"/>
              <w:szCs w:val="18"/>
            </w:rPr>
          </w:pPr>
          <w:r w:rsidRPr="008E0891">
            <w:rPr>
              <w:rFonts w:ascii="Arial" w:hAnsi="Arial" w:cs="Arial"/>
              <w:spacing w:val="-8"/>
              <w:sz w:val="18"/>
              <w:szCs w:val="18"/>
            </w:rPr>
            <w:t>№док</w:t>
          </w:r>
          <w:r>
            <w:rPr>
              <w:rFonts w:ascii="Arial" w:hAnsi="Arial" w:cs="Arial"/>
              <w:spacing w:val="-8"/>
              <w:sz w:val="18"/>
              <w:szCs w:val="18"/>
            </w:rPr>
            <w:t>.</w:t>
          </w:r>
        </w:p>
      </w:tc>
      <w:tc>
        <w:tcPr>
          <w:tcW w:w="851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Подп.</w:t>
          </w: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Дата</w:t>
          </w:r>
        </w:p>
      </w:tc>
      <w:tc>
        <w:tcPr>
          <w:tcW w:w="6205" w:type="dxa"/>
          <w:vMerge/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99" w:type="dxa"/>
          <w:vMerge/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</w:tr>
  </w:tbl>
  <w:p w:rsidR="000674BC" w:rsidRDefault="000674BC">
    <w:pPr>
      <w:pStyle w:val="a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7"/>
      <w:tblW w:w="0" w:type="auto"/>
      <w:jc w:val="right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</w:tblBorders>
      <w:tblLayout w:type="fixed"/>
      <w:tblLook w:val="04A0"/>
    </w:tblPr>
    <w:tblGrid>
      <w:gridCol w:w="567"/>
      <w:gridCol w:w="567"/>
      <w:gridCol w:w="567"/>
      <w:gridCol w:w="567"/>
      <w:gridCol w:w="851"/>
      <w:gridCol w:w="567"/>
      <w:gridCol w:w="6205"/>
      <w:gridCol w:w="599"/>
    </w:tblGrid>
    <w:tr w:rsidR="000674BC" w:rsidRPr="008E0891" w:rsidTr="00141D79">
      <w:trPr>
        <w:trHeight w:hRule="exact" w:val="284"/>
        <w:jc w:val="right"/>
      </w:trPr>
      <w:tc>
        <w:tcPr>
          <w:tcW w:w="567" w:type="dxa"/>
          <w:vAlign w:val="center"/>
        </w:tcPr>
        <w:p w:rsidR="000674BC" w:rsidRPr="007E002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 w:rsidRPr="0051238D">
            <w:rPr>
              <w:noProof/>
              <w:lang w:eastAsia="ru-RU"/>
            </w:rPr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2180" type="#_x0000_t202" style="position:absolute;left:0;text-align:left;margin-left:-39.1pt;margin-top:-172.95pt;width:45.3pt;height:220.25pt;z-index:-251571712;mso-position-horizontal-relative:page;mso-position-vertical-relative:page" filled="f" stroked="f">
                <v:textbox style="mso-next-textbox:#_x0000_s2180">
                  <w:txbxContent>
                    <w:tbl>
                      <w:tblPr>
                        <w:tblStyle w:val="a7"/>
                        <w:tblW w:w="0" w:type="auto"/>
                        <w:jc w:val="right"/>
                        <w:tblBorders>
                          <w:top w:val="single" w:sz="8" w:space="0" w:color="auto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</w:tblBorders>
                        <w:tblLayout w:type="fixed"/>
                        <w:tblLook w:val="04A0"/>
                      </w:tblPr>
                      <w:tblGrid>
                        <w:gridCol w:w="284"/>
                        <w:gridCol w:w="397"/>
                      </w:tblGrid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 w:val="restart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Взам. Инв. №</w:t>
                            </w:r>
                          </w:p>
                        </w:tc>
                        <w:tc>
                          <w:tcPr>
                            <w:tcW w:w="397" w:type="dxa"/>
                            <w:vMerge w:val="restart"/>
                            <w:tcBorders>
                              <w:top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val="213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val="213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val="213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val="213"/>
                          <w:jc w:val="right"/>
                        </w:trPr>
                        <w:tc>
                          <w:tcPr>
                            <w:tcW w:w="284" w:type="dxa"/>
                            <w:vMerge w:val="restart"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Подп. И дата</w:t>
                            </w:r>
                          </w:p>
                        </w:tc>
                        <w:tc>
                          <w:tcPr>
                            <w:tcW w:w="397" w:type="dxa"/>
                            <w:vMerge w:val="restart"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val="213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val="213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val="213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val="213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val="213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val="213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val="213"/>
                          <w:jc w:val="right"/>
                        </w:trPr>
                        <w:tc>
                          <w:tcPr>
                            <w:tcW w:w="284" w:type="dxa"/>
                            <w:vMerge w:val="restart"/>
                            <w:tcBorders>
                              <w:top w:val="single" w:sz="8" w:space="0" w:color="auto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Инв. № подл.</w:t>
                            </w:r>
                          </w:p>
                        </w:tc>
                        <w:tc>
                          <w:tcPr>
                            <w:tcW w:w="397" w:type="dxa"/>
                            <w:vMerge w:val="restart"/>
                            <w:tcBorders>
                              <w:top w:val="single" w:sz="8" w:space="0" w:color="auto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А-84-10</w:t>
                            </w:r>
                          </w:p>
                        </w:tc>
                      </w:tr>
                      <w:tr w:rsidR="000674BC" w:rsidRPr="008E0891" w:rsidTr="006A6296">
                        <w:trPr>
                          <w:trHeight w:val="207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12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</w:tbl>
                    <w:p w:rsidR="000674BC" w:rsidRPr="00A75ED3" w:rsidRDefault="000674BC" w:rsidP="00EB2BEA">
                      <w:pPr>
                        <w:rPr>
                          <w:sz w:val="2"/>
                          <w:szCs w:val="2"/>
                        </w:rPr>
                      </w:pPr>
                    </w:p>
                  </w:txbxContent>
                </v:textbox>
                <w10:wrap anchorx="page" anchory="page"/>
                <w10:anchorlock/>
              </v:shape>
            </w:pict>
          </w: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6205" w:type="dxa"/>
          <w:vMerge w:val="restart"/>
          <w:vAlign w:val="center"/>
        </w:tcPr>
        <w:p w:rsidR="000674BC" w:rsidRPr="008E0891" w:rsidRDefault="000674BC" w:rsidP="009F11EE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 w:rsidRPr="00F97217">
            <w:rPr>
              <w:rFonts w:ascii="Arial" w:hAnsi="Arial" w:cs="Arial"/>
              <w:b/>
              <w:sz w:val="28"/>
              <w:szCs w:val="28"/>
              <w:lang w:val="en-US"/>
            </w:rPr>
            <w:t>Ц-ОД/ИФ02-10-11/09</w:t>
          </w:r>
          <w:r w:rsidRPr="00F97217">
            <w:rPr>
              <w:rFonts w:ascii="Arial" w:hAnsi="Arial" w:cs="Arial"/>
              <w:b/>
              <w:sz w:val="28"/>
              <w:szCs w:val="28"/>
            </w:rPr>
            <w:t xml:space="preserve"> </w:t>
          </w:r>
          <w:r w:rsidRPr="00F97217">
            <w:rPr>
              <w:rFonts w:ascii="Arial" w:hAnsi="Arial" w:cs="Arial"/>
              <w:b/>
              <w:sz w:val="28"/>
              <w:szCs w:val="28"/>
            </w:rPr>
            <w:sym w:font="Symbol" w:char="F02D"/>
          </w:r>
          <w:r w:rsidRPr="00F97217">
            <w:rPr>
              <w:rFonts w:ascii="Arial" w:hAnsi="Arial" w:cs="Arial"/>
              <w:b/>
              <w:sz w:val="28"/>
              <w:szCs w:val="28"/>
            </w:rPr>
            <w:t xml:space="preserve"> </w:t>
          </w:r>
          <w:r>
            <w:rPr>
              <w:rFonts w:ascii="Arial" w:hAnsi="Arial" w:cs="Arial"/>
              <w:b/>
              <w:sz w:val="28"/>
              <w:szCs w:val="28"/>
            </w:rPr>
            <w:t>ПЗ</w:t>
          </w:r>
          <w:r w:rsidRPr="00F97217">
            <w:rPr>
              <w:rFonts w:ascii="Arial" w:hAnsi="Arial" w:cs="Arial"/>
              <w:b/>
              <w:sz w:val="28"/>
              <w:szCs w:val="28"/>
            </w:rPr>
            <w:t xml:space="preserve"> </w:t>
          </w:r>
          <w:r w:rsidRPr="00F97217">
            <w:rPr>
              <w:rFonts w:ascii="Arial" w:hAnsi="Arial" w:cs="Arial"/>
              <w:b/>
              <w:sz w:val="28"/>
              <w:szCs w:val="28"/>
            </w:rPr>
            <w:sym w:font="Symbol" w:char="F02D"/>
          </w:r>
          <w:r w:rsidRPr="00F97217">
            <w:rPr>
              <w:rFonts w:ascii="Arial" w:hAnsi="Arial" w:cs="Arial"/>
              <w:b/>
              <w:sz w:val="28"/>
              <w:szCs w:val="28"/>
            </w:rPr>
            <w:t xml:space="preserve"> С</w:t>
          </w:r>
        </w:p>
      </w:tc>
      <w:tc>
        <w:tcPr>
          <w:tcW w:w="599" w:type="dxa"/>
          <w:vAlign w:val="center"/>
        </w:tcPr>
        <w:p w:rsidR="000674BC" w:rsidRPr="008E0891" w:rsidRDefault="000674BC" w:rsidP="002317B8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Лист</w:t>
          </w:r>
        </w:p>
      </w:tc>
    </w:tr>
    <w:tr w:rsidR="000674BC" w:rsidRPr="008E0891" w:rsidTr="00141D79">
      <w:trPr>
        <w:trHeight w:hRule="exact" w:val="284"/>
        <w:jc w:val="right"/>
      </w:trPr>
      <w:tc>
        <w:tcPr>
          <w:tcW w:w="567" w:type="dxa"/>
          <w:vAlign w:val="center"/>
        </w:tcPr>
        <w:p w:rsidR="000674BC" w:rsidRPr="007E002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6205" w:type="dxa"/>
          <w:vMerge/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99" w:type="dxa"/>
          <w:vMerge w:val="restart"/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</w:tr>
    <w:tr w:rsidR="000674BC" w:rsidRPr="008E0891" w:rsidTr="00141D79">
      <w:trPr>
        <w:trHeight w:hRule="exact" w:val="284"/>
        <w:jc w:val="right"/>
      </w:trPr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 w:rsidRPr="008E0891">
            <w:rPr>
              <w:rFonts w:ascii="Arial" w:hAnsi="Arial" w:cs="Arial"/>
              <w:sz w:val="18"/>
              <w:szCs w:val="18"/>
            </w:rPr>
            <w:t>Изм</w:t>
          </w:r>
          <w:r>
            <w:rPr>
              <w:rFonts w:ascii="Arial" w:hAnsi="Arial" w:cs="Arial"/>
              <w:sz w:val="18"/>
              <w:szCs w:val="18"/>
            </w:rPr>
            <w:t>.</w:t>
          </w: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  <w:r w:rsidRPr="008E0891">
            <w:rPr>
              <w:rFonts w:ascii="Arial" w:hAnsi="Arial" w:cs="Arial"/>
              <w:spacing w:val="-10"/>
              <w:sz w:val="18"/>
              <w:szCs w:val="18"/>
            </w:rPr>
            <w:t>Кол.уч.</w:t>
          </w: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Лист</w:t>
          </w: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113" w:right="-113" w:firstLine="0"/>
            <w:jc w:val="center"/>
            <w:rPr>
              <w:rFonts w:ascii="Arial" w:hAnsi="Arial" w:cs="Arial"/>
              <w:spacing w:val="-8"/>
              <w:sz w:val="18"/>
              <w:szCs w:val="18"/>
            </w:rPr>
          </w:pPr>
          <w:r w:rsidRPr="008E0891">
            <w:rPr>
              <w:rFonts w:ascii="Arial" w:hAnsi="Arial" w:cs="Arial"/>
              <w:spacing w:val="-8"/>
              <w:sz w:val="18"/>
              <w:szCs w:val="18"/>
            </w:rPr>
            <w:t>№док</w:t>
          </w:r>
          <w:r>
            <w:rPr>
              <w:rFonts w:ascii="Arial" w:hAnsi="Arial" w:cs="Arial"/>
              <w:spacing w:val="-8"/>
              <w:sz w:val="18"/>
              <w:szCs w:val="18"/>
            </w:rPr>
            <w:t>.</w:t>
          </w:r>
        </w:p>
      </w:tc>
      <w:tc>
        <w:tcPr>
          <w:tcW w:w="851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Подп.</w:t>
          </w: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Дата</w:t>
          </w:r>
        </w:p>
      </w:tc>
      <w:tc>
        <w:tcPr>
          <w:tcW w:w="6205" w:type="dxa"/>
          <w:vMerge/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99" w:type="dxa"/>
          <w:vMerge/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</w:tr>
  </w:tbl>
  <w:p w:rsidR="000674BC" w:rsidRDefault="000674BC">
    <w:pPr>
      <w:pStyle w:val="a5"/>
    </w:pPr>
  </w:p>
</w:ftr>
</file>

<file path=word/footer2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7"/>
      <w:tblW w:w="10424" w:type="dxa"/>
      <w:tblInd w:w="113" w:type="dxa"/>
      <w:tblBorders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tblBorders>
      <w:tblLayout w:type="fixed"/>
      <w:tblLook w:val="04A0"/>
    </w:tblPr>
    <w:tblGrid>
      <w:gridCol w:w="565"/>
      <w:gridCol w:w="564"/>
      <w:gridCol w:w="564"/>
      <w:gridCol w:w="564"/>
      <w:gridCol w:w="846"/>
      <w:gridCol w:w="564"/>
      <w:gridCol w:w="3939"/>
      <w:gridCol w:w="845"/>
      <w:gridCol w:w="846"/>
      <w:gridCol w:w="1127"/>
    </w:tblGrid>
    <w:tr w:rsidR="000674BC" w:rsidRPr="008E0891" w:rsidTr="002E0DA7">
      <w:trPr>
        <w:trHeight w:hRule="exact" w:val="284"/>
      </w:trPr>
      <w:tc>
        <w:tcPr>
          <w:tcW w:w="567" w:type="dxa"/>
          <w:tcBorders>
            <w:top w:val="single" w:sz="12" w:space="0" w:color="auto"/>
            <w:left w:val="single" w:sz="8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 w:rsidRPr="0051238D">
            <w:rPr>
              <w:noProof/>
              <w:lang w:eastAsia="ru-RU"/>
            </w:rPr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2207" type="#_x0000_t202" style="position:absolute;left:0;text-align:left;margin-left:-60.95pt;margin-top:-324.3pt;width:68.25pt;height:200.5pt;z-index:251767296;mso-position-horizontal-relative:page;mso-position-vertical-relative:page" filled="f" stroked="f">
                <v:textbox style="mso-next-textbox:#_x0000_s2207">
                  <w:txbxContent>
                    <w:tbl>
                      <w:tblPr>
                        <w:tblW w:w="0" w:type="auto"/>
                        <w:tblInd w:w="243" w:type="dxa"/>
                        <w:tbl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  <w:insideH w:val="single" w:sz="8" w:space="0" w:color="auto"/>
                          <w:insideV w:val="single" w:sz="8" w:space="0" w:color="auto"/>
                        </w:tblBorders>
                        <w:tblLayout w:type="fixed"/>
                        <w:tblLook w:val="01E0"/>
                      </w:tblPr>
                      <w:tblGrid>
                        <w:gridCol w:w="236"/>
                        <w:gridCol w:w="236"/>
                        <w:gridCol w:w="236"/>
                        <w:gridCol w:w="236"/>
                      </w:tblGrid>
                      <w:tr w:rsidR="000674BC" w:rsidRPr="006A2346" w:rsidTr="00433E09">
                        <w:trPr>
                          <w:trHeight w:val="213"/>
                        </w:trPr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433E09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Согласовано:</w:t>
                            </w: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val="3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val="207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val="207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val="207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val="207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val="207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6A6296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 w:cs="Arial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</w:tr>
                      <w:tr w:rsidR="000674BC" w:rsidRPr="006A2346" w:rsidTr="006A6296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 w:cs="Arial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</w:tr>
                      <w:tr w:rsidR="000674BC" w:rsidRPr="006A2346" w:rsidTr="006A6296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  <w:tcBorders>
                              <w:bottom w:val="single" w:sz="12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 w:cs="Arial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12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12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12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</w:tr>
                    </w:tbl>
                    <w:p w:rsidR="000674BC" w:rsidRPr="006A2346" w:rsidRDefault="000674BC" w:rsidP="00433E09">
                      <w:pPr>
                        <w:jc w:val="center"/>
                        <w:rPr>
                          <w:rFonts w:ascii="Arial Narrow" w:hAnsi="Arial Narrow"/>
                        </w:rPr>
                      </w:pPr>
                    </w:p>
                  </w:txbxContent>
                </v:textbox>
                <w10:wrap anchorx="page" anchory="page"/>
              </v:shape>
            </w:pict>
          </w:r>
          <w:r w:rsidRPr="0051238D">
            <w:rPr>
              <w:noProof/>
              <w:lang w:eastAsia="ru-RU"/>
            </w:rPr>
            <w:pict>
              <v:shape id="_x0000_s2206" type="#_x0000_t202" style="position:absolute;left:0;text-align:left;margin-left:-38pt;margin-top:-133.25pt;width:45.3pt;height:252pt;z-index:-251550208;mso-position-horizontal-relative:page;mso-position-vertical-relative:page" filled="f" stroked="f">
                <v:textbox style="mso-next-textbox:#_x0000_s2206">
                  <w:txbxContent>
                    <w:tbl>
                      <w:tblPr>
                        <w:tblStyle w:val="a7"/>
                        <w:tblW w:w="0" w:type="auto"/>
                        <w:jc w:val="right"/>
                        <w:tblBorders>
                          <w:top w:val="single" w:sz="8" w:space="0" w:color="auto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</w:tblBorders>
                        <w:tblLayout w:type="fixed"/>
                        <w:tblLook w:val="04A0"/>
                      </w:tblPr>
                      <w:tblGrid>
                        <w:gridCol w:w="284"/>
                        <w:gridCol w:w="397"/>
                      </w:tblGrid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 w:val="restart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Взам. Инв. №</w:t>
                            </w:r>
                          </w:p>
                        </w:tc>
                        <w:tc>
                          <w:tcPr>
                            <w:tcW w:w="397" w:type="dxa"/>
                            <w:vMerge w:val="restart"/>
                            <w:tcBorders>
                              <w:top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val="213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val="213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val="213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val="213"/>
                          <w:jc w:val="right"/>
                        </w:trPr>
                        <w:tc>
                          <w:tcPr>
                            <w:tcW w:w="284" w:type="dxa"/>
                            <w:vMerge w:val="restart"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Подп. И дата</w:t>
                            </w:r>
                          </w:p>
                        </w:tc>
                        <w:tc>
                          <w:tcPr>
                            <w:tcW w:w="397" w:type="dxa"/>
                            <w:vMerge w:val="restart"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val="213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val="213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 w:val="restart"/>
                            <w:tcBorders>
                              <w:top w:val="single" w:sz="8" w:space="0" w:color="auto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Инв. № подл.</w:t>
                            </w:r>
                          </w:p>
                        </w:tc>
                        <w:tc>
                          <w:tcPr>
                            <w:tcW w:w="397" w:type="dxa"/>
                            <w:vMerge w:val="restart"/>
                            <w:tcBorders>
                              <w:top w:val="single" w:sz="8" w:space="0" w:color="auto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А-84-10</w:t>
                            </w: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12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</w:tbl>
                    <w:p w:rsidR="000674BC" w:rsidRPr="00A75ED3" w:rsidRDefault="000674BC" w:rsidP="005E7BC2">
                      <w:pPr>
                        <w:rPr>
                          <w:sz w:val="2"/>
                          <w:szCs w:val="2"/>
                        </w:rPr>
                      </w:pPr>
                    </w:p>
                  </w:txbxContent>
                </v:textbox>
                <w10:wrap anchorx="page" anchory="page"/>
              </v:shape>
            </w:pict>
          </w:r>
        </w:p>
      </w:tc>
      <w:tc>
        <w:tcPr>
          <w:tcW w:w="567" w:type="dxa"/>
          <w:tcBorders>
            <w:top w:val="single" w:sz="12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12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12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tcBorders>
            <w:top w:val="single" w:sz="12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12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6738" w:type="dxa"/>
          <w:gridSpan w:val="4"/>
          <w:vMerge w:val="restart"/>
          <w:tcBorders>
            <w:top w:val="single" w:sz="12" w:space="0" w:color="auto"/>
            <w:bottom w:val="single" w:sz="4" w:space="0" w:color="000000" w:themeColor="text1"/>
            <w:right w:val="single" w:sz="12" w:space="0" w:color="auto"/>
          </w:tcBorders>
          <w:vAlign w:val="center"/>
        </w:tcPr>
        <w:p w:rsidR="000674BC" w:rsidRPr="00976753" w:rsidRDefault="000674BC" w:rsidP="000D3419">
          <w:pPr>
            <w:ind w:left="0" w:firstLine="0"/>
            <w:jc w:val="center"/>
            <w:rPr>
              <w:rFonts w:ascii="Arial" w:hAnsi="Arial" w:cs="Arial"/>
              <w:b/>
              <w:sz w:val="28"/>
              <w:szCs w:val="28"/>
            </w:rPr>
          </w:pPr>
          <w:r w:rsidRPr="009E1E0F">
            <w:rPr>
              <w:rFonts w:ascii="Arial" w:hAnsi="Arial" w:cs="Arial"/>
              <w:b/>
              <w:sz w:val="28"/>
              <w:szCs w:val="28"/>
            </w:rPr>
            <w:t>Ц-ОД/ИФ02-10-11/09-ПЗ</w:t>
          </w:r>
        </w:p>
      </w:tc>
    </w:tr>
    <w:tr w:rsidR="000674BC" w:rsidRPr="008E0891" w:rsidTr="002E0DA7">
      <w:trPr>
        <w:trHeight w:hRule="exact" w:val="284"/>
      </w:trPr>
      <w:tc>
        <w:tcPr>
          <w:tcW w:w="567" w:type="dxa"/>
          <w:tcBorders>
            <w:top w:val="single" w:sz="4" w:space="0" w:color="000000" w:themeColor="text1"/>
            <w:left w:val="single" w:sz="8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6738" w:type="dxa"/>
          <w:gridSpan w:val="4"/>
          <w:vMerge/>
          <w:tcBorders>
            <w:top w:val="single" w:sz="4" w:space="0" w:color="000000" w:themeColor="text1"/>
            <w:bottom w:val="single" w:sz="4" w:space="0" w:color="000000" w:themeColor="text1"/>
            <w:right w:val="single" w:sz="12" w:space="0" w:color="auto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</w:tr>
    <w:tr w:rsidR="000674BC" w:rsidRPr="008E0891" w:rsidTr="002E0DA7">
      <w:trPr>
        <w:trHeight w:hRule="exact" w:val="284"/>
      </w:trPr>
      <w:tc>
        <w:tcPr>
          <w:tcW w:w="567" w:type="dxa"/>
          <w:tcBorders>
            <w:top w:val="single" w:sz="4" w:space="0" w:color="000000" w:themeColor="text1"/>
            <w:left w:val="single" w:sz="8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 w:rsidRPr="008E0891">
            <w:rPr>
              <w:rFonts w:ascii="Arial" w:hAnsi="Arial" w:cs="Arial"/>
              <w:sz w:val="18"/>
              <w:szCs w:val="18"/>
            </w:rPr>
            <w:t>Изм</w:t>
          </w:r>
          <w:r>
            <w:rPr>
              <w:rFonts w:ascii="Arial" w:hAnsi="Arial" w:cs="Arial"/>
              <w:sz w:val="18"/>
              <w:szCs w:val="18"/>
            </w:rPr>
            <w:t>.</w:t>
          </w: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  <w:r w:rsidRPr="008E0891">
            <w:rPr>
              <w:rFonts w:ascii="Arial" w:hAnsi="Arial" w:cs="Arial"/>
              <w:spacing w:val="-10"/>
              <w:sz w:val="18"/>
              <w:szCs w:val="18"/>
            </w:rPr>
            <w:t>Кол.уч.</w:t>
          </w: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Лист</w:t>
          </w: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113" w:right="-113" w:firstLine="0"/>
            <w:jc w:val="center"/>
            <w:rPr>
              <w:rFonts w:ascii="Arial" w:hAnsi="Arial" w:cs="Arial"/>
              <w:spacing w:val="-8"/>
              <w:sz w:val="18"/>
              <w:szCs w:val="18"/>
            </w:rPr>
          </w:pPr>
          <w:r w:rsidRPr="008E0891">
            <w:rPr>
              <w:rFonts w:ascii="Arial" w:hAnsi="Arial" w:cs="Arial"/>
              <w:spacing w:val="-8"/>
              <w:sz w:val="18"/>
              <w:szCs w:val="18"/>
            </w:rPr>
            <w:t>№док</w:t>
          </w:r>
          <w:r>
            <w:rPr>
              <w:rFonts w:ascii="Arial" w:hAnsi="Arial" w:cs="Arial"/>
              <w:spacing w:val="-8"/>
              <w:sz w:val="18"/>
              <w:szCs w:val="18"/>
            </w:rPr>
            <w:t>.</w:t>
          </w: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Подп.</w:t>
          </w: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Дата</w:t>
          </w:r>
        </w:p>
      </w:tc>
      <w:tc>
        <w:tcPr>
          <w:tcW w:w="6738" w:type="dxa"/>
          <w:gridSpan w:val="4"/>
          <w:vMerge/>
          <w:tcBorders>
            <w:top w:val="single" w:sz="4" w:space="0" w:color="000000" w:themeColor="text1"/>
            <w:bottom w:val="single" w:sz="4" w:space="0" w:color="000000" w:themeColor="text1"/>
            <w:right w:val="single" w:sz="12" w:space="0" w:color="auto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</w:tr>
    <w:tr w:rsidR="000674BC" w:rsidRPr="008E0891" w:rsidTr="002E0DA7">
      <w:trPr>
        <w:trHeight w:hRule="exact" w:val="284"/>
      </w:trPr>
      <w:tc>
        <w:tcPr>
          <w:tcW w:w="1134" w:type="dxa"/>
          <w:gridSpan w:val="2"/>
          <w:tcBorders>
            <w:top w:val="single" w:sz="4" w:space="0" w:color="000000" w:themeColor="text1"/>
            <w:left w:val="single" w:sz="8" w:space="0" w:color="auto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Разработал</w:t>
          </w:r>
        </w:p>
      </w:tc>
      <w:tc>
        <w:tcPr>
          <w:tcW w:w="1134" w:type="dxa"/>
          <w:gridSpan w:val="2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3969" w:type="dxa"/>
          <w:vMerge w:val="restart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2B3E9B" w:rsidRDefault="000674BC" w:rsidP="005C0FA1">
          <w:pPr>
            <w:ind w:left="-57" w:right="-57" w:firstLine="0"/>
            <w:jc w:val="center"/>
            <w:rPr>
              <w:rFonts w:ascii="Arial" w:hAnsi="Arial" w:cs="Arial"/>
              <w:b/>
              <w:spacing w:val="-4"/>
              <w:sz w:val="20"/>
              <w:szCs w:val="20"/>
            </w:rPr>
          </w:pPr>
          <w:r w:rsidRPr="005C0FA1">
            <w:rPr>
              <w:rFonts w:ascii="Arial" w:hAnsi="Arial" w:cs="Arial"/>
              <w:b/>
              <w:spacing w:val="-6"/>
              <w:sz w:val="20"/>
              <w:szCs w:val="20"/>
            </w:rPr>
            <w:t>КАЧЕСТВЕННАЯ И ТЕХНОЛОГИЧЕСКАЯ</w:t>
          </w:r>
          <w:r w:rsidRPr="005C0FA1">
            <w:rPr>
              <w:rFonts w:ascii="Arial" w:hAnsi="Arial" w:cs="Arial"/>
              <w:b/>
              <w:spacing w:val="-4"/>
              <w:sz w:val="20"/>
              <w:szCs w:val="20"/>
            </w:rPr>
            <w:t xml:space="preserve"> ХАРАКТЕРИСТИКА РУД</w:t>
          </w:r>
          <w:r>
            <w:rPr>
              <w:rFonts w:ascii="Arial" w:hAnsi="Arial" w:cs="Arial"/>
              <w:b/>
              <w:spacing w:val="-4"/>
              <w:sz w:val="20"/>
              <w:szCs w:val="20"/>
            </w:rPr>
            <w:br/>
          </w:r>
          <w:r w:rsidRPr="005C0FA1">
            <w:rPr>
              <w:rFonts w:ascii="Arial" w:hAnsi="Arial" w:cs="Arial"/>
              <w:b/>
              <w:spacing w:val="-4"/>
              <w:sz w:val="20"/>
              <w:szCs w:val="20"/>
            </w:rPr>
            <w:t>ОТРАБОТАННЫХ БЕШТАУГОРСКОГО И БЫКОГОРСКОГО</w:t>
          </w:r>
          <w:r>
            <w:rPr>
              <w:rFonts w:ascii="Arial" w:hAnsi="Arial" w:cs="Arial"/>
              <w:b/>
              <w:spacing w:val="-4"/>
              <w:sz w:val="20"/>
              <w:szCs w:val="20"/>
            </w:rPr>
            <w:t xml:space="preserve"> </w:t>
          </w:r>
          <w:r w:rsidRPr="005C0FA1">
            <w:rPr>
              <w:rFonts w:ascii="Arial" w:hAnsi="Arial" w:cs="Arial"/>
              <w:b/>
              <w:spacing w:val="-4"/>
              <w:sz w:val="20"/>
              <w:szCs w:val="20"/>
            </w:rPr>
            <w:t>МЕСТОРОЖДЕНИЙ</w:t>
          </w:r>
        </w:p>
      </w:tc>
      <w:tc>
        <w:tcPr>
          <w:tcW w:w="850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Стадия</w:t>
          </w: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Лист</w:t>
          </w:r>
        </w:p>
      </w:tc>
      <w:tc>
        <w:tcPr>
          <w:tcW w:w="1134" w:type="dxa"/>
          <w:tcBorders>
            <w:top w:val="single" w:sz="4" w:space="0" w:color="000000" w:themeColor="text1"/>
            <w:bottom w:val="single" w:sz="4" w:space="0" w:color="000000" w:themeColor="text1"/>
            <w:right w:val="single" w:sz="12" w:space="0" w:color="auto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Листов</w:t>
          </w:r>
        </w:p>
      </w:tc>
    </w:tr>
    <w:tr w:rsidR="000674BC" w:rsidRPr="008E0891" w:rsidTr="002E0DA7">
      <w:trPr>
        <w:trHeight w:hRule="exact" w:val="284"/>
      </w:trPr>
      <w:tc>
        <w:tcPr>
          <w:tcW w:w="1134" w:type="dxa"/>
          <w:gridSpan w:val="2"/>
          <w:tcBorders>
            <w:top w:val="single" w:sz="4" w:space="0" w:color="000000" w:themeColor="text1"/>
            <w:left w:val="single" w:sz="8" w:space="0" w:color="auto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3969" w:type="dxa"/>
          <w:vMerge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0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П</w:t>
          </w: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1</w:t>
          </w:r>
        </w:p>
      </w:tc>
      <w:tc>
        <w:tcPr>
          <w:tcW w:w="1134" w:type="dxa"/>
          <w:tcBorders>
            <w:top w:val="single" w:sz="4" w:space="0" w:color="000000" w:themeColor="text1"/>
            <w:bottom w:val="single" w:sz="4" w:space="0" w:color="000000" w:themeColor="text1"/>
            <w:right w:val="single" w:sz="12" w:space="0" w:color="auto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10</w:t>
          </w:r>
        </w:p>
      </w:tc>
    </w:tr>
    <w:tr w:rsidR="000674BC" w:rsidRPr="008E0891" w:rsidTr="00831443">
      <w:trPr>
        <w:trHeight w:hRule="exact" w:val="284"/>
      </w:trPr>
      <w:tc>
        <w:tcPr>
          <w:tcW w:w="1134" w:type="dxa"/>
          <w:gridSpan w:val="2"/>
          <w:tcBorders>
            <w:top w:val="single" w:sz="4" w:space="0" w:color="000000" w:themeColor="text1"/>
            <w:left w:val="single" w:sz="8" w:space="0" w:color="auto"/>
            <w:bottom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top w:val="single" w:sz="4" w:space="0" w:color="000000" w:themeColor="text1"/>
            <w:bottom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3969" w:type="dxa"/>
          <w:vMerge/>
          <w:tcBorders>
            <w:top w:val="single" w:sz="4" w:space="0" w:color="000000" w:themeColor="text1"/>
            <w:bottom w:val="single" w:sz="8" w:space="0" w:color="auto"/>
          </w:tcBorders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2769" w:type="dxa"/>
          <w:gridSpan w:val="3"/>
          <w:vMerge w:val="restart"/>
          <w:tcBorders>
            <w:top w:val="single" w:sz="4" w:space="0" w:color="000000" w:themeColor="text1"/>
            <w:bottom w:val="single" w:sz="8" w:space="0" w:color="auto"/>
            <w:right w:val="single" w:sz="12" w:space="0" w:color="auto"/>
          </w:tcBorders>
          <w:vAlign w:val="center"/>
        </w:tcPr>
        <w:p w:rsidR="000674BC" w:rsidRPr="00976753" w:rsidRDefault="000674BC" w:rsidP="006A6296">
          <w:pPr>
            <w:ind w:left="0" w:firstLine="0"/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976753">
            <w:rPr>
              <w:rFonts w:ascii="Arial" w:hAnsi="Arial" w:cs="Arial"/>
              <w:b/>
              <w:sz w:val="20"/>
              <w:szCs w:val="20"/>
            </w:rPr>
            <w:t>ОАО</w:t>
          </w:r>
          <w:r w:rsidRPr="00976753">
            <w:rPr>
              <w:rFonts w:ascii="Arial" w:hAnsi="Arial" w:cs="Arial"/>
              <w:b/>
              <w:sz w:val="20"/>
              <w:szCs w:val="20"/>
            </w:rPr>
            <w:br/>
            <w:t>«ВНИПИпромтехнологии»</w:t>
          </w:r>
        </w:p>
      </w:tc>
    </w:tr>
    <w:tr w:rsidR="000674BC" w:rsidRPr="008E0891" w:rsidTr="00831443">
      <w:trPr>
        <w:trHeight w:hRule="exact" w:val="284"/>
      </w:trPr>
      <w:tc>
        <w:tcPr>
          <w:tcW w:w="1134" w:type="dxa"/>
          <w:gridSpan w:val="2"/>
          <w:tcBorders>
            <w:top w:val="single" w:sz="4" w:space="0" w:color="auto"/>
            <w:left w:val="single" w:sz="8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Н.контр.</w:t>
          </w:r>
        </w:p>
      </w:tc>
      <w:tc>
        <w:tcPr>
          <w:tcW w:w="1134" w:type="dxa"/>
          <w:gridSpan w:val="2"/>
          <w:tcBorders>
            <w:top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tcBorders>
            <w:top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3969" w:type="dxa"/>
          <w:vMerge/>
          <w:tcBorders>
            <w:top w:val="single" w:sz="8" w:space="0" w:color="auto"/>
          </w:tcBorders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2769" w:type="dxa"/>
          <w:gridSpan w:val="3"/>
          <w:vMerge/>
          <w:tcBorders>
            <w:top w:val="single" w:sz="8" w:space="0" w:color="auto"/>
            <w:right w:val="single" w:sz="12" w:space="0" w:color="auto"/>
          </w:tcBorders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</w:tr>
    <w:tr w:rsidR="000674BC" w:rsidRPr="008E0891" w:rsidTr="002E0DA7">
      <w:trPr>
        <w:trHeight w:hRule="exact" w:val="284"/>
      </w:trPr>
      <w:tc>
        <w:tcPr>
          <w:tcW w:w="1134" w:type="dxa"/>
          <w:gridSpan w:val="2"/>
          <w:tcBorders>
            <w:left w:val="single" w:sz="8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1134" w:type="dxa"/>
          <w:gridSpan w:val="2"/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3969" w:type="dxa"/>
          <w:vMerge/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2769" w:type="dxa"/>
          <w:gridSpan w:val="3"/>
          <w:vMerge/>
          <w:tcBorders>
            <w:right w:val="single" w:sz="12" w:space="0" w:color="auto"/>
          </w:tcBorders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</w:tr>
  </w:tbl>
  <w:p w:rsidR="000674BC" w:rsidRDefault="000674BC">
    <w:pPr>
      <w:pStyle w:val="a5"/>
    </w:pPr>
  </w:p>
</w:ftr>
</file>

<file path=word/footer2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7"/>
      <w:tblW w:w="10495" w:type="dxa"/>
      <w:tblInd w:w="11368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8" w:space="0" w:color="auto"/>
        <w:insideV w:val="single" w:sz="8" w:space="0" w:color="auto"/>
      </w:tblBorders>
      <w:tblLayout w:type="fixed"/>
      <w:tblLook w:val="01E0"/>
    </w:tblPr>
    <w:tblGrid>
      <w:gridCol w:w="562"/>
      <w:gridCol w:w="562"/>
      <w:gridCol w:w="562"/>
      <w:gridCol w:w="562"/>
      <w:gridCol w:w="843"/>
      <w:gridCol w:w="560"/>
      <w:gridCol w:w="6237"/>
      <w:gridCol w:w="607"/>
    </w:tblGrid>
    <w:tr w:rsidR="000674BC" w:rsidRPr="00615EAC">
      <w:trPr>
        <w:trHeight w:hRule="exact" w:val="284"/>
      </w:trPr>
      <w:tc>
        <w:tcPr>
          <w:tcW w:w="562" w:type="dxa"/>
          <w:vAlign w:val="center"/>
        </w:tcPr>
        <w:p w:rsidR="000674BC" w:rsidRPr="00615EAC" w:rsidRDefault="000674BC" w:rsidP="00615EAC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</w:p>
      </w:tc>
      <w:tc>
        <w:tcPr>
          <w:tcW w:w="562" w:type="dxa"/>
          <w:vAlign w:val="center"/>
        </w:tcPr>
        <w:p w:rsidR="000674BC" w:rsidRPr="00615EAC" w:rsidRDefault="000674BC" w:rsidP="00615EAC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</w:p>
      </w:tc>
      <w:tc>
        <w:tcPr>
          <w:tcW w:w="562" w:type="dxa"/>
          <w:vAlign w:val="center"/>
        </w:tcPr>
        <w:p w:rsidR="000674BC" w:rsidRPr="00615EAC" w:rsidRDefault="000674BC" w:rsidP="00615EAC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</w:p>
      </w:tc>
      <w:tc>
        <w:tcPr>
          <w:tcW w:w="562" w:type="dxa"/>
          <w:vAlign w:val="center"/>
        </w:tcPr>
        <w:p w:rsidR="000674BC" w:rsidRPr="00615EAC" w:rsidRDefault="000674BC" w:rsidP="00615EAC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</w:p>
      </w:tc>
      <w:tc>
        <w:tcPr>
          <w:tcW w:w="843" w:type="dxa"/>
          <w:vAlign w:val="center"/>
        </w:tcPr>
        <w:p w:rsidR="000674BC" w:rsidRPr="00615EAC" w:rsidRDefault="000674BC" w:rsidP="00615EAC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</w:p>
      </w:tc>
      <w:tc>
        <w:tcPr>
          <w:tcW w:w="560" w:type="dxa"/>
          <w:vAlign w:val="center"/>
        </w:tcPr>
        <w:p w:rsidR="000674BC" w:rsidRPr="00615EAC" w:rsidRDefault="000674BC" w:rsidP="00615EAC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</w:p>
      </w:tc>
      <w:tc>
        <w:tcPr>
          <w:tcW w:w="6237" w:type="dxa"/>
          <w:vMerge w:val="restart"/>
          <w:vAlign w:val="center"/>
        </w:tcPr>
        <w:p w:rsidR="000674BC" w:rsidRPr="008E0891" w:rsidRDefault="000674BC" w:rsidP="00A25D1A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 w:rsidRPr="009D0AD5">
            <w:rPr>
              <w:rFonts w:ascii="Arial" w:hAnsi="Arial" w:cs="Arial"/>
              <w:b/>
              <w:sz w:val="28"/>
              <w:szCs w:val="28"/>
            </w:rPr>
            <w:t>Ц-ОД/ИФ02-10-11/09-</w:t>
          </w:r>
          <w:r>
            <w:rPr>
              <w:rFonts w:ascii="Arial" w:hAnsi="Arial" w:cs="Arial"/>
              <w:b/>
              <w:sz w:val="28"/>
              <w:szCs w:val="28"/>
            </w:rPr>
            <w:t>ПЗ</w:t>
          </w:r>
        </w:p>
      </w:tc>
      <w:tc>
        <w:tcPr>
          <w:tcW w:w="607" w:type="dxa"/>
          <w:vAlign w:val="center"/>
        </w:tcPr>
        <w:p w:rsidR="000674BC" w:rsidRPr="00615EAC" w:rsidRDefault="000674BC" w:rsidP="00615EAC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  <w:r w:rsidRPr="00615EAC">
            <w:rPr>
              <w:rFonts w:ascii="Arial" w:hAnsi="Arial" w:cs="Arial"/>
              <w:spacing w:val="-10"/>
              <w:sz w:val="18"/>
              <w:szCs w:val="18"/>
            </w:rPr>
            <w:t>Лист</w:t>
          </w:r>
        </w:p>
      </w:tc>
    </w:tr>
    <w:tr w:rsidR="000674BC" w:rsidRPr="00615EAC">
      <w:trPr>
        <w:trHeight w:hRule="exact" w:val="284"/>
      </w:trPr>
      <w:tc>
        <w:tcPr>
          <w:tcW w:w="562" w:type="dxa"/>
          <w:vAlign w:val="center"/>
        </w:tcPr>
        <w:p w:rsidR="000674BC" w:rsidRPr="00615EAC" w:rsidRDefault="000674BC" w:rsidP="00615EAC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</w:p>
      </w:tc>
      <w:tc>
        <w:tcPr>
          <w:tcW w:w="562" w:type="dxa"/>
          <w:vAlign w:val="center"/>
        </w:tcPr>
        <w:p w:rsidR="000674BC" w:rsidRPr="00615EAC" w:rsidRDefault="000674BC" w:rsidP="00615EAC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</w:p>
      </w:tc>
      <w:tc>
        <w:tcPr>
          <w:tcW w:w="562" w:type="dxa"/>
          <w:vAlign w:val="center"/>
        </w:tcPr>
        <w:p w:rsidR="000674BC" w:rsidRPr="00615EAC" w:rsidRDefault="000674BC" w:rsidP="00615EAC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</w:p>
      </w:tc>
      <w:tc>
        <w:tcPr>
          <w:tcW w:w="562" w:type="dxa"/>
          <w:vAlign w:val="center"/>
        </w:tcPr>
        <w:p w:rsidR="000674BC" w:rsidRPr="00615EAC" w:rsidRDefault="000674BC" w:rsidP="00615EAC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</w:p>
      </w:tc>
      <w:tc>
        <w:tcPr>
          <w:tcW w:w="843" w:type="dxa"/>
          <w:vAlign w:val="center"/>
        </w:tcPr>
        <w:p w:rsidR="000674BC" w:rsidRPr="00615EAC" w:rsidRDefault="000674BC" w:rsidP="00615EAC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</w:p>
      </w:tc>
      <w:tc>
        <w:tcPr>
          <w:tcW w:w="560" w:type="dxa"/>
          <w:vAlign w:val="center"/>
        </w:tcPr>
        <w:p w:rsidR="000674BC" w:rsidRPr="00615EAC" w:rsidRDefault="000674BC" w:rsidP="00615EAC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</w:p>
      </w:tc>
      <w:tc>
        <w:tcPr>
          <w:tcW w:w="6237" w:type="dxa"/>
          <w:vMerge/>
        </w:tcPr>
        <w:p w:rsidR="000674BC" w:rsidRPr="00615EAC" w:rsidRDefault="000674BC" w:rsidP="00615EAC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</w:p>
      </w:tc>
      <w:tc>
        <w:tcPr>
          <w:tcW w:w="607" w:type="dxa"/>
          <w:vMerge w:val="restart"/>
          <w:vAlign w:val="center"/>
        </w:tcPr>
        <w:p w:rsidR="000674BC" w:rsidRPr="00615EAC" w:rsidRDefault="000674BC" w:rsidP="00615EAC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</w:p>
      </w:tc>
    </w:tr>
    <w:tr w:rsidR="000674BC" w:rsidRPr="00615EAC">
      <w:trPr>
        <w:trHeight w:hRule="exact" w:val="284"/>
      </w:trPr>
      <w:tc>
        <w:tcPr>
          <w:tcW w:w="562" w:type="dxa"/>
          <w:vAlign w:val="center"/>
        </w:tcPr>
        <w:p w:rsidR="000674BC" w:rsidRPr="00615EAC" w:rsidRDefault="000674BC" w:rsidP="00615EAC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  <w:r w:rsidRPr="00615EAC">
            <w:rPr>
              <w:rFonts w:ascii="Arial" w:hAnsi="Arial" w:cs="Arial"/>
              <w:spacing w:val="-10"/>
              <w:sz w:val="18"/>
              <w:szCs w:val="18"/>
            </w:rPr>
            <w:t>Изм.</w:t>
          </w:r>
        </w:p>
      </w:tc>
      <w:tc>
        <w:tcPr>
          <w:tcW w:w="562" w:type="dxa"/>
          <w:vAlign w:val="center"/>
        </w:tcPr>
        <w:p w:rsidR="000674BC" w:rsidRPr="00615EAC" w:rsidRDefault="000674BC" w:rsidP="00615EAC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  <w:r w:rsidRPr="00615EAC">
            <w:rPr>
              <w:rFonts w:ascii="Arial" w:hAnsi="Arial" w:cs="Arial"/>
              <w:spacing w:val="-10"/>
              <w:sz w:val="18"/>
              <w:szCs w:val="18"/>
            </w:rPr>
            <w:t>Кол.уч.</w:t>
          </w:r>
        </w:p>
      </w:tc>
      <w:tc>
        <w:tcPr>
          <w:tcW w:w="562" w:type="dxa"/>
          <w:vAlign w:val="center"/>
        </w:tcPr>
        <w:p w:rsidR="000674BC" w:rsidRPr="00615EAC" w:rsidRDefault="000674BC" w:rsidP="00615EAC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  <w:r w:rsidRPr="00615EAC">
            <w:rPr>
              <w:rFonts w:ascii="Arial" w:hAnsi="Arial" w:cs="Arial"/>
              <w:spacing w:val="-10"/>
              <w:sz w:val="18"/>
              <w:szCs w:val="18"/>
            </w:rPr>
            <w:t>Лист</w:t>
          </w:r>
        </w:p>
      </w:tc>
      <w:tc>
        <w:tcPr>
          <w:tcW w:w="562" w:type="dxa"/>
          <w:vAlign w:val="center"/>
        </w:tcPr>
        <w:p w:rsidR="000674BC" w:rsidRPr="00615EAC" w:rsidRDefault="000674BC" w:rsidP="00615EAC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  <w:r w:rsidRPr="00615EAC">
            <w:rPr>
              <w:rFonts w:ascii="Arial" w:hAnsi="Arial" w:cs="Arial"/>
              <w:spacing w:val="-10"/>
              <w:sz w:val="18"/>
              <w:szCs w:val="18"/>
            </w:rPr>
            <w:t>№док.</w:t>
          </w:r>
        </w:p>
      </w:tc>
      <w:tc>
        <w:tcPr>
          <w:tcW w:w="843" w:type="dxa"/>
          <w:vAlign w:val="center"/>
        </w:tcPr>
        <w:p w:rsidR="000674BC" w:rsidRPr="00615EAC" w:rsidRDefault="000674BC" w:rsidP="00615EAC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  <w:r w:rsidRPr="00615EAC">
            <w:rPr>
              <w:rFonts w:ascii="Arial" w:hAnsi="Arial" w:cs="Arial"/>
              <w:spacing w:val="-10"/>
              <w:sz w:val="18"/>
              <w:szCs w:val="18"/>
            </w:rPr>
            <w:t>Подп.</w:t>
          </w:r>
        </w:p>
      </w:tc>
      <w:tc>
        <w:tcPr>
          <w:tcW w:w="560" w:type="dxa"/>
          <w:vAlign w:val="center"/>
        </w:tcPr>
        <w:p w:rsidR="000674BC" w:rsidRPr="00615EAC" w:rsidRDefault="000674BC" w:rsidP="00615EAC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  <w:r w:rsidRPr="00615EAC">
            <w:rPr>
              <w:rFonts w:ascii="Arial" w:hAnsi="Arial" w:cs="Arial"/>
              <w:spacing w:val="-10"/>
              <w:sz w:val="18"/>
              <w:szCs w:val="18"/>
            </w:rPr>
            <w:t>Дата</w:t>
          </w:r>
        </w:p>
      </w:tc>
      <w:tc>
        <w:tcPr>
          <w:tcW w:w="6237" w:type="dxa"/>
          <w:vMerge/>
        </w:tcPr>
        <w:p w:rsidR="000674BC" w:rsidRPr="00615EAC" w:rsidRDefault="000674BC" w:rsidP="00615EAC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</w:p>
      </w:tc>
      <w:tc>
        <w:tcPr>
          <w:tcW w:w="607" w:type="dxa"/>
          <w:vMerge/>
        </w:tcPr>
        <w:p w:rsidR="000674BC" w:rsidRPr="00615EAC" w:rsidRDefault="000674BC" w:rsidP="00615EAC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</w:p>
      </w:tc>
    </w:tr>
  </w:tbl>
  <w:p w:rsidR="000674BC" w:rsidRPr="001A0F7B" w:rsidRDefault="000674BC" w:rsidP="001A0F7B">
    <w:pPr>
      <w:spacing w:before="0"/>
      <w:ind w:left="-113" w:right="-113" w:firstLine="0"/>
      <w:jc w:val="center"/>
      <w:rPr>
        <w:rFonts w:ascii="Arial" w:hAnsi="Arial" w:cs="Arial"/>
        <w:spacing w:val="-10"/>
        <w:sz w:val="2"/>
        <w:szCs w:val="2"/>
      </w:rPr>
    </w:pPr>
  </w:p>
</w:ftr>
</file>

<file path=word/footer2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7"/>
      <w:tblW w:w="10481" w:type="dxa"/>
      <w:tblInd w:w="11338" w:type="dxa"/>
      <w:tblBorders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  <w:insideH w:val="single" w:sz="8" w:space="0" w:color="auto"/>
        <w:insideV w:val="single" w:sz="8" w:space="0" w:color="auto"/>
      </w:tblBorders>
      <w:tblLayout w:type="fixed"/>
      <w:tblLook w:val="01E0"/>
    </w:tblPr>
    <w:tblGrid>
      <w:gridCol w:w="558"/>
      <w:gridCol w:w="554"/>
      <w:gridCol w:w="554"/>
      <w:gridCol w:w="555"/>
      <w:gridCol w:w="834"/>
      <w:gridCol w:w="556"/>
      <w:gridCol w:w="3946"/>
      <w:gridCol w:w="866"/>
      <w:gridCol w:w="882"/>
      <w:gridCol w:w="1176"/>
    </w:tblGrid>
    <w:tr w:rsidR="000674BC" w:rsidRPr="001E7DF8">
      <w:trPr>
        <w:trHeight w:hRule="exact" w:val="284"/>
      </w:trPr>
      <w:tc>
        <w:tcPr>
          <w:tcW w:w="558" w:type="dxa"/>
          <w:tcBorders>
            <w:top w:val="single" w:sz="12" w:space="0" w:color="auto"/>
            <w:left w:val="single" w:sz="12" w:space="0" w:color="auto"/>
            <w:bottom w:val="single" w:sz="4" w:space="0" w:color="auto"/>
          </w:tcBorders>
          <w:vAlign w:val="center"/>
        </w:tcPr>
        <w:p w:rsidR="000674BC" w:rsidRPr="001E7DF8" w:rsidRDefault="000674BC" w:rsidP="006A6296">
          <w:pPr>
            <w:rPr>
              <w:rFonts w:ascii="Arial Narrow" w:hAnsi="Arial Narrow" w:cs="Arial"/>
              <w:sz w:val="16"/>
              <w:szCs w:val="16"/>
            </w:rPr>
          </w:pPr>
          <w:r w:rsidRPr="0051238D">
            <w:rPr>
              <w:rFonts w:ascii="Arial Narrow" w:hAnsi="Arial Narrow" w:cs="Times New Roman"/>
              <w:noProof/>
              <w:sz w:val="24"/>
              <w:szCs w:val="24"/>
            </w:rPr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2215" type="#_x0000_t202" style="position:absolute;left:0;text-align:left;margin-left:-620.95pt;margin-top:-320.35pt;width:68.25pt;height:202.4pt;z-index:251778560;mso-position-horizontal-relative:page;mso-position-vertical-relative:page" filled="f" stroked="f">
                <v:textbox style="mso-next-textbox:#_x0000_s2215">
                  <w:txbxContent>
                    <w:tbl>
                      <w:tblPr>
                        <w:tblStyle w:val="a7"/>
                        <w:tblW w:w="0" w:type="auto"/>
                        <w:tblInd w:w="243" w:type="dxa"/>
                        <w:tbl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  <w:insideH w:val="single" w:sz="8" w:space="0" w:color="auto"/>
                          <w:insideV w:val="single" w:sz="8" w:space="0" w:color="auto"/>
                        </w:tblBorders>
                        <w:tblLayout w:type="fixed"/>
                        <w:tblLook w:val="01E0"/>
                      </w:tblPr>
                      <w:tblGrid>
                        <w:gridCol w:w="236"/>
                        <w:gridCol w:w="236"/>
                        <w:gridCol w:w="236"/>
                        <w:gridCol w:w="236"/>
                      </w:tblGrid>
                      <w:tr w:rsidR="000674BC">
                        <w:trPr>
                          <w:trHeight w:val="236"/>
                        </w:trPr>
                        <w:tc>
                          <w:tcPr>
                            <w:tcW w:w="227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261E56" w:rsidRDefault="000674BC" w:rsidP="006A6296">
                            <w:pPr>
                              <w:ind w:left="113" w:right="113"/>
                              <w:rPr>
                                <w:rFonts w:ascii="Arial Narrow" w:hAnsi="Arial Narrow" w:cs="Arial"/>
                                <w:sz w:val="20"/>
                                <w:szCs w:val="20"/>
                              </w:rPr>
                            </w:pPr>
                            <w:r w:rsidRPr="00261E56">
                              <w:rPr>
                                <w:rFonts w:ascii="Arial Narrow" w:hAnsi="Arial Narrow" w:cs="Arial"/>
                                <w:sz w:val="20"/>
                                <w:szCs w:val="20"/>
                              </w:rPr>
                              <w:t>Согласовано:</w:t>
                            </w:r>
                          </w:p>
                        </w:tc>
                        <w:tc>
                          <w:tcPr>
                            <w:tcW w:w="227" w:type="dxa"/>
                            <w:vMerge w:val="restart"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 w:val="restart"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 w:val="restart"/>
                          </w:tcPr>
                          <w:p w:rsidR="000674BC" w:rsidRDefault="000674BC" w:rsidP="006A6296"/>
                        </w:tc>
                      </w:tr>
                      <w:tr w:rsidR="000674BC">
                        <w:trPr>
                          <w:trHeight w:hRule="exact" w:val="284"/>
                        </w:trPr>
                        <w:tc>
                          <w:tcPr>
                            <w:tcW w:w="227" w:type="dxa"/>
                            <w:vMerge/>
                          </w:tcPr>
                          <w:p w:rsidR="000674BC" w:rsidRPr="004C0020" w:rsidRDefault="000674BC" w:rsidP="006A6296">
                            <w:p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</w:tr>
                      <w:tr w:rsidR="000674BC">
                        <w:trPr>
                          <w:trHeight w:val="184"/>
                        </w:trPr>
                        <w:tc>
                          <w:tcPr>
                            <w:tcW w:w="227" w:type="dxa"/>
                            <w:vMerge/>
                          </w:tcPr>
                          <w:p w:rsidR="000674BC" w:rsidRPr="004C0020" w:rsidRDefault="000674BC" w:rsidP="006A6296">
                            <w:p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27" w:type="dxa"/>
                            <w:vMerge w:val="restart"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 w:val="restart"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 w:val="restart"/>
                          </w:tcPr>
                          <w:p w:rsidR="000674BC" w:rsidRDefault="000674BC" w:rsidP="006A6296"/>
                        </w:tc>
                      </w:tr>
                      <w:tr w:rsidR="000674BC">
                        <w:trPr>
                          <w:trHeight w:val="412"/>
                        </w:trPr>
                        <w:tc>
                          <w:tcPr>
                            <w:tcW w:w="227" w:type="dxa"/>
                            <w:vMerge/>
                          </w:tcPr>
                          <w:p w:rsidR="000674BC" w:rsidRPr="004C0020" w:rsidRDefault="000674BC" w:rsidP="006A6296">
                            <w:p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</w:tr>
                      <w:tr w:rsidR="000674BC">
                        <w:trPr>
                          <w:trHeight w:val="184"/>
                        </w:trPr>
                        <w:tc>
                          <w:tcPr>
                            <w:tcW w:w="227" w:type="dxa"/>
                            <w:vMerge/>
                          </w:tcPr>
                          <w:p w:rsidR="000674BC" w:rsidRPr="004C0020" w:rsidRDefault="000674BC" w:rsidP="006A6296">
                            <w:p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</w:tr>
                      <w:tr w:rsidR="000674BC">
                        <w:trPr>
                          <w:trHeight w:hRule="exact" w:val="284"/>
                        </w:trPr>
                        <w:tc>
                          <w:tcPr>
                            <w:tcW w:w="227" w:type="dxa"/>
                            <w:vMerge/>
                          </w:tcPr>
                          <w:p w:rsidR="000674BC" w:rsidRPr="004C0020" w:rsidRDefault="000674BC" w:rsidP="006A6296">
                            <w:p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27" w:type="dxa"/>
                            <w:vMerge w:val="restart"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 w:val="restart"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 w:val="restart"/>
                          </w:tcPr>
                          <w:p w:rsidR="000674BC" w:rsidRDefault="000674BC" w:rsidP="006A6296"/>
                        </w:tc>
                      </w:tr>
                      <w:tr w:rsidR="000674BC">
                        <w:trPr>
                          <w:trHeight w:val="184"/>
                        </w:trPr>
                        <w:tc>
                          <w:tcPr>
                            <w:tcW w:w="227" w:type="dxa"/>
                            <w:vMerge/>
                          </w:tcPr>
                          <w:p w:rsidR="000674BC" w:rsidRPr="004C0020" w:rsidRDefault="000674BC" w:rsidP="006A6296">
                            <w:p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</w:tr>
                      <w:tr w:rsidR="000674BC">
                        <w:trPr>
                          <w:trHeight w:val="184"/>
                        </w:trPr>
                        <w:tc>
                          <w:tcPr>
                            <w:tcW w:w="227" w:type="dxa"/>
                            <w:vMerge/>
                          </w:tcPr>
                          <w:p w:rsidR="000674BC" w:rsidRPr="004C0020" w:rsidRDefault="000674BC" w:rsidP="006A6296">
                            <w:p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</w:tr>
                      <w:tr w:rsidR="000674BC">
                        <w:trPr>
                          <w:trHeight w:val="184"/>
                        </w:trPr>
                        <w:tc>
                          <w:tcPr>
                            <w:tcW w:w="227" w:type="dxa"/>
                            <w:vMerge/>
                          </w:tcPr>
                          <w:p w:rsidR="000674BC" w:rsidRPr="004C0020" w:rsidRDefault="000674BC" w:rsidP="006A6296">
                            <w:p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</w:tr>
                      <w:tr w:rsidR="000674BC">
                        <w:trPr>
                          <w:trHeight w:val="184"/>
                        </w:trPr>
                        <w:tc>
                          <w:tcPr>
                            <w:tcW w:w="227" w:type="dxa"/>
                            <w:vMerge/>
                          </w:tcPr>
                          <w:p w:rsidR="000674BC" w:rsidRPr="004C0020" w:rsidRDefault="000674BC" w:rsidP="006A6296">
                            <w:p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27" w:type="dxa"/>
                            <w:vMerge w:val="restart"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 w:val="restart"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 w:val="restart"/>
                          </w:tcPr>
                          <w:p w:rsidR="000674BC" w:rsidRDefault="000674BC" w:rsidP="006A6296"/>
                        </w:tc>
                      </w:tr>
                      <w:tr w:rsidR="000674BC">
                        <w:trPr>
                          <w:trHeight w:val="184"/>
                        </w:trPr>
                        <w:tc>
                          <w:tcPr>
                            <w:tcW w:w="227" w:type="dxa"/>
                            <w:vMerge/>
                          </w:tcPr>
                          <w:p w:rsidR="000674BC" w:rsidRPr="004C0020" w:rsidRDefault="000674BC" w:rsidP="006A6296">
                            <w:p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</w:tr>
                      <w:tr w:rsidR="000674BC">
                        <w:trPr>
                          <w:trHeight w:val="184"/>
                        </w:trPr>
                        <w:tc>
                          <w:tcPr>
                            <w:tcW w:w="227" w:type="dxa"/>
                            <w:vMerge/>
                          </w:tcPr>
                          <w:p w:rsidR="000674BC" w:rsidRPr="004C0020" w:rsidRDefault="000674BC" w:rsidP="006A6296">
                            <w:p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</w:tr>
                      <w:tr w:rsidR="000674BC">
                        <w:trPr>
                          <w:trHeight w:val="184"/>
                        </w:trPr>
                        <w:tc>
                          <w:tcPr>
                            <w:tcW w:w="227" w:type="dxa"/>
                            <w:vMerge/>
                          </w:tcPr>
                          <w:p w:rsidR="000674BC" w:rsidRPr="004C0020" w:rsidRDefault="000674BC" w:rsidP="006A6296">
                            <w:pP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  <w:tc>
                          <w:tcPr>
                            <w:tcW w:w="227" w:type="dxa"/>
                            <w:vMerge/>
                          </w:tcPr>
                          <w:p w:rsidR="000674BC" w:rsidRDefault="000674BC" w:rsidP="006A6296"/>
                        </w:tc>
                      </w:tr>
                    </w:tbl>
                    <w:p w:rsidR="000674BC" w:rsidRDefault="000674BC" w:rsidP="006A6296">
                      <w:pPr>
                        <w:jc w:val="center"/>
                      </w:pPr>
                    </w:p>
                  </w:txbxContent>
                </v:textbox>
                <w10:wrap anchorx="page" anchory="page"/>
                <w10:anchorlock/>
              </v:shape>
            </w:pict>
          </w:r>
          <w:r w:rsidRPr="0051238D">
            <w:rPr>
              <w:rFonts w:ascii="Arial Narrow" w:hAnsi="Arial Narrow" w:cs="Times New Roman"/>
              <w:noProof/>
              <w:sz w:val="24"/>
              <w:szCs w:val="24"/>
            </w:rPr>
            <w:pict>
              <v:shape id="_x0000_s2214" type="#_x0000_t202" style="position:absolute;left:0;text-align:left;margin-left:-593.9pt;margin-top:-130.4pt;width:34.2pt;height:244.95pt;z-index:251777536;mso-position-horizontal-relative:page;mso-position-vertical-relative:page" filled="f" stroked="f">
                <v:textbox style="mso-next-textbox:#_x0000_s2214" inset="0,0,0,0">
                  <w:txbxContent>
                    <w:tbl>
                      <w:tblPr>
                        <w:tblW w:w="0" w:type="auto"/>
                        <w:tblInd w:w="15" w:type="dxa"/>
                        <w:tbl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  <w:insideH w:val="single" w:sz="8" w:space="0" w:color="auto"/>
                          <w:insideV w:val="single" w:sz="8" w:space="0" w:color="auto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000"/>
                      </w:tblPr>
                      <w:tblGrid>
                        <w:gridCol w:w="284"/>
                        <w:gridCol w:w="397"/>
                      </w:tblGrid>
                      <w:tr w:rsidR="000674BC" w:rsidRPr="006838CB">
                        <w:trPr>
                          <w:cantSplit/>
                          <w:trHeight w:val="1402"/>
                        </w:trPr>
                        <w:tc>
                          <w:tcPr>
                            <w:tcW w:w="284" w:type="dxa"/>
                            <w:textDirection w:val="btLr"/>
                            <w:vAlign w:val="center"/>
                          </w:tcPr>
                          <w:p w:rsidR="000674BC" w:rsidRPr="00261E56" w:rsidRDefault="000674BC">
                            <w:pPr>
                              <w:pStyle w:val="a3"/>
                              <w:jc w:val="center"/>
                              <w:rPr>
                                <w:rFonts w:ascii="Arial Narrow" w:hAnsi="Arial Narrow" w:cs="Arial"/>
                              </w:rPr>
                            </w:pPr>
                            <w:r w:rsidRPr="00261E56">
                              <w:rPr>
                                <w:rFonts w:ascii="Arial Narrow" w:hAnsi="Arial Narrow" w:cs="Arial"/>
                              </w:rPr>
                              <w:t>Взам. инв.№</w:t>
                            </w:r>
                          </w:p>
                        </w:tc>
                        <w:tc>
                          <w:tcPr>
                            <w:tcW w:w="397" w:type="dxa"/>
                            <w:textDirection w:val="btLr"/>
                            <w:vAlign w:val="center"/>
                          </w:tcPr>
                          <w:p w:rsidR="000674BC" w:rsidRPr="00261E56" w:rsidRDefault="000674BC">
                            <w:pPr>
                              <w:pStyle w:val="a3"/>
                              <w:ind w:left="113" w:right="113"/>
                              <w:jc w:val="center"/>
                              <w:rPr>
                                <w:rFonts w:ascii="Arial Narrow" w:hAnsi="Arial Narrow" w:cs="Arial"/>
                              </w:rPr>
                            </w:pPr>
                          </w:p>
                        </w:tc>
                      </w:tr>
                      <w:tr w:rsidR="000674BC" w:rsidRPr="006838CB">
                        <w:trPr>
                          <w:cantSplit/>
                          <w:trHeight w:val="1990"/>
                        </w:trPr>
                        <w:tc>
                          <w:tcPr>
                            <w:tcW w:w="284" w:type="dxa"/>
                            <w:textDirection w:val="btLr"/>
                            <w:vAlign w:val="center"/>
                          </w:tcPr>
                          <w:p w:rsidR="000674BC" w:rsidRPr="00261E56" w:rsidRDefault="000674BC">
                            <w:pPr>
                              <w:pStyle w:val="a3"/>
                              <w:ind w:left="113" w:right="113"/>
                              <w:jc w:val="center"/>
                              <w:rPr>
                                <w:rFonts w:ascii="Arial Narrow" w:hAnsi="Arial Narrow" w:cs="Arial"/>
                              </w:rPr>
                            </w:pPr>
                            <w:r w:rsidRPr="00261E56">
                              <w:rPr>
                                <w:rFonts w:ascii="Arial Narrow" w:hAnsi="Arial Narrow" w:cs="Arial"/>
                              </w:rPr>
                              <w:t>Подп. и дата</w:t>
                            </w:r>
                          </w:p>
                        </w:tc>
                        <w:tc>
                          <w:tcPr>
                            <w:tcW w:w="397" w:type="dxa"/>
                            <w:textDirection w:val="btLr"/>
                            <w:vAlign w:val="center"/>
                          </w:tcPr>
                          <w:p w:rsidR="000674BC" w:rsidRPr="00261E56" w:rsidRDefault="000674BC">
                            <w:pPr>
                              <w:pStyle w:val="a3"/>
                              <w:ind w:left="113" w:right="113"/>
                              <w:jc w:val="center"/>
                              <w:rPr>
                                <w:rFonts w:ascii="Arial Narrow" w:hAnsi="Arial Narrow" w:cs="Arial"/>
                              </w:rPr>
                            </w:pPr>
                          </w:p>
                        </w:tc>
                      </w:tr>
                      <w:tr w:rsidR="000674BC">
                        <w:trPr>
                          <w:cantSplit/>
                          <w:trHeight w:val="1396"/>
                        </w:trPr>
                        <w:tc>
                          <w:tcPr>
                            <w:tcW w:w="284" w:type="dxa"/>
                            <w:textDirection w:val="btLr"/>
                            <w:vAlign w:val="center"/>
                          </w:tcPr>
                          <w:p w:rsidR="000674BC" w:rsidRPr="00261E56" w:rsidRDefault="000674BC">
                            <w:pPr>
                              <w:pStyle w:val="a3"/>
                              <w:jc w:val="center"/>
                              <w:rPr>
                                <w:rFonts w:ascii="Arial Narrow" w:hAnsi="Arial Narrow" w:cs="Arial"/>
                              </w:rPr>
                            </w:pPr>
                            <w:r w:rsidRPr="00261E56">
                              <w:rPr>
                                <w:rFonts w:ascii="Arial Narrow" w:hAnsi="Arial Narrow" w:cs="Arial"/>
                              </w:rPr>
                              <w:t>Инв. № подл.</w:t>
                            </w:r>
                          </w:p>
                        </w:tc>
                        <w:tc>
                          <w:tcPr>
                            <w:tcW w:w="397" w:type="dxa"/>
                            <w:textDirection w:val="btLr"/>
                            <w:vAlign w:val="center"/>
                          </w:tcPr>
                          <w:p w:rsidR="000674BC" w:rsidRPr="00261E56" w:rsidRDefault="000674BC">
                            <w:pPr>
                              <w:pStyle w:val="a3"/>
                              <w:ind w:left="113" w:right="113"/>
                              <w:jc w:val="center"/>
                              <w:rPr>
                                <w:rFonts w:ascii="Arial Narrow" w:hAnsi="Arial Narrow" w:cs="Arial"/>
                              </w:rPr>
                            </w:pPr>
                            <w:r w:rsidRPr="00261E56">
                              <w:rPr>
                                <w:rFonts w:ascii="Arial Narrow" w:hAnsi="Arial Narrow" w:cs="Arial"/>
                              </w:rPr>
                              <w:t>А–226–04</w:t>
                            </w:r>
                          </w:p>
                        </w:tc>
                      </w:tr>
                    </w:tbl>
                    <w:p w:rsidR="000674BC" w:rsidRDefault="000674BC" w:rsidP="006A6296">
                      <w:pPr>
                        <w:pStyle w:val="a3"/>
                        <w:jc w:val="center"/>
                      </w:pPr>
                    </w:p>
                  </w:txbxContent>
                </v:textbox>
                <w10:wrap anchorx="page" anchory="page"/>
                <w10:anchorlock/>
              </v:shape>
            </w:pict>
          </w:r>
        </w:p>
      </w:tc>
      <w:tc>
        <w:tcPr>
          <w:tcW w:w="554" w:type="dxa"/>
          <w:tcBorders>
            <w:top w:val="single" w:sz="12" w:space="0" w:color="auto"/>
            <w:bottom w:val="single" w:sz="4" w:space="0" w:color="auto"/>
          </w:tcBorders>
          <w:vAlign w:val="center"/>
        </w:tcPr>
        <w:p w:rsidR="000674BC" w:rsidRPr="001E7DF8" w:rsidRDefault="000674BC" w:rsidP="006A6296">
          <w:pPr>
            <w:rPr>
              <w:rFonts w:ascii="Arial Narrow" w:hAnsi="Arial Narrow" w:cs="Arial"/>
              <w:sz w:val="16"/>
              <w:szCs w:val="16"/>
            </w:rPr>
          </w:pPr>
        </w:p>
      </w:tc>
      <w:tc>
        <w:tcPr>
          <w:tcW w:w="554" w:type="dxa"/>
          <w:tcBorders>
            <w:top w:val="single" w:sz="12" w:space="0" w:color="auto"/>
            <w:bottom w:val="single" w:sz="4" w:space="0" w:color="auto"/>
          </w:tcBorders>
          <w:vAlign w:val="center"/>
        </w:tcPr>
        <w:p w:rsidR="000674BC" w:rsidRPr="001E7DF8" w:rsidRDefault="000674BC" w:rsidP="006A6296">
          <w:pPr>
            <w:rPr>
              <w:rFonts w:ascii="Arial Narrow" w:hAnsi="Arial Narrow" w:cs="Arial"/>
              <w:sz w:val="16"/>
              <w:szCs w:val="16"/>
            </w:rPr>
          </w:pPr>
        </w:p>
      </w:tc>
      <w:tc>
        <w:tcPr>
          <w:tcW w:w="555" w:type="dxa"/>
          <w:tcBorders>
            <w:top w:val="single" w:sz="12" w:space="0" w:color="auto"/>
            <w:bottom w:val="single" w:sz="4" w:space="0" w:color="auto"/>
          </w:tcBorders>
          <w:vAlign w:val="center"/>
        </w:tcPr>
        <w:p w:rsidR="000674BC" w:rsidRPr="001E7DF8" w:rsidRDefault="000674BC" w:rsidP="006A6296">
          <w:pPr>
            <w:rPr>
              <w:rFonts w:ascii="Arial Narrow" w:hAnsi="Arial Narrow" w:cs="Arial"/>
              <w:sz w:val="16"/>
              <w:szCs w:val="16"/>
            </w:rPr>
          </w:pPr>
        </w:p>
      </w:tc>
      <w:tc>
        <w:tcPr>
          <w:tcW w:w="834" w:type="dxa"/>
          <w:tcBorders>
            <w:top w:val="single" w:sz="12" w:space="0" w:color="auto"/>
            <w:bottom w:val="single" w:sz="4" w:space="0" w:color="auto"/>
          </w:tcBorders>
          <w:vAlign w:val="center"/>
        </w:tcPr>
        <w:p w:rsidR="000674BC" w:rsidRPr="001E7DF8" w:rsidRDefault="000674BC" w:rsidP="006A6296">
          <w:pPr>
            <w:rPr>
              <w:rFonts w:ascii="Arial Narrow" w:hAnsi="Arial Narrow" w:cs="Arial"/>
              <w:sz w:val="16"/>
              <w:szCs w:val="16"/>
            </w:rPr>
          </w:pPr>
        </w:p>
      </w:tc>
      <w:tc>
        <w:tcPr>
          <w:tcW w:w="556" w:type="dxa"/>
          <w:tcBorders>
            <w:top w:val="single" w:sz="12" w:space="0" w:color="auto"/>
            <w:bottom w:val="single" w:sz="4" w:space="0" w:color="auto"/>
          </w:tcBorders>
          <w:vAlign w:val="center"/>
        </w:tcPr>
        <w:p w:rsidR="000674BC" w:rsidRPr="001E7DF8" w:rsidRDefault="000674BC" w:rsidP="006A6296">
          <w:pPr>
            <w:rPr>
              <w:rFonts w:ascii="Arial Narrow" w:hAnsi="Arial Narrow" w:cs="Arial"/>
              <w:sz w:val="16"/>
              <w:szCs w:val="16"/>
            </w:rPr>
          </w:pPr>
        </w:p>
      </w:tc>
      <w:tc>
        <w:tcPr>
          <w:tcW w:w="6870" w:type="dxa"/>
          <w:gridSpan w:val="4"/>
          <w:vMerge w:val="restart"/>
          <w:tcBorders>
            <w:top w:val="single" w:sz="12" w:space="0" w:color="auto"/>
            <w:right w:val="single" w:sz="12" w:space="0" w:color="auto"/>
          </w:tcBorders>
          <w:vAlign w:val="center"/>
        </w:tcPr>
        <w:p w:rsidR="000674BC" w:rsidRPr="001E7DF8" w:rsidRDefault="000674BC" w:rsidP="006A6296">
          <w:pPr>
            <w:jc w:val="center"/>
            <w:rPr>
              <w:rFonts w:ascii="Arial Narrow" w:hAnsi="Arial Narrow" w:cs="Arial"/>
              <w:b/>
              <w:sz w:val="28"/>
              <w:szCs w:val="28"/>
            </w:rPr>
          </w:pPr>
          <w:r w:rsidRPr="001E7DF8">
            <w:rPr>
              <w:rFonts w:ascii="Arial Narrow" w:hAnsi="Arial Narrow" w:cs="Arial"/>
              <w:b/>
              <w:sz w:val="28"/>
              <w:szCs w:val="28"/>
            </w:rPr>
            <w:t>– СП</w:t>
          </w:r>
        </w:p>
      </w:tc>
    </w:tr>
    <w:tr w:rsidR="000674BC" w:rsidRPr="001E7DF8">
      <w:trPr>
        <w:trHeight w:hRule="exact" w:val="284"/>
      </w:trPr>
      <w:tc>
        <w:tcPr>
          <w:tcW w:w="558" w:type="dxa"/>
          <w:tcBorders>
            <w:top w:val="single" w:sz="4" w:space="0" w:color="auto"/>
            <w:left w:val="single" w:sz="12" w:space="0" w:color="auto"/>
          </w:tcBorders>
          <w:vAlign w:val="center"/>
        </w:tcPr>
        <w:p w:rsidR="000674BC" w:rsidRPr="001E7DF8" w:rsidRDefault="000674BC" w:rsidP="006A6296">
          <w:pPr>
            <w:rPr>
              <w:rFonts w:ascii="Arial Narrow" w:hAnsi="Arial Narrow" w:cs="Arial"/>
              <w:sz w:val="16"/>
              <w:szCs w:val="16"/>
            </w:rPr>
          </w:pPr>
        </w:p>
      </w:tc>
      <w:tc>
        <w:tcPr>
          <w:tcW w:w="554" w:type="dxa"/>
          <w:tcBorders>
            <w:top w:val="single" w:sz="4" w:space="0" w:color="auto"/>
          </w:tcBorders>
          <w:vAlign w:val="center"/>
        </w:tcPr>
        <w:p w:rsidR="000674BC" w:rsidRPr="001E7DF8" w:rsidRDefault="000674BC" w:rsidP="006A6296">
          <w:pPr>
            <w:rPr>
              <w:rFonts w:ascii="Arial Narrow" w:hAnsi="Arial Narrow" w:cs="Arial"/>
              <w:sz w:val="16"/>
              <w:szCs w:val="16"/>
            </w:rPr>
          </w:pPr>
        </w:p>
      </w:tc>
      <w:tc>
        <w:tcPr>
          <w:tcW w:w="554" w:type="dxa"/>
          <w:tcBorders>
            <w:top w:val="single" w:sz="4" w:space="0" w:color="auto"/>
          </w:tcBorders>
          <w:vAlign w:val="center"/>
        </w:tcPr>
        <w:p w:rsidR="000674BC" w:rsidRPr="001E7DF8" w:rsidRDefault="000674BC" w:rsidP="006A6296">
          <w:pPr>
            <w:rPr>
              <w:rFonts w:ascii="Arial Narrow" w:hAnsi="Arial Narrow" w:cs="Arial"/>
              <w:sz w:val="16"/>
              <w:szCs w:val="16"/>
            </w:rPr>
          </w:pPr>
        </w:p>
      </w:tc>
      <w:tc>
        <w:tcPr>
          <w:tcW w:w="555" w:type="dxa"/>
          <w:tcBorders>
            <w:top w:val="single" w:sz="4" w:space="0" w:color="auto"/>
          </w:tcBorders>
          <w:vAlign w:val="center"/>
        </w:tcPr>
        <w:p w:rsidR="000674BC" w:rsidRPr="001E7DF8" w:rsidRDefault="000674BC" w:rsidP="006A6296">
          <w:pPr>
            <w:rPr>
              <w:rFonts w:ascii="Arial Narrow" w:hAnsi="Arial Narrow" w:cs="Arial"/>
              <w:sz w:val="16"/>
              <w:szCs w:val="16"/>
            </w:rPr>
          </w:pPr>
        </w:p>
      </w:tc>
      <w:tc>
        <w:tcPr>
          <w:tcW w:w="834" w:type="dxa"/>
          <w:tcBorders>
            <w:top w:val="single" w:sz="4" w:space="0" w:color="auto"/>
          </w:tcBorders>
          <w:vAlign w:val="center"/>
        </w:tcPr>
        <w:p w:rsidR="000674BC" w:rsidRPr="001E7DF8" w:rsidRDefault="000674BC" w:rsidP="006A6296">
          <w:pPr>
            <w:rPr>
              <w:rFonts w:ascii="Arial Narrow" w:hAnsi="Arial Narrow" w:cs="Arial"/>
              <w:sz w:val="16"/>
              <w:szCs w:val="16"/>
            </w:rPr>
          </w:pPr>
        </w:p>
      </w:tc>
      <w:tc>
        <w:tcPr>
          <w:tcW w:w="556" w:type="dxa"/>
          <w:tcBorders>
            <w:top w:val="single" w:sz="4" w:space="0" w:color="auto"/>
          </w:tcBorders>
          <w:vAlign w:val="center"/>
        </w:tcPr>
        <w:p w:rsidR="000674BC" w:rsidRPr="001E7DF8" w:rsidRDefault="000674BC" w:rsidP="006A6296">
          <w:pPr>
            <w:rPr>
              <w:rFonts w:ascii="Arial Narrow" w:hAnsi="Arial Narrow" w:cs="Arial"/>
              <w:sz w:val="16"/>
              <w:szCs w:val="16"/>
            </w:rPr>
          </w:pPr>
        </w:p>
      </w:tc>
      <w:tc>
        <w:tcPr>
          <w:tcW w:w="6870" w:type="dxa"/>
          <w:gridSpan w:val="4"/>
          <w:vMerge/>
          <w:tcBorders>
            <w:right w:val="single" w:sz="12" w:space="0" w:color="auto"/>
          </w:tcBorders>
        </w:tcPr>
        <w:p w:rsidR="000674BC" w:rsidRPr="001E7DF8" w:rsidRDefault="000674BC" w:rsidP="006A6296">
          <w:pPr>
            <w:rPr>
              <w:rFonts w:ascii="Arial Narrow" w:hAnsi="Arial Narrow"/>
            </w:rPr>
          </w:pPr>
        </w:p>
      </w:tc>
    </w:tr>
    <w:tr w:rsidR="000674BC" w:rsidRPr="001E7DF8">
      <w:trPr>
        <w:trHeight w:hRule="exact" w:val="284"/>
      </w:trPr>
      <w:tc>
        <w:tcPr>
          <w:tcW w:w="558" w:type="dxa"/>
          <w:tcBorders>
            <w:left w:val="single" w:sz="12" w:space="0" w:color="auto"/>
            <w:bottom w:val="single" w:sz="8" w:space="0" w:color="auto"/>
          </w:tcBorders>
          <w:vAlign w:val="center"/>
        </w:tcPr>
        <w:p w:rsidR="000674BC" w:rsidRPr="001E7DF8" w:rsidRDefault="000674BC" w:rsidP="006A6296">
          <w:pPr>
            <w:ind w:left="-57" w:right="-57"/>
            <w:jc w:val="center"/>
            <w:rPr>
              <w:rFonts w:ascii="Arial Narrow" w:hAnsi="Arial Narrow" w:cs="Arial"/>
              <w:sz w:val="16"/>
              <w:szCs w:val="16"/>
            </w:rPr>
          </w:pPr>
          <w:r w:rsidRPr="001E7DF8">
            <w:rPr>
              <w:rFonts w:ascii="Arial Narrow" w:hAnsi="Arial Narrow" w:cs="Arial"/>
              <w:sz w:val="16"/>
              <w:szCs w:val="16"/>
            </w:rPr>
            <w:t>Изм.</w:t>
          </w:r>
        </w:p>
      </w:tc>
      <w:tc>
        <w:tcPr>
          <w:tcW w:w="554" w:type="dxa"/>
          <w:tcBorders>
            <w:bottom w:val="single" w:sz="8" w:space="0" w:color="auto"/>
          </w:tcBorders>
          <w:vAlign w:val="center"/>
        </w:tcPr>
        <w:p w:rsidR="000674BC" w:rsidRPr="001E7DF8" w:rsidRDefault="000674BC" w:rsidP="006A6296">
          <w:pPr>
            <w:ind w:left="-113" w:right="-113"/>
            <w:jc w:val="center"/>
            <w:rPr>
              <w:rFonts w:ascii="Arial Narrow" w:hAnsi="Arial Narrow" w:cs="Arial"/>
              <w:sz w:val="16"/>
              <w:szCs w:val="16"/>
            </w:rPr>
          </w:pPr>
          <w:r w:rsidRPr="001E7DF8">
            <w:rPr>
              <w:rFonts w:ascii="Arial Narrow" w:hAnsi="Arial Narrow" w:cs="Arial"/>
              <w:sz w:val="16"/>
              <w:szCs w:val="16"/>
            </w:rPr>
            <w:t>Кол.уч.</w:t>
          </w:r>
        </w:p>
      </w:tc>
      <w:tc>
        <w:tcPr>
          <w:tcW w:w="554" w:type="dxa"/>
          <w:tcBorders>
            <w:bottom w:val="single" w:sz="8" w:space="0" w:color="auto"/>
          </w:tcBorders>
          <w:vAlign w:val="center"/>
        </w:tcPr>
        <w:p w:rsidR="000674BC" w:rsidRPr="001E7DF8" w:rsidRDefault="000674BC" w:rsidP="006A6296">
          <w:pPr>
            <w:ind w:left="-57" w:right="-57"/>
            <w:jc w:val="center"/>
            <w:rPr>
              <w:rFonts w:ascii="Arial Narrow" w:hAnsi="Arial Narrow" w:cs="Arial"/>
              <w:sz w:val="16"/>
              <w:szCs w:val="16"/>
            </w:rPr>
          </w:pPr>
          <w:r w:rsidRPr="001E7DF8">
            <w:rPr>
              <w:rFonts w:ascii="Arial Narrow" w:hAnsi="Arial Narrow" w:cs="Arial"/>
              <w:sz w:val="16"/>
              <w:szCs w:val="16"/>
            </w:rPr>
            <w:t>Лист</w:t>
          </w:r>
        </w:p>
      </w:tc>
      <w:tc>
        <w:tcPr>
          <w:tcW w:w="555" w:type="dxa"/>
          <w:tcBorders>
            <w:bottom w:val="single" w:sz="8" w:space="0" w:color="auto"/>
          </w:tcBorders>
          <w:vAlign w:val="center"/>
        </w:tcPr>
        <w:p w:rsidR="000674BC" w:rsidRPr="001E7DF8" w:rsidRDefault="000674BC" w:rsidP="006A6296">
          <w:pPr>
            <w:ind w:left="-113" w:right="-113"/>
            <w:jc w:val="center"/>
            <w:rPr>
              <w:rFonts w:ascii="Arial Narrow" w:hAnsi="Arial Narrow" w:cs="Arial"/>
              <w:sz w:val="16"/>
              <w:szCs w:val="16"/>
            </w:rPr>
          </w:pPr>
          <w:r w:rsidRPr="001E7DF8">
            <w:rPr>
              <w:rFonts w:ascii="Arial Narrow" w:hAnsi="Arial Narrow" w:cs="Arial"/>
              <w:sz w:val="16"/>
              <w:szCs w:val="16"/>
            </w:rPr>
            <w:t>№док.</w:t>
          </w:r>
        </w:p>
      </w:tc>
      <w:tc>
        <w:tcPr>
          <w:tcW w:w="834" w:type="dxa"/>
          <w:tcBorders>
            <w:bottom w:val="single" w:sz="8" w:space="0" w:color="auto"/>
          </w:tcBorders>
          <w:vAlign w:val="center"/>
        </w:tcPr>
        <w:p w:rsidR="000674BC" w:rsidRPr="001E7DF8" w:rsidRDefault="000674BC" w:rsidP="006A6296">
          <w:pPr>
            <w:ind w:left="-57" w:right="-57"/>
            <w:jc w:val="center"/>
            <w:rPr>
              <w:rFonts w:ascii="Arial Narrow" w:hAnsi="Arial Narrow" w:cs="Arial"/>
              <w:sz w:val="16"/>
              <w:szCs w:val="16"/>
            </w:rPr>
          </w:pPr>
          <w:r w:rsidRPr="001E7DF8">
            <w:rPr>
              <w:rFonts w:ascii="Arial Narrow" w:hAnsi="Arial Narrow" w:cs="Arial"/>
              <w:sz w:val="16"/>
              <w:szCs w:val="16"/>
            </w:rPr>
            <w:t>Подп.</w:t>
          </w:r>
        </w:p>
      </w:tc>
      <w:tc>
        <w:tcPr>
          <w:tcW w:w="556" w:type="dxa"/>
          <w:tcBorders>
            <w:bottom w:val="single" w:sz="8" w:space="0" w:color="auto"/>
          </w:tcBorders>
          <w:vAlign w:val="center"/>
        </w:tcPr>
        <w:p w:rsidR="000674BC" w:rsidRPr="001E7DF8" w:rsidRDefault="000674BC" w:rsidP="006A6296">
          <w:pPr>
            <w:ind w:left="-57" w:right="-57"/>
            <w:jc w:val="center"/>
            <w:rPr>
              <w:rFonts w:ascii="Arial Narrow" w:hAnsi="Arial Narrow" w:cs="Arial"/>
              <w:sz w:val="16"/>
              <w:szCs w:val="16"/>
            </w:rPr>
          </w:pPr>
          <w:r w:rsidRPr="001E7DF8">
            <w:rPr>
              <w:rFonts w:ascii="Arial Narrow" w:hAnsi="Arial Narrow" w:cs="Arial"/>
              <w:sz w:val="16"/>
              <w:szCs w:val="16"/>
            </w:rPr>
            <w:t>Дата</w:t>
          </w:r>
        </w:p>
      </w:tc>
      <w:tc>
        <w:tcPr>
          <w:tcW w:w="6870" w:type="dxa"/>
          <w:gridSpan w:val="4"/>
          <w:vMerge/>
          <w:tcBorders>
            <w:right w:val="single" w:sz="12" w:space="0" w:color="auto"/>
          </w:tcBorders>
        </w:tcPr>
        <w:p w:rsidR="000674BC" w:rsidRPr="001E7DF8" w:rsidRDefault="000674BC" w:rsidP="006A6296">
          <w:pPr>
            <w:rPr>
              <w:rFonts w:ascii="Arial Narrow" w:hAnsi="Arial Narrow"/>
            </w:rPr>
          </w:pPr>
        </w:p>
      </w:tc>
    </w:tr>
    <w:tr w:rsidR="000674BC" w:rsidRPr="001E7DF8">
      <w:trPr>
        <w:trHeight w:hRule="exact" w:val="284"/>
      </w:trPr>
      <w:tc>
        <w:tcPr>
          <w:tcW w:w="1112" w:type="dxa"/>
          <w:gridSpan w:val="2"/>
          <w:tcBorders>
            <w:left w:val="single" w:sz="12" w:space="0" w:color="auto"/>
            <w:bottom w:val="single" w:sz="4" w:space="0" w:color="auto"/>
          </w:tcBorders>
          <w:vAlign w:val="center"/>
        </w:tcPr>
        <w:p w:rsidR="000674BC" w:rsidRPr="001E7DF8" w:rsidRDefault="000674BC" w:rsidP="006A6296">
          <w:pPr>
            <w:ind w:left="-57" w:right="-57"/>
            <w:rPr>
              <w:rFonts w:ascii="Arial Narrow" w:hAnsi="Arial Narrow" w:cs="Arial"/>
              <w:sz w:val="18"/>
              <w:szCs w:val="18"/>
            </w:rPr>
          </w:pPr>
          <w:r w:rsidRPr="001E7DF8">
            <w:rPr>
              <w:rFonts w:ascii="Arial Narrow" w:hAnsi="Arial Narrow" w:cs="Arial"/>
              <w:sz w:val="18"/>
              <w:szCs w:val="18"/>
            </w:rPr>
            <w:t>ГИП</w:t>
          </w:r>
        </w:p>
      </w:tc>
      <w:tc>
        <w:tcPr>
          <w:tcW w:w="1109" w:type="dxa"/>
          <w:gridSpan w:val="2"/>
          <w:tcBorders>
            <w:bottom w:val="single" w:sz="4" w:space="0" w:color="auto"/>
          </w:tcBorders>
          <w:vAlign w:val="center"/>
        </w:tcPr>
        <w:p w:rsidR="000674BC" w:rsidRPr="001E7DF8" w:rsidRDefault="000674BC" w:rsidP="006A6296">
          <w:pPr>
            <w:ind w:left="-57" w:right="-57"/>
            <w:rPr>
              <w:rFonts w:ascii="Arial Narrow" w:hAnsi="Arial Narrow" w:cs="Arial"/>
              <w:sz w:val="18"/>
              <w:szCs w:val="18"/>
            </w:rPr>
          </w:pPr>
        </w:p>
      </w:tc>
      <w:tc>
        <w:tcPr>
          <w:tcW w:w="834" w:type="dxa"/>
          <w:tcBorders>
            <w:bottom w:val="single" w:sz="4" w:space="0" w:color="auto"/>
          </w:tcBorders>
          <w:vAlign w:val="center"/>
        </w:tcPr>
        <w:p w:rsidR="000674BC" w:rsidRPr="001E7DF8" w:rsidRDefault="000674BC" w:rsidP="006A6296">
          <w:pPr>
            <w:rPr>
              <w:rFonts w:ascii="Arial Narrow" w:hAnsi="Arial Narrow" w:cs="Arial"/>
              <w:sz w:val="18"/>
              <w:szCs w:val="18"/>
            </w:rPr>
          </w:pPr>
        </w:p>
      </w:tc>
      <w:tc>
        <w:tcPr>
          <w:tcW w:w="556" w:type="dxa"/>
          <w:tcBorders>
            <w:bottom w:val="single" w:sz="4" w:space="0" w:color="auto"/>
          </w:tcBorders>
          <w:vAlign w:val="center"/>
        </w:tcPr>
        <w:p w:rsidR="000674BC" w:rsidRPr="001E7DF8" w:rsidRDefault="000674BC" w:rsidP="006A6296">
          <w:pPr>
            <w:rPr>
              <w:rFonts w:ascii="Arial Narrow" w:hAnsi="Arial Narrow" w:cs="Arial"/>
              <w:sz w:val="18"/>
              <w:szCs w:val="18"/>
            </w:rPr>
          </w:pPr>
        </w:p>
      </w:tc>
      <w:tc>
        <w:tcPr>
          <w:tcW w:w="3946" w:type="dxa"/>
          <w:vMerge w:val="restart"/>
          <w:vAlign w:val="center"/>
        </w:tcPr>
        <w:p w:rsidR="000674BC" w:rsidRPr="001E7DF8" w:rsidRDefault="000674BC" w:rsidP="006A6296">
          <w:pPr>
            <w:jc w:val="center"/>
            <w:rPr>
              <w:rFonts w:ascii="Arial Narrow" w:hAnsi="Arial Narrow" w:cs="Arial"/>
              <w:b/>
            </w:rPr>
          </w:pPr>
        </w:p>
      </w:tc>
      <w:tc>
        <w:tcPr>
          <w:tcW w:w="866" w:type="dxa"/>
          <w:vAlign w:val="center"/>
        </w:tcPr>
        <w:p w:rsidR="000674BC" w:rsidRPr="001E7DF8" w:rsidRDefault="000674BC" w:rsidP="006A6296">
          <w:pPr>
            <w:jc w:val="center"/>
            <w:rPr>
              <w:rFonts w:ascii="Arial Narrow" w:hAnsi="Arial Narrow" w:cs="Arial"/>
              <w:sz w:val="18"/>
              <w:szCs w:val="18"/>
            </w:rPr>
          </w:pPr>
          <w:r w:rsidRPr="001E7DF8">
            <w:rPr>
              <w:rFonts w:ascii="Arial Narrow" w:hAnsi="Arial Narrow" w:cs="Arial"/>
              <w:sz w:val="18"/>
              <w:szCs w:val="18"/>
            </w:rPr>
            <w:t>Стадия</w:t>
          </w:r>
        </w:p>
      </w:tc>
      <w:tc>
        <w:tcPr>
          <w:tcW w:w="882" w:type="dxa"/>
          <w:vAlign w:val="center"/>
        </w:tcPr>
        <w:p w:rsidR="000674BC" w:rsidRPr="001E7DF8" w:rsidRDefault="000674BC" w:rsidP="006A6296">
          <w:pPr>
            <w:jc w:val="center"/>
            <w:rPr>
              <w:rFonts w:ascii="Arial Narrow" w:hAnsi="Arial Narrow" w:cs="Arial"/>
              <w:sz w:val="18"/>
              <w:szCs w:val="18"/>
            </w:rPr>
          </w:pPr>
          <w:r w:rsidRPr="001E7DF8">
            <w:rPr>
              <w:rFonts w:ascii="Arial Narrow" w:hAnsi="Arial Narrow" w:cs="Arial"/>
              <w:sz w:val="18"/>
              <w:szCs w:val="18"/>
            </w:rPr>
            <w:t>Лист</w:t>
          </w:r>
        </w:p>
      </w:tc>
      <w:tc>
        <w:tcPr>
          <w:tcW w:w="1176" w:type="dxa"/>
          <w:tcBorders>
            <w:right w:val="single" w:sz="12" w:space="0" w:color="auto"/>
          </w:tcBorders>
          <w:vAlign w:val="center"/>
        </w:tcPr>
        <w:p w:rsidR="000674BC" w:rsidRPr="001E7DF8" w:rsidRDefault="000674BC" w:rsidP="006A6296">
          <w:pPr>
            <w:jc w:val="center"/>
            <w:rPr>
              <w:rFonts w:ascii="Arial Narrow" w:hAnsi="Arial Narrow" w:cs="Arial"/>
              <w:sz w:val="18"/>
              <w:szCs w:val="18"/>
            </w:rPr>
          </w:pPr>
          <w:r w:rsidRPr="001E7DF8">
            <w:rPr>
              <w:rFonts w:ascii="Arial Narrow" w:hAnsi="Arial Narrow" w:cs="Arial"/>
              <w:sz w:val="18"/>
              <w:szCs w:val="18"/>
            </w:rPr>
            <w:t>Листов</w:t>
          </w:r>
        </w:p>
      </w:tc>
    </w:tr>
    <w:tr w:rsidR="000674BC" w:rsidRPr="001E7DF8">
      <w:trPr>
        <w:trHeight w:hRule="exact" w:val="284"/>
      </w:trPr>
      <w:tc>
        <w:tcPr>
          <w:tcW w:w="1112" w:type="dxa"/>
          <w:gridSpan w:val="2"/>
          <w:tcBorders>
            <w:top w:val="single" w:sz="4" w:space="0" w:color="auto"/>
            <w:left w:val="single" w:sz="12" w:space="0" w:color="auto"/>
            <w:bottom w:val="single" w:sz="4" w:space="0" w:color="auto"/>
          </w:tcBorders>
          <w:vAlign w:val="center"/>
        </w:tcPr>
        <w:p w:rsidR="000674BC" w:rsidRPr="001E7DF8" w:rsidRDefault="000674BC" w:rsidP="006A6296">
          <w:pPr>
            <w:ind w:left="-57" w:right="-57"/>
            <w:rPr>
              <w:rFonts w:ascii="Arial Narrow" w:hAnsi="Arial Narrow" w:cs="Arial"/>
              <w:sz w:val="18"/>
              <w:szCs w:val="18"/>
            </w:rPr>
          </w:pPr>
        </w:p>
      </w:tc>
      <w:tc>
        <w:tcPr>
          <w:tcW w:w="1109" w:type="dxa"/>
          <w:gridSpan w:val="2"/>
          <w:tcBorders>
            <w:top w:val="single" w:sz="4" w:space="0" w:color="auto"/>
            <w:bottom w:val="single" w:sz="4" w:space="0" w:color="auto"/>
          </w:tcBorders>
          <w:vAlign w:val="center"/>
        </w:tcPr>
        <w:p w:rsidR="000674BC" w:rsidRPr="001E7DF8" w:rsidRDefault="000674BC" w:rsidP="006A6296">
          <w:pPr>
            <w:ind w:left="-57" w:right="-57"/>
            <w:rPr>
              <w:rFonts w:ascii="Arial Narrow" w:hAnsi="Arial Narrow" w:cs="Arial"/>
              <w:sz w:val="18"/>
              <w:szCs w:val="18"/>
            </w:rPr>
          </w:pPr>
        </w:p>
      </w:tc>
      <w:tc>
        <w:tcPr>
          <w:tcW w:w="834" w:type="dxa"/>
          <w:tcBorders>
            <w:top w:val="single" w:sz="4" w:space="0" w:color="auto"/>
            <w:bottom w:val="single" w:sz="4" w:space="0" w:color="auto"/>
          </w:tcBorders>
          <w:vAlign w:val="center"/>
        </w:tcPr>
        <w:p w:rsidR="000674BC" w:rsidRPr="001E7DF8" w:rsidRDefault="000674BC" w:rsidP="006A6296">
          <w:pPr>
            <w:rPr>
              <w:rFonts w:ascii="Arial Narrow" w:hAnsi="Arial Narrow" w:cs="Arial"/>
              <w:sz w:val="18"/>
              <w:szCs w:val="18"/>
            </w:rPr>
          </w:pPr>
        </w:p>
      </w:tc>
      <w:tc>
        <w:tcPr>
          <w:tcW w:w="556" w:type="dxa"/>
          <w:tcBorders>
            <w:top w:val="single" w:sz="4" w:space="0" w:color="auto"/>
            <w:bottom w:val="single" w:sz="4" w:space="0" w:color="auto"/>
          </w:tcBorders>
          <w:vAlign w:val="center"/>
        </w:tcPr>
        <w:p w:rsidR="000674BC" w:rsidRPr="001E7DF8" w:rsidRDefault="000674BC" w:rsidP="006A6296">
          <w:pPr>
            <w:rPr>
              <w:rFonts w:ascii="Arial Narrow" w:hAnsi="Arial Narrow" w:cs="Arial"/>
              <w:sz w:val="18"/>
              <w:szCs w:val="18"/>
            </w:rPr>
          </w:pPr>
        </w:p>
      </w:tc>
      <w:tc>
        <w:tcPr>
          <w:tcW w:w="3946" w:type="dxa"/>
          <w:vMerge/>
        </w:tcPr>
        <w:p w:rsidR="000674BC" w:rsidRPr="001E7DF8" w:rsidRDefault="000674BC" w:rsidP="006A6296">
          <w:pPr>
            <w:rPr>
              <w:rFonts w:ascii="Arial Narrow" w:hAnsi="Arial Narrow"/>
            </w:rPr>
          </w:pPr>
        </w:p>
      </w:tc>
      <w:tc>
        <w:tcPr>
          <w:tcW w:w="866" w:type="dxa"/>
          <w:vAlign w:val="center"/>
        </w:tcPr>
        <w:p w:rsidR="000674BC" w:rsidRPr="001E7DF8" w:rsidRDefault="000674BC" w:rsidP="006A6296">
          <w:pPr>
            <w:jc w:val="center"/>
            <w:rPr>
              <w:rFonts w:ascii="Arial Narrow" w:hAnsi="Arial Narrow" w:cs="Arial"/>
              <w:b/>
              <w:sz w:val="18"/>
              <w:szCs w:val="18"/>
            </w:rPr>
          </w:pPr>
          <w:r w:rsidRPr="001E7DF8">
            <w:rPr>
              <w:rFonts w:ascii="Arial Narrow" w:hAnsi="Arial Narrow" w:cs="Arial"/>
              <w:b/>
              <w:sz w:val="18"/>
              <w:szCs w:val="18"/>
            </w:rPr>
            <w:t>РП</w:t>
          </w:r>
        </w:p>
      </w:tc>
      <w:tc>
        <w:tcPr>
          <w:tcW w:w="882" w:type="dxa"/>
          <w:vAlign w:val="center"/>
        </w:tcPr>
        <w:p w:rsidR="000674BC" w:rsidRPr="001E7DF8" w:rsidRDefault="000674BC" w:rsidP="006A6296">
          <w:pPr>
            <w:jc w:val="center"/>
            <w:rPr>
              <w:rFonts w:ascii="Arial Narrow" w:hAnsi="Arial Narrow" w:cs="Arial"/>
              <w:sz w:val="18"/>
              <w:szCs w:val="18"/>
            </w:rPr>
          </w:pPr>
        </w:p>
      </w:tc>
      <w:tc>
        <w:tcPr>
          <w:tcW w:w="1176" w:type="dxa"/>
          <w:tcBorders>
            <w:right w:val="single" w:sz="12" w:space="0" w:color="auto"/>
          </w:tcBorders>
          <w:vAlign w:val="center"/>
        </w:tcPr>
        <w:p w:rsidR="000674BC" w:rsidRPr="001E7DF8" w:rsidRDefault="000674BC" w:rsidP="006A6296">
          <w:pPr>
            <w:jc w:val="center"/>
            <w:rPr>
              <w:rFonts w:ascii="Arial Narrow" w:hAnsi="Arial Narrow" w:cs="Arial"/>
              <w:sz w:val="18"/>
              <w:szCs w:val="18"/>
            </w:rPr>
          </w:pPr>
        </w:p>
      </w:tc>
    </w:tr>
    <w:tr w:rsidR="000674BC" w:rsidRPr="001E7DF8">
      <w:trPr>
        <w:trHeight w:hRule="exact" w:val="284"/>
      </w:trPr>
      <w:tc>
        <w:tcPr>
          <w:tcW w:w="1112" w:type="dxa"/>
          <w:gridSpan w:val="2"/>
          <w:tcBorders>
            <w:top w:val="single" w:sz="4" w:space="0" w:color="auto"/>
            <w:left w:val="single" w:sz="12" w:space="0" w:color="auto"/>
            <w:bottom w:val="single" w:sz="4" w:space="0" w:color="auto"/>
          </w:tcBorders>
          <w:vAlign w:val="center"/>
        </w:tcPr>
        <w:p w:rsidR="000674BC" w:rsidRPr="001E7DF8" w:rsidRDefault="000674BC" w:rsidP="006A6296">
          <w:pPr>
            <w:ind w:left="-57" w:right="-57"/>
            <w:rPr>
              <w:rFonts w:ascii="Arial Narrow" w:hAnsi="Arial Narrow" w:cs="Arial"/>
              <w:sz w:val="18"/>
              <w:szCs w:val="18"/>
            </w:rPr>
          </w:pPr>
        </w:p>
      </w:tc>
      <w:tc>
        <w:tcPr>
          <w:tcW w:w="1109" w:type="dxa"/>
          <w:gridSpan w:val="2"/>
          <w:tcBorders>
            <w:top w:val="single" w:sz="4" w:space="0" w:color="auto"/>
            <w:bottom w:val="single" w:sz="4" w:space="0" w:color="auto"/>
          </w:tcBorders>
          <w:vAlign w:val="center"/>
        </w:tcPr>
        <w:p w:rsidR="000674BC" w:rsidRPr="001E7DF8" w:rsidRDefault="000674BC" w:rsidP="006A6296">
          <w:pPr>
            <w:ind w:left="-57" w:right="-57"/>
            <w:rPr>
              <w:rFonts w:ascii="Arial Narrow" w:hAnsi="Arial Narrow" w:cs="Arial"/>
              <w:sz w:val="18"/>
              <w:szCs w:val="18"/>
            </w:rPr>
          </w:pPr>
        </w:p>
      </w:tc>
      <w:tc>
        <w:tcPr>
          <w:tcW w:w="834" w:type="dxa"/>
          <w:tcBorders>
            <w:top w:val="single" w:sz="4" w:space="0" w:color="auto"/>
            <w:bottom w:val="single" w:sz="4" w:space="0" w:color="auto"/>
          </w:tcBorders>
          <w:vAlign w:val="center"/>
        </w:tcPr>
        <w:p w:rsidR="000674BC" w:rsidRPr="001E7DF8" w:rsidRDefault="000674BC" w:rsidP="006A6296">
          <w:pPr>
            <w:rPr>
              <w:rFonts w:ascii="Arial Narrow" w:hAnsi="Arial Narrow" w:cs="Arial"/>
              <w:sz w:val="18"/>
              <w:szCs w:val="18"/>
            </w:rPr>
          </w:pPr>
        </w:p>
      </w:tc>
      <w:tc>
        <w:tcPr>
          <w:tcW w:w="556" w:type="dxa"/>
          <w:tcBorders>
            <w:top w:val="single" w:sz="4" w:space="0" w:color="auto"/>
            <w:bottom w:val="single" w:sz="4" w:space="0" w:color="auto"/>
          </w:tcBorders>
          <w:vAlign w:val="center"/>
        </w:tcPr>
        <w:p w:rsidR="000674BC" w:rsidRPr="001E7DF8" w:rsidRDefault="000674BC" w:rsidP="006A6296">
          <w:pPr>
            <w:rPr>
              <w:rFonts w:ascii="Arial Narrow" w:hAnsi="Arial Narrow" w:cs="Arial"/>
              <w:sz w:val="18"/>
              <w:szCs w:val="18"/>
            </w:rPr>
          </w:pPr>
        </w:p>
      </w:tc>
      <w:tc>
        <w:tcPr>
          <w:tcW w:w="3946" w:type="dxa"/>
          <w:vMerge/>
        </w:tcPr>
        <w:p w:rsidR="000674BC" w:rsidRPr="001E7DF8" w:rsidRDefault="000674BC" w:rsidP="006A6296">
          <w:pPr>
            <w:rPr>
              <w:rFonts w:ascii="Arial Narrow" w:hAnsi="Arial Narrow"/>
            </w:rPr>
          </w:pPr>
        </w:p>
      </w:tc>
      <w:tc>
        <w:tcPr>
          <w:tcW w:w="2924" w:type="dxa"/>
          <w:gridSpan w:val="3"/>
          <w:vMerge w:val="restart"/>
          <w:tcBorders>
            <w:right w:val="single" w:sz="12" w:space="0" w:color="auto"/>
          </w:tcBorders>
          <w:vAlign w:val="center"/>
        </w:tcPr>
        <w:p w:rsidR="000674BC" w:rsidRPr="001E7DF8" w:rsidRDefault="000674BC" w:rsidP="006A6296">
          <w:pPr>
            <w:jc w:val="center"/>
            <w:rPr>
              <w:rFonts w:ascii="Arial Narrow" w:hAnsi="Arial Narrow" w:cs="Arial"/>
              <w:b/>
            </w:rPr>
          </w:pPr>
          <w:r w:rsidRPr="001E7DF8">
            <w:rPr>
              <w:rFonts w:ascii="Arial Narrow" w:hAnsi="Arial Narrow" w:cs="Arial"/>
              <w:b/>
            </w:rPr>
            <w:t>ОАО</w:t>
          </w:r>
          <w:r w:rsidRPr="001E7DF8">
            <w:rPr>
              <w:rFonts w:ascii="Arial Narrow" w:hAnsi="Arial Narrow" w:cs="Arial"/>
              <w:b/>
            </w:rPr>
            <w:br/>
            <w:t>»ВНИПИпромтехнологии»</w:t>
          </w:r>
        </w:p>
      </w:tc>
    </w:tr>
    <w:tr w:rsidR="000674BC" w:rsidRPr="001E7DF8">
      <w:trPr>
        <w:trHeight w:hRule="exact" w:val="284"/>
      </w:trPr>
      <w:tc>
        <w:tcPr>
          <w:tcW w:w="1112" w:type="dxa"/>
          <w:gridSpan w:val="2"/>
          <w:tcBorders>
            <w:top w:val="single" w:sz="4" w:space="0" w:color="auto"/>
            <w:left w:val="single" w:sz="12" w:space="0" w:color="auto"/>
            <w:bottom w:val="single" w:sz="4" w:space="0" w:color="auto"/>
          </w:tcBorders>
          <w:vAlign w:val="center"/>
        </w:tcPr>
        <w:p w:rsidR="000674BC" w:rsidRPr="001E7DF8" w:rsidRDefault="000674BC" w:rsidP="006A6296">
          <w:pPr>
            <w:ind w:left="-57" w:right="-57"/>
            <w:rPr>
              <w:rFonts w:ascii="Arial Narrow" w:hAnsi="Arial Narrow" w:cs="Arial"/>
              <w:sz w:val="18"/>
              <w:szCs w:val="18"/>
            </w:rPr>
          </w:pPr>
        </w:p>
      </w:tc>
      <w:tc>
        <w:tcPr>
          <w:tcW w:w="1109" w:type="dxa"/>
          <w:gridSpan w:val="2"/>
          <w:tcBorders>
            <w:top w:val="single" w:sz="4" w:space="0" w:color="auto"/>
            <w:bottom w:val="single" w:sz="4" w:space="0" w:color="auto"/>
          </w:tcBorders>
          <w:vAlign w:val="center"/>
        </w:tcPr>
        <w:p w:rsidR="000674BC" w:rsidRPr="001E7DF8" w:rsidRDefault="000674BC" w:rsidP="006A6296">
          <w:pPr>
            <w:ind w:left="-57" w:right="-57"/>
            <w:rPr>
              <w:rFonts w:ascii="Arial Narrow" w:hAnsi="Arial Narrow" w:cs="Arial"/>
              <w:sz w:val="18"/>
              <w:szCs w:val="18"/>
            </w:rPr>
          </w:pPr>
        </w:p>
      </w:tc>
      <w:tc>
        <w:tcPr>
          <w:tcW w:w="834" w:type="dxa"/>
          <w:tcBorders>
            <w:top w:val="single" w:sz="4" w:space="0" w:color="auto"/>
            <w:bottom w:val="single" w:sz="4" w:space="0" w:color="auto"/>
          </w:tcBorders>
          <w:vAlign w:val="center"/>
        </w:tcPr>
        <w:p w:rsidR="000674BC" w:rsidRPr="001E7DF8" w:rsidRDefault="000674BC" w:rsidP="006A6296">
          <w:pPr>
            <w:rPr>
              <w:rFonts w:ascii="Arial Narrow" w:hAnsi="Arial Narrow" w:cs="Arial"/>
              <w:sz w:val="18"/>
              <w:szCs w:val="18"/>
            </w:rPr>
          </w:pPr>
        </w:p>
      </w:tc>
      <w:tc>
        <w:tcPr>
          <w:tcW w:w="556" w:type="dxa"/>
          <w:tcBorders>
            <w:top w:val="single" w:sz="4" w:space="0" w:color="auto"/>
            <w:bottom w:val="single" w:sz="4" w:space="0" w:color="auto"/>
          </w:tcBorders>
          <w:vAlign w:val="center"/>
        </w:tcPr>
        <w:p w:rsidR="000674BC" w:rsidRPr="001E7DF8" w:rsidRDefault="000674BC" w:rsidP="006A6296">
          <w:pPr>
            <w:rPr>
              <w:rFonts w:ascii="Arial Narrow" w:hAnsi="Arial Narrow" w:cs="Arial"/>
              <w:sz w:val="18"/>
              <w:szCs w:val="18"/>
            </w:rPr>
          </w:pPr>
        </w:p>
      </w:tc>
      <w:tc>
        <w:tcPr>
          <w:tcW w:w="3946" w:type="dxa"/>
          <w:vMerge/>
        </w:tcPr>
        <w:p w:rsidR="000674BC" w:rsidRPr="001E7DF8" w:rsidRDefault="000674BC" w:rsidP="006A6296">
          <w:pPr>
            <w:rPr>
              <w:rFonts w:ascii="Arial Narrow" w:hAnsi="Arial Narrow"/>
            </w:rPr>
          </w:pPr>
        </w:p>
      </w:tc>
      <w:tc>
        <w:tcPr>
          <w:tcW w:w="2924" w:type="dxa"/>
          <w:gridSpan w:val="3"/>
          <w:vMerge/>
          <w:tcBorders>
            <w:right w:val="single" w:sz="12" w:space="0" w:color="auto"/>
          </w:tcBorders>
        </w:tcPr>
        <w:p w:rsidR="000674BC" w:rsidRPr="001E7DF8" w:rsidRDefault="000674BC" w:rsidP="006A6296">
          <w:pPr>
            <w:rPr>
              <w:rFonts w:ascii="Arial Narrow" w:hAnsi="Arial Narrow"/>
            </w:rPr>
          </w:pPr>
        </w:p>
      </w:tc>
    </w:tr>
    <w:tr w:rsidR="000674BC" w:rsidRPr="001E7DF8">
      <w:trPr>
        <w:trHeight w:hRule="exact" w:val="305"/>
      </w:trPr>
      <w:tc>
        <w:tcPr>
          <w:tcW w:w="1112" w:type="dxa"/>
          <w:gridSpan w:val="2"/>
          <w:tcBorders>
            <w:top w:val="single" w:sz="4" w:space="0" w:color="auto"/>
            <w:left w:val="single" w:sz="12" w:space="0" w:color="auto"/>
            <w:bottom w:val="single" w:sz="12" w:space="0" w:color="auto"/>
          </w:tcBorders>
          <w:vAlign w:val="center"/>
        </w:tcPr>
        <w:p w:rsidR="000674BC" w:rsidRPr="001E7DF8" w:rsidRDefault="000674BC" w:rsidP="006A6296">
          <w:pPr>
            <w:ind w:left="-57" w:right="-57"/>
            <w:rPr>
              <w:rFonts w:ascii="Arial Narrow" w:hAnsi="Arial Narrow" w:cs="Arial"/>
              <w:sz w:val="18"/>
              <w:szCs w:val="18"/>
            </w:rPr>
          </w:pPr>
        </w:p>
      </w:tc>
      <w:tc>
        <w:tcPr>
          <w:tcW w:w="1109" w:type="dxa"/>
          <w:gridSpan w:val="2"/>
          <w:tcBorders>
            <w:top w:val="single" w:sz="4" w:space="0" w:color="auto"/>
            <w:bottom w:val="single" w:sz="12" w:space="0" w:color="auto"/>
          </w:tcBorders>
          <w:vAlign w:val="center"/>
        </w:tcPr>
        <w:p w:rsidR="000674BC" w:rsidRPr="001E7DF8" w:rsidRDefault="000674BC" w:rsidP="006A6296">
          <w:pPr>
            <w:ind w:left="-57" w:right="-57"/>
            <w:rPr>
              <w:rFonts w:ascii="Arial Narrow" w:hAnsi="Arial Narrow" w:cs="Arial"/>
              <w:sz w:val="18"/>
              <w:szCs w:val="18"/>
            </w:rPr>
          </w:pPr>
        </w:p>
      </w:tc>
      <w:tc>
        <w:tcPr>
          <w:tcW w:w="834" w:type="dxa"/>
          <w:tcBorders>
            <w:top w:val="single" w:sz="4" w:space="0" w:color="auto"/>
            <w:bottom w:val="single" w:sz="12" w:space="0" w:color="auto"/>
          </w:tcBorders>
          <w:vAlign w:val="center"/>
        </w:tcPr>
        <w:p w:rsidR="000674BC" w:rsidRPr="001E7DF8" w:rsidRDefault="000674BC" w:rsidP="006A6296">
          <w:pPr>
            <w:rPr>
              <w:rFonts w:ascii="Arial Narrow" w:hAnsi="Arial Narrow" w:cs="Arial"/>
              <w:sz w:val="18"/>
              <w:szCs w:val="18"/>
            </w:rPr>
          </w:pPr>
        </w:p>
      </w:tc>
      <w:tc>
        <w:tcPr>
          <w:tcW w:w="556" w:type="dxa"/>
          <w:tcBorders>
            <w:top w:val="single" w:sz="4" w:space="0" w:color="auto"/>
            <w:bottom w:val="single" w:sz="12" w:space="0" w:color="auto"/>
          </w:tcBorders>
          <w:vAlign w:val="center"/>
        </w:tcPr>
        <w:p w:rsidR="000674BC" w:rsidRPr="001E7DF8" w:rsidRDefault="000674BC" w:rsidP="006A6296">
          <w:pPr>
            <w:rPr>
              <w:rFonts w:ascii="Arial Narrow" w:hAnsi="Arial Narrow" w:cs="Arial"/>
              <w:sz w:val="18"/>
              <w:szCs w:val="18"/>
            </w:rPr>
          </w:pPr>
        </w:p>
      </w:tc>
      <w:tc>
        <w:tcPr>
          <w:tcW w:w="3946" w:type="dxa"/>
          <w:vMerge/>
          <w:tcBorders>
            <w:bottom w:val="single" w:sz="12" w:space="0" w:color="auto"/>
          </w:tcBorders>
        </w:tcPr>
        <w:p w:rsidR="000674BC" w:rsidRPr="001E7DF8" w:rsidRDefault="000674BC" w:rsidP="006A6296">
          <w:pPr>
            <w:rPr>
              <w:rFonts w:ascii="Arial Narrow" w:hAnsi="Arial Narrow"/>
            </w:rPr>
          </w:pPr>
        </w:p>
      </w:tc>
      <w:tc>
        <w:tcPr>
          <w:tcW w:w="2924" w:type="dxa"/>
          <w:gridSpan w:val="3"/>
          <w:vMerge/>
          <w:tcBorders>
            <w:bottom w:val="single" w:sz="12" w:space="0" w:color="auto"/>
            <w:right w:val="single" w:sz="12" w:space="0" w:color="auto"/>
          </w:tcBorders>
        </w:tcPr>
        <w:p w:rsidR="000674BC" w:rsidRPr="001E7DF8" w:rsidRDefault="000674BC" w:rsidP="006A6296">
          <w:pPr>
            <w:rPr>
              <w:rFonts w:ascii="Arial Narrow" w:hAnsi="Arial Narrow"/>
            </w:rPr>
          </w:pPr>
        </w:p>
      </w:tc>
    </w:tr>
  </w:tbl>
  <w:p w:rsidR="000674BC" w:rsidRPr="00406614" w:rsidRDefault="000674BC" w:rsidP="006A6296">
    <w:pPr>
      <w:pStyle w:val="a5"/>
      <w:rPr>
        <w:sz w:val="2"/>
        <w:szCs w:val="2"/>
      </w:rPr>
    </w:pPr>
  </w:p>
</w:ftr>
</file>

<file path=word/footer2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7"/>
      <w:tblW w:w="0" w:type="auto"/>
      <w:jc w:val="right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</w:tblBorders>
      <w:tblLayout w:type="fixed"/>
      <w:tblLook w:val="04A0"/>
    </w:tblPr>
    <w:tblGrid>
      <w:gridCol w:w="567"/>
      <w:gridCol w:w="567"/>
      <w:gridCol w:w="567"/>
      <w:gridCol w:w="567"/>
      <w:gridCol w:w="851"/>
      <w:gridCol w:w="567"/>
      <w:gridCol w:w="6205"/>
      <w:gridCol w:w="599"/>
    </w:tblGrid>
    <w:tr w:rsidR="000674BC" w:rsidRPr="008E0891" w:rsidTr="00141D79">
      <w:trPr>
        <w:trHeight w:hRule="exact" w:val="284"/>
        <w:jc w:val="right"/>
      </w:trPr>
      <w:tc>
        <w:tcPr>
          <w:tcW w:w="567" w:type="dxa"/>
          <w:vAlign w:val="center"/>
        </w:tcPr>
        <w:p w:rsidR="000674BC" w:rsidRPr="007E002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 w:rsidRPr="0051238D">
            <w:rPr>
              <w:noProof/>
              <w:lang w:eastAsia="ru-RU"/>
            </w:rPr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2211" type="#_x0000_t202" style="position:absolute;left:0;text-align:left;margin-left:-39.3pt;margin-top:-204.1pt;width:45.3pt;height:252pt;z-index:-251543040;mso-position-horizontal-relative:page;mso-position-vertical-relative:page" filled="f" stroked="f">
                <v:textbox style="mso-next-textbox:#_x0000_s2211">
                  <w:txbxContent>
                    <w:tbl>
                      <w:tblPr>
                        <w:tblStyle w:val="a7"/>
                        <w:tblW w:w="0" w:type="auto"/>
                        <w:jc w:val="right"/>
                        <w:tblBorders>
                          <w:top w:val="single" w:sz="8" w:space="0" w:color="auto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</w:tblBorders>
                        <w:tblLayout w:type="fixed"/>
                        <w:tblLook w:val="04A0"/>
                      </w:tblPr>
                      <w:tblGrid>
                        <w:gridCol w:w="284"/>
                        <w:gridCol w:w="397"/>
                      </w:tblGrid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 w:val="restart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Взам. Инв. №</w:t>
                            </w:r>
                          </w:p>
                        </w:tc>
                        <w:tc>
                          <w:tcPr>
                            <w:tcW w:w="397" w:type="dxa"/>
                            <w:vMerge w:val="restart"/>
                            <w:tcBorders>
                              <w:top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 w:val="restart"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Подп. И дата</w:t>
                            </w:r>
                          </w:p>
                        </w:tc>
                        <w:tc>
                          <w:tcPr>
                            <w:tcW w:w="397" w:type="dxa"/>
                            <w:vMerge w:val="restart"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 w:val="restart"/>
                            <w:tcBorders>
                              <w:top w:val="single" w:sz="8" w:space="0" w:color="auto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Инв. № подл.</w:t>
                            </w:r>
                          </w:p>
                        </w:tc>
                        <w:tc>
                          <w:tcPr>
                            <w:tcW w:w="397" w:type="dxa"/>
                            <w:vMerge w:val="restart"/>
                            <w:tcBorders>
                              <w:top w:val="single" w:sz="8" w:space="0" w:color="auto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А-84-10</w:t>
                            </w: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12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</w:tbl>
                    <w:p w:rsidR="000674BC" w:rsidRPr="00A75ED3" w:rsidRDefault="000674BC" w:rsidP="002317B8">
                      <w:pPr>
                        <w:rPr>
                          <w:sz w:val="2"/>
                          <w:szCs w:val="2"/>
                        </w:rPr>
                      </w:pPr>
                    </w:p>
                  </w:txbxContent>
                </v:textbox>
                <w10:wrap anchorx="page" anchory="page"/>
              </v:shape>
            </w:pict>
          </w: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6205" w:type="dxa"/>
          <w:vMerge w:val="restart"/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 w:rsidRPr="009E1E0F">
            <w:rPr>
              <w:rFonts w:ascii="Arial" w:hAnsi="Arial" w:cs="Arial"/>
              <w:b/>
              <w:sz w:val="28"/>
              <w:szCs w:val="28"/>
            </w:rPr>
            <w:t>Ц-ОД/ИФ02-10-11/09-ПЗ</w:t>
          </w:r>
        </w:p>
      </w:tc>
      <w:tc>
        <w:tcPr>
          <w:tcW w:w="599" w:type="dxa"/>
          <w:vAlign w:val="center"/>
        </w:tcPr>
        <w:p w:rsidR="000674BC" w:rsidRPr="008E0891" w:rsidRDefault="000674BC" w:rsidP="002317B8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Лист</w:t>
          </w:r>
        </w:p>
      </w:tc>
    </w:tr>
    <w:tr w:rsidR="000674BC" w:rsidRPr="008E0891" w:rsidTr="00141D79">
      <w:trPr>
        <w:trHeight w:hRule="exact" w:val="284"/>
        <w:jc w:val="right"/>
      </w:trPr>
      <w:tc>
        <w:tcPr>
          <w:tcW w:w="567" w:type="dxa"/>
          <w:vAlign w:val="center"/>
        </w:tcPr>
        <w:p w:rsidR="000674BC" w:rsidRPr="007E002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6205" w:type="dxa"/>
          <w:vMerge/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99" w:type="dxa"/>
          <w:vMerge w:val="restart"/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</w:tr>
    <w:tr w:rsidR="000674BC" w:rsidRPr="008E0891" w:rsidTr="00141D79">
      <w:trPr>
        <w:trHeight w:hRule="exact" w:val="284"/>
        <w:jc w:val="right"/>
      </w:trPr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 w:rsidRPr="008E0891">
            <w:rPr>
              <w:rFonts w:ascii="Arial" w:hAnsi="Arial" w:cs="Arial"/>
              <w:sz w:val="18"/>
              <w:szCs w:val="18"/>
            </w:rPr>
            <w:t>Изм</w:t>
          </w:r>
          <w:r>
            <w:rPr>
              <w:rFonts w:ascii="Arial" w:hAnsi="Arial" w:cs="Arial"/>
              <w:sz w:val="18"/>
              <w:szCs w:val="18"/>
            </w:rPr>
            <w:t>.</w:t>
          </w: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  <w:r w:rsidRPr="008E0891">
            <w:rPr>
              <w:rFonts w:ascii="Arial" w:hAnsi="Arial" w:cs="Arial"/>
              <w:spacing w:val="-10"/>
              <w:sz w:val="18"/>
              <w:szCs w:val="18"/>
            </w:rPr>
            <w:t>Кол.уч.</w:t>
          </w: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Лист</w:t>
          </w: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113" w:right="-113" w:firstLine="0"/>
            <w:jc w:val="center"/>
            <w:rPr>
              <w:rFonts w:ascii="Arial" w:hAnsi="Arial" w:cs="Arial"/>
              <w:spacing w:val="-8"/>
              <w:sz w:val="18"/>
              <w:szCs w:val="18"/>
            </w:rPr>
          </w:pPr>
          <w:r w:rsidRPr="008E0891">
            <w:rPr>
              <w:rFonts w:ascii="Arial" w:hAnsi="Arial" w:cs="Arial"/>
              <w:spacing w:val="-8"/>
              <w:sz w:val="18"/>
              <w:szCs w:val="18"/>
            </w:rPr>
            <w:t>№док</w:t>
          </w:r>
          <w:r>
            <w:rPr>
              <w:rFonts w:ascii="Arial" w:hAnsi="Arial" w:cs="Arial"/>
              <w:spacing w:val="-8"/>
              <w:sz w:val="18"/>
              <w:szCs w:val="18"/>
            </w:rPr>
            <w:t>.</w:t>
          </w:r>
        </w:p>
      </w:tc>
      <w:tc>
        <w:tcPr>
          <w:tcW w:w="851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Подп.</w:t>
          </w: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Дата</w:t>
          </w:r>
        </w:p>
      </w:tc>
      <w:tc>
        <w:tcPr>
          <w:tcW w:w="6205" w:type="dxa"/>
          <w:vMerge/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99" w:type="dxa"/>
          <w:vMerge/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</w:tr>
  </w:tbl>
  <w:p w:rsidR="000674BC" w:rsidRDefault="000674BC">
    <w:pPr>
      <w:pStyle w:val="a5"/>
    </w:pPr>
  </w:p>
</w:ftr>
</file>

<file path=word/footer2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674BC" w:rsidRDefault="000674BC">
    <w:pPr>
      <w:pStyle w:val="a5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7"/>
      <w:tblW w:w="10424" w:type="dxa"/>
      <w:tblInd w:w="113" w:type="dxa"/>
      <w:tblBorders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tblBorders>
      <w:tblLayout w:type="fixed"/>
      <w:tblLook w:val="04A0"/>
    </w:tblPr>
    <w:tblGrid>
      <w:gridCol w:w="565"/>
      <w:gridCol w:w="564"/>
      <w:gridCol w:w="564"/>
      <w:gridCol w:w="564"/>
      <w:gridCol w:w="846"/>
      <w:gridCol w:w="564"/>
      <w:gridCol w:w="3939"/>
      <w:gridCol w:w="845"/>
      <w:gridCol w:w="846"/>
      <w:gridCol w:w="1127"/>
    </w:tblGrid>
    <w:tr w:rsidR="000674BC" w:rsidRPr="008E0891" w:rsidTr="002E0DA7">
      <w:trPr>
        <w:trHeight w:hRule="exact" w:val="284"/>
      </w:trPr>
      <w:tc>
        <w:tcPr>
          <w:tcW w:w="567" w:type="dxa"/>
          <w:tcBorders>
            <w:top w:val="single" w:sz="12" w:space="0" w:color="auto"/>
            <w:left w:val="single" w:sz="8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 w:rsidRPr="0051238D">
            <w:rPr>
              <w:noProof/>
              <w:lang w:eastAsia="ru-RU"/>
            </w:rPr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2179" type="#_x0000_t202" style="position:absolute;left:0;text-align:left;margin-left:-60.95pt;margin-top:-324.3pt;width:68.25pt;height:200.5pt;z-index:251743744;mso-position-horizontal-relative:page;mso-position-vertical-relative:page" filled="f" stroked="f">
                <v:textbox style="mso-next-textbox:#_x0000_s2179">
                  <w:txbxContent>
                    <w:tbl>
                      <w:tblPr>
                        <w:tblW w:w="0" w:type="auto"/>
                        <w:tblInd w:w="243" w:type="dxa"/>
                        <w:tbl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  <w:insideH w:val="single" w:sz="8" w:space="0" w:color="auto"/>
                          <w:insideV w:val="single" w:sz="8" w:space="0" w:color="auto"/>
                        </w:tblBorders>
                        <w:tblLayout w:type="fixed"/>
                        <w:tblLook w:val="01E0"/>
                      </w:tblPr>
                      <w:tblGrid>
                        <w:gridCol w:w="236"/>
                        <w:gridCol w:w="236"/>
                        <w:gridCol w:w="236"/>
                        <w:gridCol w:w="236"/>
                      </w:tblGrid>
                      <w:tr w:rsidR="000674BC" w:rsidRPr="006A2346" w:rsidTr="00433E09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433E09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Согласовано:</w:t>
                            </w: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val="3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6A6296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 w:cs="Arial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</w:tr>
                      <w:tr w:rsidR="000674BC" w:rsidRPr="006A2346" w:rsidTr="006A6296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 w:cs="Arial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</w:tr>
                      <w:tr w:rsidR="000674BC" w:rsidRPr="006A2346" w:rsidTr="006A6296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  <w:tcBorders>
                              <w:bottom w:val="single" w:sz="12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 w:cs="Arial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12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12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12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</w:tr>
                    </w:tbl>
                    <w:p w:rsidR="000674BC" w:rsidRPr="006A2346" w:rsidRDefault="000674BC" w:rsidP="00433E09">
                      <w:pPr>
                        <w:jc w:val="center"/>
                        <w:rPr>
                          <w:rFonts w:ascii="Arial Narrow" w:hAnsi="Arial Narrow"/>
                        </w:rPr>
                      </w:pPr>
                    </w:p>
                  </w:txbxContent>
                </v:textbox>
                <w10:wrap anchorx="page" anchory="page"/>
              </v:shape>
            </w:pict>
          </w:r>
          <w:r w:rsidRPr="0051238D">
            <w:rPr>
              <w:noProof/>
              <w:lang w:eastAsia="ru-RU"/>
            </w:rPr>
            <w:pict>
              <v:shape id="_x0000_s2176" type="#_x0000_t202" style="position:absolute;left:0;text-align:left;margin-left:-38pt;margin-top:-133.25pt;width:45.3pt;height:252pt;z-index:-251575808;mso-position-horizontal-relative:page;mso-position-vertical-relative:page" filled="f" stroked="f">
                <v:textbox style="mso-next-textbox:#_x0000_s2176">
                  <w:txbxContent>
                    <w:tbl>
                      <w:tblPr>
                        <w:tblStyle w:val="a7"/>
                        <w:tblW w:w="0" w:type="auto"/>
                        <w:jc w:val="right"/>
                        <w:tblBorders>
                          <w:top w:val="single" w:sz="8" w:space="0" w:color="auto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</w:tblBorders>
                        <w:tblLayout w:type="fixed"/>
                        <w:tblLook w:val="04A0"/>
                      </w:tblPr>
                      <w:tblGrid>
                        <w:gridCol w:w="284"/>
                        <w:gridCol w:w="397"/>
                      </w:tblGrid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 w:val="restart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Взам. Инв. №</w:t>
                            </w:r>
                          </w:p>
                        </w:tc>
                        <w:tc>
                          <w:tcPr>
                            <w:tcW w:w="397" w:type="dxa"/>
                            <w:vMerge w:val="restart"/>
                            <w:tcBorders>
                              <w:top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 w:val="restart"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Подп. И дата</w:t>
                            </w:r>
                          </w:p>
                        </w:tc>
                        <w:tc>
                          <w:tcPr>
                            <w:tcW w:w="397" w:type="dxa"/>
                            <w:vMerge w:val="restart"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 w:val="restart"/>
                            <w:tcBorders>
                              <w:top w:val="single" w:sz="8" w:space="0" w:color="auto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Инв. № подл.</w:t>
                            </w:r>
                          </w:p>
                        </w:tc>
                        <w:tc>
                          <w:tcPr>
                            <w:tcW w:w="397" w:type="dxa"/>
                            <w:vMerge w:val="restart"/>
                            <w:tcBorders>
                              <w:top w:val="single" w:sz="8" w:space="0" w:color="auto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9F11EE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А-84-10</w:t>
                            </w: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12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</w:tbl>
                    <w:p w:rsidR="000674BC" w:rsidRPr="00A75ED3" w:rsidRDefault="000674BC" w:rsidP="005E7BC2">
                      <w:pPr>
                        <w:rPr>
                          <w:sz w:val="2"/>
                          <w:szCs w:val="2"/>
                        </w:rPr>
                      </w:pPr>
                    </w:p>
                  </w:txbxContent>
                </v:textbox>
                <w10:wrap anchorx="page" anchory="page"/>
              </v:shape>
            </w:pict>
          </w:r>
        </w:p>
      </w:tc>
      <w:tc>
        <w:tcPr>
          <w:tcW w:w="567" w:type="dxa"/>
          <w:tcBorders>
            <w:top w:val="single" w:sz="12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12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12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tcBorders>
            <w:top w:val="single" w:sz="12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12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6738" w:type="dxa"/>
          <w:gridSpan w:val="4"/>
          <w:vMerge w:val="restart"/>
          <w:tcBorders>
            <w:top w:val="single" w:sz="12" w:space="0" w:color="auto"/>
            <w:bottom w:val="single" w:sz="4" w:space="0" w:color="000000" w:themeColor="text1"/>
            <w:right w:val="single" w:sz="12" w:space="0" w:color="auto"/>
          </w:tcBorders>
          <w:vAlign w:val="center"/>
        </w:tcPr>
        <w:p w:rsidR="000674BC" w:rsidRPr="00F97217" w:rsidRDefault="000674BC" w:rsidP="009F11EE">
          <w:pPr>
            <w:ind w:left="0" w:firstLine="0"/>
            <w:jc w:val="center"/>
            <w:rPr>
              <w:rFonts w:ascii="Arial" w:hAnsi="Arial" w:cs="Arial"/>
              <w:b/>
              <w:sz w:val="28"/>
              <w:szCs w:val="28"/>
            </w:rPr>
          </w:pPr>
          <w:r w:rsidRPr="00F97217">
            <w:rPr>
              <w:rFonts w:ascii="Arial" w:hAnsi="Arial" w:cs="Arial"/>
              <w:b/>
              <w:sz w:val="28"/>
              <w:szCs w:val="28"/>
              <w:lang w:val="en-US"/>
            </w:rPr>
            <w:t>Ц-ОД/ИФ02-10-11/09</w:t>
          </w:r>
          <w:r w:rsidRPr="00F97217">
            <w:rPr>
              <w:rFonts w:ascii="Arial" w:hAnsi="Arial" w:cs="Arial"/>
              <w:b/>
              <w:sz w:val="28"/>
              <w:szCs w:val="28"/>
            </w:rPr>
            <w:t xml:space="preserve"> </w:t>
          </w:r>
          <w:r w:rsidRPr="00F97217">
            <w:rPr>
              <w:rFonts w:ascii="Arial" w:hAnsi="Arial" w:cs="Arial"/>
              <w:b/>
              <w:sz w:val="28"/>
              <w:szCs w:val="28"/>
            </w:rPr>
            <w:sym w:font="Symbol" w:char="F02D"/>
          </w:r>
          <w:r w:rsidRPr="00F97217">
            <w:rPr>
              <w:rFonts w:ascii="Arial" w:hAnsi="Arial" w:cs="Arial"/>
              <w:b/>
              <w:sz w:val="28"/>
              <w:szCs w:val="28"/>
            </w:rPr>
            <w:t xml:space="preserve"> </w:t>
          </w:r>
          <w:r>
            <w:rPr>
              <w:rFonts w:ascii="Arial" w:hAnsi="Arial" w:cs="Arial"/>
              <w:b/>
              <w:sz w:val="28"/>
              <w:szCs w:val="28"/>
            </w:rPr>
            <w:t>ПЗ</w:t>
          </w:r>
          <w:r w:rsidRPr="00F97217">
            <w:rPr>
              <w:rFonts w:ascii="Arial" w:hAnsi="Arial" w:cs="Arial"/>
              <w:b/>
              <w:sz w:val="28"/>
              <w:szCs w:val="28"/>
            </w:rPr>
            <w:t xml:space="preserve"> </w:t>
          </w:r>
          <w:r w:rsidRPr="00F97217">
            <w:rPr>
              <w:rFonts w:ascii="Arial" w:hAnsi="Arial" w:cs="Arial"/>
              <w:b/>
              <w:sz w:val="28"/>
              <w:szCs w:val="28"/>
            </w:rPr>
            <w:sym w:font="Symbol" w:char="F02D"/>
          </w:r>
          <w:r w:rsidRPr="00F97217">
            <w:rPr>
              <w:rFonts w:ascii="Arial" w:hAnsi="Arial" w:cs="Arial"/>
              <w:b/>
              <w:sz w:val="28"/>
              <w:szCs w:val="28"/>
            </w:rPr>
            <w:t xml:space="preserve"> С</w:t>
          </w:r>
        </w:p>
      </w:tc>
    </w:tr>
    <w:tr w:rsidR="000674BC" w:rsidRPr="008E0891" w:rsidTr="002E0DA7">
      <w:trPr>
        <w:trHeight w:hRule="exact" w:val="284"/>
      </w:trPr>
      <w:tc>
        <w:tcPr>
          <w:tcW w:w="567" w:type="dxa"/>
          <w:tcBorders>
            <w:top w:val="single" w:sz="4" w:space="0" w:color="000000" w:themeColor="text1"/>
            <w:left w:val="single" w:sz="8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6738" w:type="dxa"/>
          <w:gridSpan w:val="4"/>
          <w:vMerge/>
          <w:tcBorders>
            <w:top w:val="single" w:sz="4" w:space="0" w:color="000000" w:themeColor="text1"/>
            <w:bottom w:val="single" w:sz="4" w:space="0" w:color="000000" w:themeColor="text1"/>
            <w:right w:val="single" w:sz="12" w:space="0" w:color="auto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</w:tr>
    <w:tr w:rsidR="000674BC" w:rsidRPr="008E0891" w:rsidTr="002E0DA7">
      <w:trPr>
        <w:trHeight w:hRule="exact" w:val="284"/>
      </w:trPr>
      <w:tc>
        <w:tcPr>
          <w:tcW w:w="567" w:type="dxa"/>
          <w:tcBorders>
            <w:top w:val="single" w:sz="4" w:space="0" w:color="000000" w:themeColor="text1"/>
            <w:left w:val="single" w:sz="8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 w:rsidRPr="008E0891">
            <w:rPr>
              <w:rFonts w:ascii="Arial" w:hAnsi="Arial" w:cs="Arial"/>
              <w:sz w:val="18"/>
              <w:szCs w:val="18"/>
            </w:rPr>
            <w:t>Изм</w:t>
          </w:r>
          <w:r>
            <w:rPr>
              <w:rFonts w:ascii="Arial" w:hAnsi="Arial" w:cs="Arial"/>
              <w:sz w:val="18"/>
              <w:szCs w:val="18"/>
            </w:rPr>
            <w:t>.</w:t>
          </w: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  <w:r w:rsidRPr="008E0891">
            <w:rPr>
              <w:rFonts w:ascii="Arial" w:hAnsi="Arial" w:cs="Arial"/>
              <w:spacing w:val="-10"/>
              <w:sz w:val="18"/>
              <w:szCs w:val="18"/>
            </w:rPr>
            <w:t>Кол.уч.</w:t>
          </w: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Лист</w:t>
          </w: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113" w:right="-113" w:firstLine="0"/>
            <w:jc w:val="center"/>
            <w:rPr>
              <w:rFonts w:ascii="Arial" w:hAnsi="Arial" w:cs="Arial"/>
              <w:spacing w:val="-8"/>
              <w:sz w:val="18"/>
              <w:szCs w:val="18"/>
            </w:rPr>
          </w:pPr>
          <w:r w:rsidRPr="008E0891">
            <w:rPr>
              <w:rFonts w:ascii="Arial" w:hAnsi="Arial" w:cs="Arial"/>
              <w:spacing w:val="-8"/>
              <w:sz w:val="18"/>
              <w:szCs w:val="18"/>
            </w:rPr>
            <w:t>№док</w:t>
          </w:r>
          <w:r>
            <w:rPr>
              <w:rFonts w:ascii="Arial" w:hAnsi="Arial" w:cs="Arial"/>
              <w:spacing w:val="-8"/>
              <w:sz w:val="18"/>
              <w:szCs w:val="18"/>
            </w:rPr>
            <w:t>.</w:t>
          </w: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Подп.</w:t>
          </w: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Дата</w:t>
          </w:r>
        </w:p>
      </w:tc>
      <w:tc>
        <w:tcPr>
          <w:tcW w:w="6738" w:type="dxa"/>
          <w:gridSpan w:val="4"/>
          <w:vMerge/>
          <w:tcBorders>
            <w:top w:val="single" w:sz="4" w:space="0" w:color="000000" w:themeColor="text1"/>
            <w:bottom w:val="single" w:sz="4" w:space="0" w:color="000000" w:themeColor="text1"/>
            <w:right w:val="single" w:sz="12" w:space="0" w:color="auto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</w:tr>
    <w:tr w:rsidR="000674BC" w:rsidRPr="008E0891" w:rsidTr="002E0DA7">
      <w:trPr>
        <w:trHeight w:hRule="exact" w:val="284"/>
      </w:trPr>
      <w:tc>
        <w:tcPr>
          <w:tcW w:w="1134" w:type="dxa"/>
          <w:gridSpan w:val="2"/>
          <w:tcBorders>
            <w:top w:val="single" w:sz="4" w:space="0" w:color="000000" w:themeColor="text1"/>
            <w:left w:val="single" w:sz="8" w:space="0" w:color="auto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Разработал</w:t>
          </w:r>
        </w:p>
      </w:tc>
      <w:tc>
        <w:tcPr>
          <w:tcW w:w="1134" w:type="dxa"/>
          <w:gridSpan w:val="2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Карамушка</w:t>
          </w: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3969" w:type="dxa"/>
          <w:vMerge w:val="restart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0D3419" w:rsidRDefault="000674BC" w:rsidP="009F11EE">
          <w:pPr>
            <w:ind w:left="0" w:firstLine="0"/>
            <w:jc w:val="center"/>
            <w:rPr>
              <w:rFonts w:ascii="Arial" w:hAnsi="Arial" w:cs="Arial"/>
              <w:b/>
              <w:sz w:val="20"/>
              <w:szCs w:val="20"/>
            </w:rPr>
          </w:pPr>
          <w:r>
            <w:rPr>
              <w:rFonts w:ascii="Arial" w:hAnsi="Arial" w:cs="Arial"/>
              <w:b/>
              <w:sz w:val="20"/>
              <w:szCs w:val="20"/>
            </w:rPr>
            <w:t>СОДЕРЖАНИЕ ТОМА 1</w:t>
          </w:r>
        </w:p>
      </w:tc>
      <w:tc>
        <w:tcPr>
          <w:tcW w:w="850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Стадия</w:t>
          </w: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Лист</w:t>
          </w:r>
        </w:p>
      </w:tc>
      <w:tc>
        <w:tcPr>
          <w:tcW w:w="1134" w:type="dxa"/>
          <w:tcBorders>
            <w:top w:val="single" w:sz="4" w:space="0" w:color="000000" w:themeColor="text1"/>
            <w:bottom w:val="single" w:sz="4" w:space="0" w:color="000000" w:themeColor="text1"/>
            <w:right w:val="single" w:sz="12" w:space="0" w:color="auto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Листов</w:t>
          </w:r>
        </w:p>
      </w:tc>
    </w:tr>
    <w:tr w:rsidR="000674BC" w:rsidRPr="008E0891" w:rsidTr="002E0DA7">
      <w:trPr>
        <w:trHeight w:hRule="exact" w:val="284"/>
      </w:trPr>
      <w:tc>
        <w:tcPr>
          <w:tcW w:w="1134" w:type="dxa"/>
          <w:gridSpan w:val="2"/>
          <w:tcBorders>
            <w:top w:val="single" w:sz="4" w:space="0" w:color="000000" w:themeColor="text1"/>
            <w:left w:val="single" w:sz="8" w:space="0" w:color="auto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3969" w:type="dxa"/>
          <w:vMerge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0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П</w:t>
          </w: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1</w:t>
          </w:r>
        </w:p>
      </w:tc>
      <w:tc>
        <w:tcPr>
          <w:tcW w:w="1134" w:type="dxa"/>
          <w:tcBorders>
            <w:top w:val="single" w:sz="4" w:space="0" w:color="000000" w:themeColor="text1"/>
            <w:bottom w:val="single" w:sz="4" w:space="0" w:color="000000" w:themeColor="text1"/>
            <w:right w:val="single" w:sz="12" w:space="0" w:color="auto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2</w:t>
          </w:r>
        </w:p>
      </w:tc>
    </w:tr>
    <w:tr w:rsidR="000674BC" w:rsidRPr="008E0891" w:rsidTr="005A0178">
      <w:trPr>
        <w:trHeight w:hRule="exact" w:val="284"/>
      </w:trPr>
      <w:tc>
        <w:tcPr>
          <w:tcW w:w="1134" w:type="dxa"/>
          <w:gridSpan w:val="2"/>
          <w:tcBorders>
            <w:top w:val="single" w:sz="4" w:space="0" w:color="000000" w:themeColor="text1"/>
            <w:left w:val="single" w:sz="8" w:space="0" w:color="auto"/>
            <w:bottom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top w:val="single" w:sz="4" w:space="0" w:color="000000" w:themeColor="text1"/>
            <w:bottom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3969" w:type="dxa"/>
          <w:vMerge/>
          <w:tcBorders>
            <w:top w:val="single" w:sz="4" w:space="0" w:color="000000" w:themeColor="text1"/>
            <w:bottom w:val="single" w:sz="8" w:space="0" w:color="auto"/>
          </w:tcBorders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2769" w:type="dxa"/>
          <w:gridSpan w:val="3"/>
          <w:vMerge w:val="restart"/>
          <w:tcBorders>
            <w:top w:val="single" w:sz="4" w:space="0" w:color="000000" w:themeColor="text1"/>
            <w:bottom w:val="single" w:sz="8" w:space="0" w:color="auto"/>
            <w:right w:val="single" w:sz="12" w:space="0" w:color="auto"/>
          </w:tcBorders>
          <w:vAlign w:val="center"/>
        </w:tcPr>
        <w:p w:rsidR="000674BC" w:rsidRPr="00976753" w:rsidRDefault="000674BC" w:rsidP="006A6296">
          <w:pPr>
            <w:ind w:left="0" w:firstLine="0"/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976753">
            <w:rPr>
              <w:rFonts w:ascii="Arial" w:hAnsi="Arial" w:cs="Arial"/>
              <w:b/>
              <w:sz w:val="20"/>
              <w:szCs w:val="20"/>
            </w:rPr>
            <w:t>ОАО</w:t>
          </w:r>
          <w:r w:rsidRPr="00976753">
            <w:rPr>
              <w:rFonts w:ascii="Arial" w:hAnsi="Arial" w:cs="Arial"/>
              <w:b/>
              <w:sz w:val="20"/>
              <w:szCs w:val="20"/>
            </w:rPr>
            <w:br/>
            <w:t>«ВНИПИпромтехнологии»</w:t>
          </w:r>
        </w:p>
      </w:tc>
    </w:tr>
    <w:tr w:rsidR="000674BC" w:rsidRPr="008E0891" w:rsidTr="005A0178">
      <w:trPr>
        <w:trHeight w:hRule="exact" w:val="284"/>
      </w:trPr>
      <w:tc>
        <w:tcPr>
          <w:tcW w:w="1134" w:type="dxa"/>
          <w:gridSpan w:val="2"/>
          <w:tcBorders>
            <w:top w:val="single" w:sz="4" w:space="0" w:color="auto"/>
            <w:left w:val="single" w:sz="8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top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tcBorders>
            <w:top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3969" w:type="dxa"/>
          <w:vMerge/>
          <w:tcBorders>
            <w:top w:val="single" w:sz="8" w:space="0" w:color="auto"/>
          </w:tcBorders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2769" w:type="dxa"/>
          <w:gridSpan w:val="3"/>
          <w:vMerge/>
          <w:tcBorders>
            <w:top w:val="single" w:sz="8" w:space="0" w:color="auto"/>
            <w:right w:val="single" w:sz="12" w:space="0" w:color="auto"/>
          </w:tcBorders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</w:tr>
    <w:tr w:rsidR="000674BC" w:rsidRPr="008E0891" w:rsidTr="002E0DA7">
      <w:trPr>
        <w:trHeight w:hRule="exact" w:val="284"/>
      </w:trPr>
      <w:tc>
        <w:tcPr>
          <w:tcW w:w="1134" w:type="dxa"/>
          <w:gridSpan w:val="2"/>
          <w:tcBorders>
            <w:left w:val="single" w:sz="8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1134" w:type="dxa"/>
          <w:gridSpan w:val="2"/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3969" w:type="dxa"/>
          <w:vMerge/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2769" w:type="dxa"/>
          <w:gridSpan w:val="3"/>
          <w:vMerge/>
          <w:tcBorders>
            <w:right w:val="single" w:sz="12" w:space="0" w:color="auto"/>
          </w:tcBorders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</w:tr>
  </w:tbl>
  <w:p w:rsidR="000674BC" w:rsidRDefault="000674BC">
    <w:pPr>
      <w:pStyle w:val="a5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7"/>
      <w:tblW w:w="0" w:type="auto"/>
      <w:jc w:val="right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</w:tblBorders>
      <w:tblLayout w:type="fixed"/>
      <w:tblLook w:val="04A0"/>
    </w:tblPr>
    <w:tblGrid>
      <w:gridCol w:w="567"/>
      <w:gridCol w:w="567"/>
      <w:gridCol w:w="567"/>
      <w:gridCol w:w="567"/>
      <w:gridCol w:w="851"/>
      <w:gridCol w:w="567"/>
      <w:gridCol w:w="6205"/>
      <w:gridCol w:w="599"/>
    </w:tblGrid>
    <w:tr w:rsidR="000674BC" w:rsidRPr="008E0891" w:rsidTr="00141D79">
      <w:trPr>
        <w:trHeight w:hRule="exact" w:val="284"/>
        <w:jc w:val="right"/>
      </w:trPr>
      <w:tc>
        <w:tcPr>
          <w:tcW w:w="567" w:type="dxa"/>
          <w:vAlign w:val="center"/>
        </w:tcPr>
        <w:p w:rsidR="000674BC" w:rsidRPr="007E002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6205" w:type="dxa"/>
          <w:vMerge w:val="restart"/>
          <w:vAlign w:val="center"/>
        </w:tcPr>
        <w:p w:rsidR="000674BC" w:rsidRPr="008E0891" w:rsidRDefault="000674BC" w:rsidP="00E82187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 w:rsidRPr="00F97217">
            <w:rPr>
              <w:rFonts w:ascii="Arial" w:hAnsi="Arial" w:cs="Arial"/>
              <w:b/>
              <w:sz w:val="28"/>
              <w:szCs w:val="28"/>
              <w:lang w:val="en-US"/>
            </w:rPr>
            <w:t>Ц-ОД/ИФ02-10-11/09</w:t>
          </w:r>
          <w:r w:rsidRPr="004F676F">
            <w:rPr>
              <w:rFonts w:ascii="Arial" w:hAnsi="Arial" w:cs="Arial"/>
              <w:b/>
              <w:sz w:val="28"/>
              <w:szCs w:val="28"/>
            </w:rPr>
            <w:t>-</w:t>
          </w:r>
          <w:r>
            <w:rPr>
              <w:rFonts w:ascii="Arial" w:hAnsi="Arial" w:cs="Arial"/>
              <w:b/>
              <w:sz w:val="28"/>
              <w:szCs w:val="28"/>
            </w:rPr>
            <w:t>СП</w:t>
          </w:r>
        </w:p>
      </w:tc>
      <w:tc>
        <w:tcPr>
          <w:tcW w:w="599" w:type="dxa"/>
          <w:vAlign w:val="center"/>
        </w:tcPr>
        <w:p w:rsidR="000674BC" w:rsidRPr="008E0891" w:rsidRDefault="000674BC" w:rsidP="002317B8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Лист</w:t>
          </w:r>
        </w:p>
      </w:tc>
    </w:tr>
    <w:tr w:rsidR="000674BC" w:rsidRPr="008E0891" w:rsidTr="00141D79">
      <w:trPr>
        <w:trHeight w:hRule="exact" w:val="284"/>
        <w:jc w:val="right"/>
      </w:trPr>
      <w:tc>
        <w:tcPr>
          <w:tcW w:w="567" w:type="dxa"/>
          <w:vAlign w:val="center"/>
        </w:tcPr>
        <w:p w:rsidR="000674BC" w:rsidRPr="007E002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6205" w:type="dxa"/>
          <w:vMerge/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99" w:type="dxa"/>
          <w:vMerge w:val="restart"/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</w:tr>
    <w:tr w:rsidR="000674BC" w:rsidRPr="008E0891" w:rsidTr="00141D79">
      <w:trPr>
        <w:trHeight w:hRule="exact" w:val="284"/>
        <w:jc w:val="right"/>
      </w:trPr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 w:rsidRPr="008E0891">
            <w:rPr>
              <w:rFonts w:ascii="Arial" w:hAnsi="Arial" w:cs="Arial"/>
              <w:sz w:val="18"/>
              <w:szCs w:val="18"/>
            </w:rPr>
            <w:t>Изм</w:t>
          </w:r>
          <w:r>
            <w:rPr>
              <w:rFonts w:ascii="Arial" w:hAnsi="Arial" w:cs="Arial"/>
              <w:sz w:val="18"/>
              <w:szCs w:val="18"/>
            </w:rPr>
            <w:t>.</w:t>
          </w: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  <w:r w:rsidRPr="008E0891">
            <w:rPr>
              <w:rFonts w:ascii="Arial" w:hAnsi="Arial" w:cs="Arial"/>
              <w:spacing w:val="-10"/>
              <w:sz w:val="18"/>
              <w:szCs w:val="18"/>
            </w:rPr>
            <w:t>Кол.уч.</w:t>
          </w: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Лист</w:t>
          </w: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113" w:right="-113" w:firstLine="0"/>
            <w:jc w:val="center"/>
            <w:rPr>
              <w:rFonts w:ascii="Arial" w:hAnsi="Arial" w:cs="Arial"/>
              <w:spacing w:val="-8"/>
              <w:sz w:val="18"/>
              <w:szCs w:val="18"/>
            </w:rPr>
          </w:pPr>
          <w:r w:rsidRPr="008E0891">
            <w:rPr>
              <w:rFonts w:ascii="Arial" w:hAnsi="Arial" w:cs="Arial"/>
              <w:spacing w:val="-8"/>
              <w:sz w:val="18"/>
              <w:szCs w:val="18"/>
            </w:rPr>
            <w:t>№док</w:t>
          </w:r>
          <w:r>
            <w:rPr>
              <w:rFonts w:ascii="Arial" w:hAnsi="Arial" w:cs="Arial"/>
              <w:spacing w:val="-8"/>
              <w:sz w:val="18"/>
              <w:szCs w:val="18"/>
            </w:rPr>
            <w:t>.</w:t>
          </w:r>
        </w:p>
      </w:tc>
      <w:tc>
        <w:tcPr>
          <w:tcW w:w="851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Подп.</w:t>
          </w: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Дата</w:t>
          </w:r>
        </w:p>
      </w:tc>
      <w:tc>
        <w:tcPr>
          <w:tcW w:w="6205" w:type="dxa"/>
          <w:vMerge/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99" w:type="dxa"/>
          <w:vMerge/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</w:tr>
  </w:tbl>
  <w:p w:rsidR="000674BC" w:rsidRDefault="000674BC">
    <w:pPr>
      <w:pStyle w:val="a5"/>
    </w:pP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83" type="#_x0000_t202" style="position:absolute;left:0;text-align:left;margin-left:14.7pt;margin-top:604.4pt;width:45.3pt;height:220.25pt;z-index:-251568640;mso-position-horizontal-relative:page;mso-position-vertical-relative:page" filled="f" stroked="f">
          <v:textbox style="mso-next-textbox:#_x0000_s2183">
            <w:txbxContent>
              <w:tbl>
                <w:tblPr>
                  <w:tblStyle w:val="a7"/>
                  <w:tblW w:w="0" w:type="auto"/>
                  <w:jc w:val="right"/>
                  <w:tbl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blBorders>
                  <w:tblLayout w:type="fixed"/>
                  <w:tblLook w:val="04A0"/>
                </w:tblPr>
                <w:tblGrid>
                  <w:gridCol w:w="284"/>
                  <w:gridCol w:w="397"/>
                </w:tblGrid>
                <w:tr w:rsidR="000674BC" w:rsidRPr="008E0891" w:rsidTr="006A6296">
                  <w:trPr>
                    <w:trHeight w:hRule="exact" w:val="284"/>
                    <w:jc w:val="right"/>
                  </w:trPr>
                  <w:tc>
                    <w:tcPr>
                      <w:tcW w:w="284" w:type="dxa"/>
                      <w:vMerge w:val="restart"/>
                      <w:tcBorders>
                        <w:top w:val="single" w:sz="12" w:space="0" w:color="auto"/>
                        <w:left w:val="single" w:sz="12" w:space="0" w:color="auto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Взам. Инв. №</w:t>
                      </w:r>
                    </w:p>
                  </w:tc>
                  <w:tc>
                    <w:tcPr>
                      <w:tcW w:w="397" w:type="dxa"/>
                      <w:vMerge w:val="restart"/>
                      <w:tcBorders>
                        <w:top w:val="single" w:sz="12" w:space="0" w:color="auto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  <w:tr w:rsidR="000674BC" w:rsidRPr="008E0891" w:rsidTr="006A6296">
                  <w:trPr>
                    <w:trHeight w:hRule="exact" w:val="284"/>
                    <w:jc w:val="right"/>
                  </w:trPr>
                  <w:tc>
                    <w:tcPr>
                      <w:tcW w:w="284" w:type="dxa"/>
                      <w:vMerge/>
                      <w:tcBorders>
                        <w:top w:val="single" w:sz="4" w:space="0" w:color="000000" w:themeColor="text1"/>
                        <w:left w:val="single" w:sz="12" w:space="0" w:color="auto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397" w:type="dxa"/>
                      <w:vMerge/>
                      <w:tcBorders>
                        <w:top w:val="single" w:sz="4" w:space="0" w:color="000000" w:themeColor="text1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  <w:tr w:rsidR="000674BC" w:rsidRPr="008E0891" w:rsidTr="006A6296">
                  <w:trPr>
                    <w:trHeight w:val="213"/>
                    <w:jc w:val="right"/>
                  </w:trPr>
                  <w:tc>
                    <w:tcPr>
                      <w:tcW w:w="284" w:type="dxa"/>
                      <w:vMerge/>
                      <w:tcBorders>
                        <w:top w:val="single" w:sz="4" w:space="0" w:color="000000" w:themeColor="text1"/>
                        <w:left w:val="single" w:sz="12" w:space="0" w:color="auto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397" w:type="dxa"/>
                      <w:vMerge/>
                      <w:tcBorders>
                        <w:top w:val="single" w:sz="4" w:space="0" w:color="000000" w:themeColor="text1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  <w:tr w:rsidR="000674BC" w:rsidRPr="008E0891" w:rsidTr="006A6296">
                  <w:trPr>
                    <w:trHeight w:val="213"/>
                    <w:jc w:val="right"/>
                  </w:trPr>
                  <w:tc>
                    <w:tcPr>
                      <w:tcW w:w="284" w:type="dxa"/>
                      <w:vMerge/>
                      <w:tcBorders>
                        <w:top w:val="single" w:sz="4" w:space="0" w:color="000000" w:themeColor="text1"/>
                        <w:left w:val="single" w:sz="12" w:space="0" w:color="auto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397" w:type="dxa"/>
                      <w:vMerge/>
                      <w:tcBorders>
                        <w:top w:val="single" w:sz="4" w:space="0" w:color="000000" w:themeColor="text1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  <w:tr w:rsidR="000674BC" w:rsidRPr="008E0891" w:rsidTr="006A6296">
                  <w:trPr>
                    <w:trHeight w:val="213"/>
                    <w:jc w:val="right"/>
                  </w:trPr>
                  <w:tc>
                    <w:tcPr>
                      <w:tcW w:w="284" w:type="dxa"/>
                      <w:vMerge/>
                      <w:tcBorders>
                        <w:top w:val="single" w:sz="4" w:space="0" w:color="000000" w:themeColor="text1"/>
                        <w:left w:val="single" w:sz="12" w:space="0" w:color="auto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397" w:type="dxa"/>
                      <w:vMerge/>
                      <w:tcBorders>
                        <w:top w:val="single" w:sz="4" w:space="0" w:color="000000" w:themeColor="text1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  <w:tr w:rsidR="000674BC" w:rsidRPr="008E0891" w:rsidTr="006A6296">
                  <w:trPr>
                    <w:trHeight w:val="213"/>
                    <w:jc w:val="right"/>
                  </w:trPr>
                  <w:tc>
                    <w:tcPr>
                      <w:tcW w:w="284" w:type="dxa"/>
                      <w:vMerge w:val="restart"/>
                      <w:tcBorders>
                        <w:top w:val="single" w:sz="4" w:space="0" w:color="000000" w:themeColor="text1"/>
                        <w:left w:val="single" w:sz="12" w:space="0" w:color="auto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Подп. И дата</w:t>
                      </w:r>
                    </w:p>
                  </w:tc>
                  <w:tc>
                    <w:tcPr>
                      <w:tcW w:w="397" w:type="dxa"/>
                      <w:vMerge w:val="restart"/>
                      <w:tcBorders>
                        <w:top w:val="single" w:sz="4" w:space="0" w:color="000000" w:themeColor="text1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  <w:tr w:rsidR="000674BC" w:rsidRPr="008E0891" w:rsidTr="006A6296">
                  <w:trPr>
                    <w:trHeight w:val="213"/>
                    <w:jc w:val="right"/>
                  </w:trPr>
                  <w:tc>
                    <w:tcPr>
                      <w:tcW w:w="284" w:type="dxa"/>
                      <w:vMerge/>
                      <w:tcBorders>
                        <w:top w:val="single" w:sz="4" w:space="0" w:color="000000" w:themeColor="text1"/>
                        <w:left w:val="single" w:sz="12" w:space="0" w:color="auto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397" w:type="dxa"/>
                      <w:vMerge/>
                      <w:tcBorders>
                        <w:top w:val="single" w:sz="4" w:space="0" w:color="000000" w:themeColor="text1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  <w:tr w:rsidR="000674BC" w:rsidRPr="008E0891" w:rsidTr="006A6296">
                  <w:trPr>
                    <w:trHeight w:val="213"/>
                    <w:jc w:val="right"/>
                  </w:trPr>
                  <w:tc>
                    <w:tcPr>
                      <w:tcW w:w="284" w:type="dxa"/>
                      <w:vMerge/>
                      <w:tcBorders>
                        <w:top w:val="single" w:sz="4" w:space="0" w:color="000000" w:themeColor="text1"/>
                        <w:left w:val="single" w:sz="12" w:space="0" w:color="auto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397" w:type="dxa"/>
                      <w:vMerge/>
                      <w:tcBorders>
                        <w:top w:val="single" w:sz="4" w:space="0" w:color="000000" w:themeColor="text1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  <w:tr w:rsidR="000674BC" w:rsidRPr="008E0891" w:rsidTr="006A6296">
                  <w:trPr>
                    <w:trHeight w:val="213"/>
                    <w:jc w:val="right"/>
                  </w:trPr>
                  <w:tc>
                    <w:tcPr>
                      <w:tcW w:w="284" w:type="dxa"/>
                      <w:vMerge/>
                      <w:tcBorders>
                        <w:top w:val="single" w:sz="4" w:space="0" w:color="000000" w:themeColor="text1"/>
                        <w:left w:val="single" w:sz="12" w:space="0" w:color="auto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397" w:type="dxa"/>
                      <w:vMerge/>
                      <w:tcBorders>
                        <w:top w:val="single" w:sz="4" w:space="0" w:color="000000" w:themeColor="text1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  <w:tr w:rsidR="000674BC" w:rsidRPr="008E0891" w:rsidTr="006A6296">
                  <w:trPr>
                    <w:trHeight w:val="213"/>
                    <w:jc w:val="right"/>
                  </w:trPr>
                  <w:tc>
                    <w:tcPr>
                      <w:tcW w:w="284" w:type="dxa"/>
                      <w:vMerge/>
                      <w:tcBorders>
                        <w:top w:val="single" w:sz="4" w:space="0" w:color="000000" w:themeColor="text1"/>
                        <w:left w:val="single" w:sz="12" w:space="0" w:color="auto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397" w:type="dxa"/>
                      <w:vMerge/>
                      <w:tcBorders>
                        <w:top w:val="single" w:sz="4" w:space="0" w:color="000000" w:themeColor="text1"/>
                        <w:bottom w:val="single" w:sz="8" w:space="0" w:color="auto"/>
                        <w:right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  <w:tr w:rsidR="000674BC" w:rsidRPr="008E0891" w:rsidTr="006A6296">
                  <w:trPr>
                    <w:trHeight w:val="213"/>
                    <w:jc w:val="right"/>
                  </w:trPr>
                  <w:tc>
                    <w:tcPr>
                      <w:tcW w:w="284" w:type="dxa"/>
                      <w:vMerge/>
                      <w:tcBorders>
                        <w:top w:val="single" w:sz="4" w:space="0" w:color="000000" w:themeColor="text1"/>
                        <w:left w:val="single" w:sz="12" w:space="0" w:color="auto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397" w:type="dxa"/>
                      <w:vMerge/>
                      <w:tcBorders>
                        <w:top w:val="single" w:sz="4" w:space="0" w:color="000000" w:themeColor="text1"/>
                        <w:bottom w:val="single" w:sz="8" w:space="0" w:color="auto"/>
                        <w:right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  <w:tr w:rsidR="000674BC" w:rsidRPr="008E0891" w:rsidTr="006A6296">
                  <w:trPr>
                    <w:trHeight w:val="213"/>
                    <w:jc w:val="right"/>
                  </w:trPr>
                  <w:tc>
                    <w:tcPr>
                      <w:tcW w:w="284" w:type="dxa"/>
                      <w:vMerge/>
                      <w:tcBorders>
                        <w:top w:val="single" w:sz="4" w:space="0" w:color="000000" w:themeColor="text1"/>
                        <w:left w:val="single" w:sz="12" w:space="0" w:color="auto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397" w:type="dxa"/>
                      <w:vMerge/>
                      <w:tcBorders>
                        <w:top w:val="single" w:sz="4" w:space="0" w:color="000000" w:themeColor="text1"/>
                        <w:bottom w:val="single" w:sz="8" w:space="0" w:color="auto"/>
                        <w:right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  <w:tr w:rsidR="000674BC" w:rsidRPr="008E0891" w:rsidTr="006A6296">
                  <w:trPr>
                    <w:trHeight w:val="213"/>
                    <w:jc w:val="right"/>
                  </w:trPr>
                  <w:tc>
                    <w:tcPr>
                      <w:tcW w:w="284" w:type="dxa"/>
                      <w:vMerge w:val="restart"/>
                      <w:tcBorders>
                        <w:top w:val="single" w:sz="8" w:space="0" w:color="auto"/>
                        <w:left w:val="single" w:sz="12" w:space="0" w:color="auto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Инв. № подл.</w:t>
                      </w:r>
                    </w:p>
                  </w:tc>
                  <w:tc>
                    <w:tcPr>
                      <w:tcW w:w="397" w:type="dxa"/>
                      <w:vMerge w:val="restart"/>
                      <w:tcBorders>
                        <w:top w:val="single" w:sz="8" w:space="0" w:color="auto"/>
                        <w:bottom w:val="single" w:sz="8" w:space="0" w:color="auto"/>
                        <w:right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E82187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  <w:tr w:rsidR="000674BC" w:rsidRPr="008E0891" w:rsidTr="006A6296">
                  <w:trPr>
                    <w:trHeight w:val="207"/>
                    <w:jc w:val="right"/>
                  </w:trPr>
                  <w:tc>
                    <w:tcPr>
                      <w:tcW w:w="284" w:type="dxa"/>
                      <w:vMerge/>
                      <w:tcBorders>
                        <w:top w:val="single" w:sz="4" w:space="0" w:color="000000" w:themeColor="text1"/>
                        <w:left w:val="single" w:sz="12" w:space="0" w:color="auto"/>
                        <w:bottom w:val="single" w:sz="8" w:space="0" w:color="auto"/>
                      </w:tcBorders>
                    </w:tcPr>
                    <w:p w:rsidR="000674BC" w:rsidRPr="008E0891" w:rsidRDefault="000674BC" w:rsidP="006A6296">
                      <w:pPr>
                        <w:ind w:left="0" w:firstLine="0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397" w:type="dxa"/>
                      <w:vMerge/>
                      <w:tcBorders>
                        <w:top w:val="single" w:sz="4" w:space="0" w:color="000000" w:themeColor="text1"/>
                        <w:bottom w:val="single" w:sz="8" w:space="0" w:color="auto"/>
                        <w:right w:val="single" w:sz="8" w:space="0" w:color="auto"/>
                      </w:tcBorders>
                    </w:tcPr>
                    <w:p w:rsidR="000674BC" w:rsidRPr="008E0891" w:rsidRDefault="000674BC" w:rsidP="006A6296">
                      <w:pPr>
                        <w:ind w:left="0" w:firstLine="0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  <w:tr w:rsidR="000674BC" w:rsidRPr="008E0891" w:rsidTr="006A6296">
                  <w:trPr>
                    <w:trHeight w:val="207"/>
                    <w:jc w:val="right"/>
                  </w:trPr>
                  <w:tc>
                    <w:tcPr>
                      <w:tcW w:w="284" w:type="dxa"/>
                      <w:vMerge/>
                      <w:tcBorders>
                        <w:top w:val="single" w:sz="4" w:space="0" w:color="000000" w:themeColor="text1"/>
                        <w:left w:val="single" w:sz="12" w:space="0" w:color="auto"/>
                        <w:bottom w:val="single" w:sz="8" w:space="0" w:color="auto"/>
                      </w:tcBorders>
                    </w:tcPr>
                    <w:p w:rsidR="000674BC" w:rsidRPr="008E0891" w:rsidRDefault="000674BC" w:rsidP="006A6296">
                      <w:pPr>
                        <w:ind w:left="0" w:firstLine="0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397" w:type="dxa"/>
                      <w:vMerge/>
                      <w:tcBorders>
                        <w:top w:val="single" w:sz="4" w:space="0" w:color="000000" w:themeColor="text1"/>
                        <w:bottom w:val="single" w:sz="8" w:space="0" w:color="auto"/>
                        <w:right w:val="single" w:sz="8" w:space="0" w:color="auto"/>
                      </w:tcBorders>
                    </w:tcPr>
                    <w:p w:rsidR="000674BC" w:rsidRPr="008E0891" w:rsidRDefault="000674BC" w:rsidP="006A6296">
                      <w:pPr>
                        <w:ind w:left="0" w:firstLine="0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  <w:tr w:rsidR="000674BC" w:rsidRPr="008E0891" w:rsidTr="006A6296">
                  <w:trPr>
                    <w:trHeight w:val="207"/>
                    <w:jc w:val="right"/>
                  </w:trPr>
                  <w:tc>
                    <w:tcPr>
                      <w:tcW w:w="284" w:type="dxa"/>
                      <w:vMerge/>
                      <w:tcBorders>
                        <w:top w:val="single" w:sz="4" w:space="0" w:color="000000" w:themeColor="text1"/>
                        <w:left w:val="single" w:sz="12" w:space="0" w:color="auto"/>
                        <w:bottom w:val="single" w:sz="8" w:space="0" w:color="auto"/>
                      </w:tcBorders>
                    </w:tcPr>
                    <w:p w:rsidR="000674BC" w:rsidRPr="008E0891" w:rsidRDefault="000674BC" w:rsidP="006A6296">
                      <w:pPr>
                        <w:ind w:left="0" w:firstLine="0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397" w:type="dxa"/>
                      <w:vMerge/>
                      <w:tcBorders>
                        <w:top w:val="single" w:sz="4" w:space="0" w:color="000000" w:themeColor="text1"/>
                        <w:bottom w:val="single" w:sz="8" w:space="0" w:color="auto"/>
                        <w:right w:val="single" w:sz="8" w:space="0" w:color="auto"/>
                      </w:tcBorders>
                    </w:tcPr>
                    <w:p w:rsidR="000674BC" w:rsidRPr="008E0891" w:rsidRDefault="000674BC" w:rsidP="006A6296">
                      <w:pPr>
                        <w:ind w:left="0" w:firstLine="0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  <w:tr w:rsidR="000674BC" w:rsidRPr="008E0891" w:rsidTr="006A6296">
                  <w:trPr>
                    <w:trHeight w:val="207"/>
                    <w:jc w:val="right"/>
                  </w:trPr>
                  <w:tc>
                    <w:tcPr>
                      <w:tcW w:w="284" w:type="dxa"/>
                      <w:vMerge/>
                      <w:tcBorders>
                        <w:top w:val="single" w:sz="4" w:space="0" w:color="000000" w:themeColor="text1"/>
                        <w:left w:val="single" w:sz="12" w:space="0" w:color="auto"/>
                        <w:bottom w:val="single" w:sz="12" w:space="0" w:color="auto"/>
                      </w:tcBorders>
                    </w:tcPr>
                    <w:p w:rsidR="000674BC" w:rsidRPr="008E0891" w:rsidRDefault="000674BC" w:rsidP="006A6296">
                      <w:pPr>
                        <w:ind w:left="0" w:firstLine="0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397" w:type="dxa"/>
                      <w:vMerge/>
                      <w:tcBorders>
                        <w:top w:val="single" w:sz="4" w:space="0" w:color="000000" w:themeColor="text1"/>
                        <w:bottom w:val="single" w:sz="12" w:space="0" w:color="auto"/>
                        <w:right w:val="single" w:sz="8" w:space="0" w:color="auto"/>
                      </w:tcBorders>
                    </w:tcPr>
                    <w:p w:rsidR="000674BC" w:rsidRPr="008E0891" w:rsidRDefault="000674BC" w:rsidP="006A6296">
                      <w:pPr>
                        <w:ind w:left="0" w:firstLine="0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</w:tbl>
              <w:p w:rsidR="000674BC" w:rsidRPr="00A75ED3" w:rsidRDefault="000674BC" w:rsidP="00E82187">
                <w:pPr>
                  <w:rPr>
                    <w:sz w:val="2"/>
                    <w:szCs w:val="2"/>
                  </w:rPr>
                </w:pPr>
              </w:p>
            </w:txbxContent>
          </v:textbox>
          <w10:wrap anchorx="page" anchory="page"/>
          <w10:anchorlock/>
        </v:shape>
      </w:pic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7"/>
      <w:tblW w:w="10424" w:type="dxa"/>
      <w:tblInd w:w="113" w:type="dxa"/>
      <w:tblBorders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tblBorders>
      <w:tblLayout w:type="fixed"/>
      <w:tblLook w:val="04A0"/>
    </w:tblPr>
    <w:tblGrid>
      <w:gridCol w:w="565"/>
      <w:gridCol w:w="564"/>
      <w:gridCol w:w="564"/>
      <w:gridCol w:w="564"/>
      <w:gridCol w:w="846"/>
      <w:gridCol w:w="564"/>
      <w:gridCol w:w="3939"/>
      <w:gridCol w:w="845"/>
      <w:gridCol w:w="846"/>
      <w:gridCol w:w="1127"/>
    </w:tblGrid>
    <w:tr w:rsidR="000674BC" w:rsidRPr="008E0891" w:rsidTr="002E0DA7">
      <w:trPr>
        <w:trHeight w:hRule="exact" w:val="284"/>
      </w:trPr>
      <w:tc>
        <w:tcPr>
          <w:tcW w:w="567" w:type="dxa"/>
          <w:tcBorders>
            <w:top w:val="single" w:sz="12" w:space="0" w:color="auto"/>
            <w:left w:val="single" w:sz="8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 w:rsidRPr="0051238D">
            <w:rPr>
              <w:noProof/>
              <w:lang w:eastAsia="ru-RU"/>
            </w:rPr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2181" type="#_x0000_t202" style="position:absolute;left:0;text-align:left;margin-left:-38.15pt;margin-top:-130.7pt;width:45.3pt;height:252pt;z-index:-251570688;mso-position-horizontal-relative:page;mso-position-vertical-relative:page" filled="f" stroked="f">
                <v:textbox style="mso-next-textbox:#_x0000_s2181">
                  <w:txbxContent>
                    <w:tbl>
                      <w:tblPr>
                        <w:tblStyle w:val="a7"/>
                        <w:tblW w:w="0" w:type="auto"/>
                        <w:jc w:val="right"/>
                        <w:tblBorders>
                          <w:top w:val="single" w:sz="8" w:space="0" w:color="auto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</w:tblBorders>
                        <w:tblLayout w:type="fixed"/>
                        <w:tblLook w:val="04A0"/>
                      </w:tblPr>
                      <w:tblGrid>
                        <w:gridCol w:w="284"/>
                        <w:gridCol w:w="397"/>
                      </w:tblGrid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 w:val="restart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Взам. Инв. №</w:t>
                            </w:r>
                          </w:p>
                        </w:tc>
                        <w:tc>
                          <w:tcPr>
                            <w:tcW w:w="397" w:type="dxa"/>
                            <w:vMerge w:val="restart"/>
                            <w:tcBorders>
                              <w:top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val="213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 w:val="restart"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Подп. И дата</w:t>
                            </w:r>
                          </w:p>
                        </w:tc>
                        <w:tc>
                          <w:tcPr>
                            <w:tcW w:w="397" w:type="dxa"/>
                            <w:vMerge w:val="restart"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 w:val="restart"/>
                            <w:tcBorders>
                              <w:top w:val="single" w:sz="8" w:space="0" w:color="auto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Инв. № подл.</w:t>
                            </w:r>
                          </w:p>
                        </w:tc>
                        <w:tc>
                          <w:tcPr>
                            <w:tcW w:w="397" w:type="dxa"/>
                            <w:vMerge w:val="restart"/>
                            <w:tcBorders>
                              <w:top w:val="single" w:sz="8" w:space="0" w:color="auto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12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</w:tbl>
                    <w:p w:rsidR="000674BC" w:rsidRPr="00A75ED3" w:rsidRDefault="000674BC" w:rsidP="005E7BC2">
                      <w:pPr>
                        <w:rPr>
                          <w:sz w:val="2"/>
                          <w:szCs w:val="2"/>
                        </w:rPr>
                      </w:pPr>
                    </w:p>
                  </w:txbxContent>
                </v:textbox>
                <w10:wrap anchorx="page" anchory="page"/>
                <w10:anchorlock/>
              </v:shape>
            </w:pict>
          </w:r>
          <w:r w:rsidRPr="0051238D">
            <w:rPr>
              <w:noProof/>
              <w:lang w:eastAsia="ru-RU"/>
            </w:rPr>
            <w:pict>
              <v:shape id="_x0000_s2182" type="#_x0000_t202" style="position:absolute;left:0;text-align:left;margin-left:-61.05pt;margin-top:-316.1pt;width:68.25pt;height:200.5pt;z-index:251746816;mso-position-horizontal-relative:page;mso-position-vertical-relative:page" filled="f" stroked="f">
                <v:textbox style="mso-next-textbox:#_x0000_s2182">
                  <w:txbxContent>
                    <w:tbl>
                      <w:tblPr>
                        <w:tblW w:w="0" w:type="auto"/>
                        <w:tblInd w:w="243" w:type="dxa"/>
                        <w:tbl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  <w:insideH w:val="single" w:sz="8" w:space="0" w:color="auto"/>
                          <w:insideV w:val="single" w:sz="8" w:space="0" w:color="auto"/>
                        </w:tblBorders>
                        <w:tblLayout w:type="fixed"/>
                        <w:tblLook w:val="01E0"/>
                      </w:tblPr>
                      <w:tblGrid>
                        <w:gridCol w:w="236"/>
                        <w:gridCol w:w="236"/>
                        <w:gridCol w:w="236"/>
                        <w:gridCol w:w="236"/>
                      </w:tblGrid>
                      <w:tr w:rsidR="000674BC" w:rsidRPr="006A2346" w:rsidTr="00433E09">
                        <w:trPr>
                          <w:trHeight w:val="213"/>
                        </w:trPr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433E09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Согласовано:</w:t>
                            </w: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val="207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val="3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6A6296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 w:cs="Arial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</w:tr>
                      <w:tr w:rsidR="000674BC" w:rsidRPr="006A2346" w:rsidTr="006A6296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 w:cs="Arial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</w:tr>
                      <w:tr w:rsidR="000674BC" w:rsidRPr="006A2346" w:rsidTr="006A6296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  <w:tcBorders>
                              <w:bottom w:val="single" w:sz="12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 w:cs="Arial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12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12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12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</w:tr>
                    </w:tbl>
                    <w:p w:rsidR="000674BC" w:rsidRPr="006A2346" w:rsidRDefault="000674BC" w:rsidP="00433E09">
                      <w:pPr>
                        <w:jc w:val="center"/>
                        <w:rPr>
                          <w:rFonts w:ascii="Arial Narrow" w:hAnsi="Arial Narrow"/>
                        </w:rPr>
                      </w:pPr>
                    </w:p>
                  </w:txbxContent>
                </v:textbox>
                <w10:wrap anchorx="page" anchory="page"/>
                <w10:anchorlock/>
              </v:shape>
            </w:pict>
          </w:r>
        </w:p>
      </w:tc>
      <w:tc>
        <w:tcPr>
          <w:tcW w:w="567" w:type="dxa"/>
          <w:tcBorders>
            <w:top w:val="single" w:sz="12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12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12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tcBorders>
            <w:top w:val="single" w:sz="12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12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6738" w:type="dxa"/>
          <w:gridSpan w:val="4"/>
          <w:vMerge w:val="restart"/>
          <w:tcBorders>
            <w:top w:val="single" w:sz="12" w:space="0" w:color="auto"/>
            <w:bottom w:val="single" w:sz="4" w:space="0" w:color="000000" w:themeColor="text1"/>
            <w:right w:val="single" w:sz="12" w:space="0" w:color="auto"/>
          </w:tcBorders>
          <w:vAlign w:val="center"/>
        </w:tcPr>
        <w:p w:rsidR="000674BC" w:rsidRPr="00976753" w:rsidRDefault="000674BC" w:rsidP="00E82187">
          <w:pPr>
            <w:ind w:left="0" w:firstLine="0"/>
            <w:jc w:val="center"/>
            <w:rPr>
              <w:rFonts w:ascii="Arial" w:hAnsi="Arial" w:cs="Arial"/>
              <w:b/>
              <w:sz w:val="28"/>
              <w:szCs w:val="28"/>
            </w:rPr>
          </w:pPr>
          <w:r w:rsidRPr="00F97217">
            <w:rPr>
              <w:rFonts w:ascii="Arial" w:hAnsi="Arial" w:cs="Arial"/>
              <w:b/>
              <w:sz w:val="28"/>
              <w:szCs w:val="28"/>
              <w:lang w:val="en-US"/>
            </w:rPr>
            <w:t>Ц-ОД/ИФ02-10-11/09</w:t>
          </w:r>
          <w:r w:rsidRPr="004F676F">
            <w:rPr>
              <w:rFonts w:ascii="Arial" w:hAnsi="Arial" w:cs="Arial"/>
              <w:b/>
              <w:sz w:val="28"/>
              <w:szCs w:val="28"/>
            </w:rPr>
            <w:t>-</w:t>
          </w:r>
          <w:r>
            <w:rPr>
              <w:rFonts w:ascii="Arial" w:hAnsi="Arial" w:cs="Arial"/>
              <w:b/>
              <w:sz w:val="28"/>
              <w:szCs w:val="28"/>
            </w:rPr>
            <w:t>СП</w:t>
          </w:r>
        </w:p>
      </w:tc>
    </w:tr>
    <w:tr w:rsidR="000674BC" w:rsidRPr="008E0891" w:rsidTr="002E0DA7">
      <w:trPr>
        <w:trHeight w:hRule="exact" w:val="284"/>
      </w:trPr>
      <w:tc>
        <w:tcPr>
          <w:tcW w:w="567" w:type="dxa"/>
          <w:tcBorders>
            <w:top w:val="single" w:sz="4" w:space="0" w:color="000000" w:themeColor="text1"/>
            <w:left w:val="single" w:sz="8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6738" w:type="dxa"/>
          <w:gridSpan w:val="4"/>
          <w:vMerge/>
          <w:tcBorders>
            <w:top w:val="single" w:sz="4" w:space="0" w:color="000000" w:themeColor="text1"/>
            <w:bottom w:val="single" w:sz="4" w:space="0" w:color="000000" w:themeColor="text1"/>
            <w:right w:val="single" w:sz="12" w:space="0" w:color="auto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</w:tr>
    <w:tr w:rsidR="000674BC" w:rsidRPr="008E0891" w:rsidTr="002E0DA7">
      <w:trPr>
        <w:trHeight w:hRule="exact" w:val="284"/>
      </w:trPr>
      <w:tc>
        <w:tcPr>
          <w:tcW w:w="567" w:type="dxa"/>
          <w:tcBorders>
            <w:top w:val="single" w:sz="4" w:space="0" w:color="000000" w:themeColor="text1"/>
            <w:left w:val="single" w:sz="8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 w:rsidRPr="008E0891">
            <w:rPr>
              <w:rFonts w:ascii="Arial" w:hAnsi="Arial" w:cs="Arial"/>
              <w:sz w:val="18"/>
              <w:szCs w:val="18"/>
            </w:rPr>
            <w:t>Изм</w:t>
          </w:r>
          <w:r>
            <w:rPr>
              <w:rFonts w:ascii="Arial" w:hAnsi="Arial" w:cs="Arial"/>
              <w:sz w:val="18"/>
              <w:szCs w:val="18"/>
            </w:rPr>
            <w:t>.</w:t>
          </w: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  <w:r w:rsidRPr="008E0891">
            <w:rPr>
              <w:rFonts w:ascii="Arial" w:hAnsi="Arial" w:cs="Arial"/>
              <w:spacing w:val="-10"/>
              <w:sz w:val="18"/>
              <w:szCs w:val="18"/>
            </w:rPr>
            <w:t>Кол.уч.</w:t>
          </w: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Лист</w:t>
          </w: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113" w:right="-113" w:firstLine="0"/>
            <w:jc w:val="center"/>
            <w:rPr>
              <w:rFonts w:ascii="Arial" w:hAnsi="Arial" w:cs="Arial"/>
              <w:spacing w:val="-8"/>
              <w:sz w:val="18"/>
              <w:szCs w:val="18"/>
            </w:rPr>
          </w:pPr>
          <w:r w:rsidRPr="008E0891">
            <w:rPr>
              <w:rFonts w:ascii="Arial" w:hAnsi="Arial" w:cs="Arial"/>
              <w:spacing w:val="-8"/>
              <w:sz w:val="18"/>
              <w:szCs w:val="18"/>
            </w:rPr>
            <w:t>№док</w:t>
          </w:r>
          <w:r>
            <w:rPr>
              <w:rFonts w:ascii="Arial" w:hAnsi="Arial" w:cs="Arial"/>
              <w:spacing w:val="-8"/>
              <w:sz w:val="18"/>
              <w:szCs w:val="18"/>
            </w:rPr>
            <w:t>.</w:t>
          </w: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Подп.</w:t>
          </w: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Дата</w:t>
          </w:r>
        </w:p>
      </w:tc>
      <w:tc>
        <w:tcPr>
          <w:tcW w:w="6738" w:type="dxa"/>
          <w:gridSpan w:val="4"/>
          <w:vMerge/>
          <w:tcBorders>
            <w:top w:val="single" w:sz="4" w:space="0" w:color="000000" w:themeColor="text1"/>
            <w:bottom w:val="single" w:sz="4" w:space="0" w:color="000000" w:themeColor="text1"/>
            <w:right w:val="single" w:sz="12" w:space="0" w:color="auto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</w:tr>
    <w:tr w:rsidR="000674BC" w:rsidRPr="008E0891" w:rsidTr="002E0DA7">
      <w:trPr>
        <w:trHeight w:hRule="exact" w:val="284"/>
      </w:trPr>
      <w:tc>
        <w:tcPr>
          <w:tcW w:w="1134" w:type="dxa"/>
          <w:gridSpan w:val="2"/>
          <w:tcBorders>
            <w:top w:val="single" w:sz="4" w:space="0" w:color="000000" w:themeColor="text1"/>
            <w:left w:val="single" w:sz="8" w:space="0" w:color="auto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Разработал</w:t>
          </w:r>
        </w:p>
      </w:tc>
      <w:tc>
        <w:tcPr>
          <w:tcW w:w="1134" w:type="dxa"/>
          <w:gridSpan w:val="2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Карамушка</w:t>
          </w: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3969" w:type="dxa"/>
          <w:vMerge w:val="restart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0D3419" w:rsidRDefault="000674BC" w:rsidP="006A6296">
          <w:pPr>
            <w:ind w:left="0" w:firstLine="0"/>
            <w:jc w:val="center"/>
            <w:rPr>
              <w:rFonts w:ascii="Arial" w:hAnsi="Arial" w:cs="Arial"/>
              <w:b/>
              <w:sz w:val="20"/>
              <w:szCs w:val="20"/>
            </w:rPr>
          </w:pPr>
          <w:r>
            <w:rPr>
              <w:rFonts w:ascii="Arial" w:hAnsi="Arial" w:cs="Arial"/>
              <w:b/>
              <w:sz w:val="20"/>
              <w:szCs w:val="20"/>
            </w:rPr>
            <w:t xml:space="preserve">СОСТАВ </w:t>
          </w:r>
          <w:r>
            <w:rPr>
              <w:rFonts w:ascii="Arial" w:hAnsi="Arial" w:cs="Arial"/>
              <w:b/>
              <w:sz w:val="20"/>
              <w:szCs w:val="20"/>
            </w:rPr>
            <w:br/>
            <w:t>ПРОЕКТНОЙ ДОКУМЕНТАЦИИ</w:t>
          </w:r>
        </w:p>
      </w:tc>
      <w:tc>
        <w:tcPr>
          <w:tcW w:w="850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Стадия</w:t>
          </w: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Лист</w:t>
          </w:r>
        </w:p>
      </w:tc>
      <w:tc>
        <w:tcPr>
          <w:tcW w:w="1134" w:type="dxa"/>
          <w:tcBorders>
            <w:top w:val="single" w:sz="4" w:space="0" w:color="000000" w:themeColor="text1"/>
            <w:bottom w:val="single" w:sz="4" w:space="0" w:color="000000" w:themeColor="text1"/>
            <w:right w:val="single" w:sz="12" w:space="0" w:color="auto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Листов</w:t>
          </w:r>
        </w:p>
      </w:tc>
    </w:tr>
    <w:tr w:rsidR="000674BC" w:rsidRPr="008E0891" w:rsidTr="002E0DA7">
      <w:trPr>
        <w:trHeight w:hRule="exact" w:val="284"/>
      </w:trPr>
      <w:tc>
        <w:tcPr>
          <w:tcW w:w="1134" w:type="dxa"/>
          <w:gridSpan w:val="2"/>
          <w:tcBorders>
            <w:top w:val="single" w:sz="4" w:space="0" w:color="000000" w:themeColor="text1"/>
            <w:left w:val="single" w:sz="8" w:space="0" w:color="auto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E82187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3969" w:type="dxa"/>
          <w:vMerge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0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П</w:t>
          </w: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1</w:t>
          </w:r>
        </w:p>
      </w:tc>
      <w:tc>
        <w:tcPr>
          <w:tcW w:w="1134" w:type="dxa"/>
          <w:tcBorders>
            <w:top w:val="single" w:sz="4" w:space="0" w:color="000000" w:themeColor="text1"/>
            <w:bottom w:val="single" w:sz="4" w:space="0" w:color="000000" w:themeColor="text1"/>
            <w:right w:val="single" w:sz="12" w:space="0" w:color="auto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3</w:t>
          </w:r>
        </w:p>
      </w:tc>
    </w:tr>
    <w:tr w:rsidR="000674BC" w:rsidRPr="008E0891" w:rsidTr="00831443">
      <w:trPr>
        <w:trHeight w:hRule="exact" w:val="284"/>
      </w:trPr>
      <w:tc>
        <w:tcPr>
          <w:tcW w:w="1134" w:type="dxa"/>
          <w:gridSpan w:val="2"/>
          <w:tcBorders>
            <w:top w:val="single" w:sz="4" w:space="0" w:color="000000" w:themeColor="text1"/>
            <w:left w:val="single" w:sz="8" w:space="0" w:color="auto"/>
            <w:bottom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top w:val="single" w:sz="4" w:space="0" w:color="000000" w:themeColor="text1"/>
            <w:bottom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3969" w:type="dxa"/>
          <w:vMerge/>
          <w:tcBorders>
            <w:top w:val="single" w:sz="4" w:space="0" w:color="000000" w:themeColor="text1"/>
            <w:bottom w:val="single" w:sz="8" w:space="0" w:color="auto"/>
          </w:tcBorders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2769" w:type="dxa"/>
          <w:gridSpan w:val="3"/>
          <w:vMerge w:val="restart"/>
          <w:tcBorders>
            <w:top w:val="single" w:sz="4" w:space="0" w:color="000000" w:themeColor="text1"/>
            <w:bottom w:val="single" w:sz="8" w:space="0" w:color="auto"/>
            <w:right w:val="single" w:sz="12" w:space="0" w:color="auto"/>
          </w:tcBorders>
          <w:vAlign w:val="center"/>
        </w:tcPr>
        <w:p w:rsidR="000674BC" w:rsidRPr="00976753" w:rsidRDefault="000674BC" w:rsidP="006A6296">
          <w:pPr>
            <w:ind w:left="0" w:firstLine="0"/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976753">
            <w:rPr>
              <w:rFonts w:ascii="Arial" w:hAnsi="Arial" w:cs="Arial"/>
              <w:b/>
              <w:sz w:val="20"/>
              <w:szCs w:val="20"/>
            </w:rPr>
            <w:t>ОАО</w:t>
          </w:r>
          <w:r w:rsidRPr="00976753">
            <w:rPr>
              <w:rFonts w:ascii="Arial" w:hAnsi="Arial" w:cs="Arial"/>
              <w:b/>
              <w:sz w:val="20"/>
              <w:szCs w:val="20"/>
            </w:rPr>
            <w:br/>
            <w:t>«ВНИПИпромтехнологии»</w:t>
          </w:r>
        </w:p>
      </w:tc>
    </w:tr>
    <w:tr w:rsidR="000674BC" w:rsidRPr="008E0891" w:rsidTr="00831443">
      <w:trPr>
        <w:trHeight w:hRule="exact" w:val="284"/>
      </w:trPr>
      <w:tc>
        <w:tcPr>
          <w:tcW w:w="1134" w:type="dxa"/>
          <w:gridSpan w:val="2"/>
          <w:tcBorders>
            <w:top w:val="single" w:sz="4" w:space="0" w:color="auto"/>
            <w:left w:val="single" w:sz="8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top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tcBorders>
            <w:top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3969" w:type="dxa"/>
          <w:vMerge/>
          <w:tcBorders>
            <w:top w:val="single" w:sz="8" w:space="0" w:color="auto"/>
          </w:tcBorders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2769" w:type="dxa"/>
          <w:gridSpan w:val="3"/>
          <w:vMerge/>
          <w:tcBorders>
            <w:top w:val="single" w:sz="8" w:space="0" w:color="auto"/>
            <w:right w:val="single" w:sz="12" w:space="0" w:color="auto"/>
          </w:tcBorders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</w:tr>
    <w:tr w:rsidR="000674BC" w:rsidRPr="008E0891" w:rsidTr="002E0DA7">
      <w:trPr>
        <w:trHeight w:hRule="exact" w:val="284"/>
      </w:trPr>
      <w:tc>
        <w:tcPr>
          <w:tcW w:w="1134" w:type="dxa"/>
          <w:gridSpan w:val="2"/>
          <w:tcBorders>
            <w:left w:val="single" w:sz="8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1134" w:type="dxa"/>
          <w:gridSpan w:val="2"/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3969" w:type="dxa"/>
          <w:vMerge/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2769" w:type="dxa"/>
          <w:gridSpan w:val="3"/>
          <w:vMerge/>
          <w:tcBorders>
            <w:right w:val="single" w:sz="12" w:space="0" w:color="auto"/>
          </w:tcBorders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</w:tr>
  </w:tbl>
  <w:p w:rsidR="000674BC" w:rsidRDefault="000674BC">
    <w:pPr>
      <w:pStyle w:val="a5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7"/>
      <w:tblW w:w="0" w:type="auto"/>
      <w:jc w:val="right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</w:tblBorders>
      <w:tblLayout w:type="fixed"/>
      <w:tblLook w:val="04A0"/>
    </w:tblPr>
    <w:tblGrid>
      <w:gridCol w:w="567"/>
      <w:gridCol w:w="567"/>
      <w:gridCol w:w="567"/>
      <w:gridCol w:w="567"/>
      <w:gridCol w:w="851"/>
      <w:gridCol w:w="567"/>
      <w:gridCol w:w="6205"/>
      <w:gridCol w:w="599"/>
    </w:tblGrid>
    <w:tr w:rsidR="000674BC" w:rsidRPr="008E0891" w:rsidTr="00141D79">
      <w:trPr>
        <w:trHeight w:hRule="exact" w:val="284"/>
        <w:jc w:val="right"/>
      </w:trPr>
      <w:tc>
        <w:tcPr>
          <w:tcW w:w="567" w:type="dxa"/>
          <w:vAlign w:val="center"/>
        </w:tcPr>
        <w:p w:rsidR="000674BC" w:rsidRPr="007E002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6205" w:type="dxa"/>
          <w:vMerge w:val="restart"/>
          <w:vAlign w:val="center"/>
        </w:tcPr>
        <w:p w:rsidR="000674BC" w:rsidRPr="008E0891" w:rsidRDefault="000674BC" w:rsidP="00E82187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 w:rsidRPr="00F97217">
            <w:rPr>
              <w:rFonts w:ascii="Arial" w:hAnsi="Arial" w:cs="Arial"/>
              <w:b/>
              <w:sz w:val="28"/>
              <w:szCs w:val="28"/>
              <w:lang w:val="en-US"/>
            </w:rPr>
            <w:t>Ц-ОД/ИФ02-10-11/09</w:t>
          </w:r>
          <w:r w:rsidRPr="004F676F">
            <w:rPr>
              <w:rFonts w:ascii="Arial" w:hAnsi="Arial" w:cs="Arial"/>
              <w:b/>
              <w:sz w:val="28"/>
              <w:szCs w:val="28"/>
            </w:rPr>
            <w:t>-</w:t>
          </w:r>
          <w:r>
            <w:rPr>
              <w:rFonts w:ascii="Arial" w:hAnsi="Arial" w:cs="Arial"/>
              <w:b/>
              <w:sz w:val="28"/>
              <w:szCs w:val="28"/>
            </w:rPr>
            <w:t>СП</w:t>
          </w:r>
        </w:p>
      </w:tc>
      <w:tc>
        <w:tcPr>
          <w:tcW w:w="599" w:type="dxa"/>
          <w:vAlign w:val="center"/>
        </w:tcPr>
        <w:p w:rsidR="000674BC" w:rsidRPr="008E0891" w:rsidRDefault="000674BC" w:rsidP="002317B8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Лист</w:t>
          </w:r>
        </w:p>
      </w:tc>
    </w:tr>
    <w:tr w:rsidR="000674BC" w:rsidRPr="008E0891" w:rsidTr="00141D79">
      <w:trPr>
        <w:trHeight w:hRule="exact" w:val="284"/>
        <w:jc w:val="right"/>
      </w:trPr>
      <w:tc>
        <w:tcPr>
          <w:tcW w:w="567" w:type="dxa"/>
          <w:vAlign w:val="center"/>
        </w:tcPr>
        <w:p w:rsidR="000674BC" w:rsidRPr="007E002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6205" w:type="dxa"/>
          <w:vMerge/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99" w:type="dxa"/>
          <w:vMerge w:val="restart"/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</w:tr>
    <w:tr w:rsidR="000674BC" w:rsidRPr="008E0891" w:rsidTr="00141D79">
      <w:trPr>
        <w:trHeight w:hRule="exact" w:val="284"/>
        <w:jc w:val="right"/>
      </w:trPr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 w:rsidRPr="008E0891">
            <w:rPr>
              <w:rFonts w:ascii="Arial" w:hAnsi="Arial" w:cs="Arial"/>
              <w:sz w:val="18"/>
              <w:szCs w:val="18"/>
            </w:rPr>
            <w:t>Изм</w:t>
          </w:r>
          <w:r>
            <w:rPr>
              <w:rFonts w:ascii="Arial" w:hAnsi="Arial" w:cs="Arial"/>
              <w:sz w:val="18"/>
              <w:szCs w:val="18"/>
            </w:rPr>
            <w:t>.</w:t>
          </w: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  <w:r w:rsidRPr="008E0891">
            <w:rPr>
              <w:rFonts w:ascii="Arial" w:hAnsi="Arial" w:cs="Arial"/>
              <w:spacing w:val="-10"/>
              <w:sz w:val="18"/>
              <w:szCs w:val="18"/>
            </w:rPr>
            <w:t>Кол.уч.</w:t>
          </w: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Лист</w:t>
          </w: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113" w:right="-113" w:firstLine="0"/>
            <w:jc w:val="center"/>
            <w:rPr>
              <w:rFonts w:ascii="Arial" w:hAnsi="Arial" w:cs="Arial"/>
              <w:spacing w:val="-8"/>
              <w:sz w:val="18"/>
              <w:szCs w:val="18"/>
            </w:rPr>
          </w:pPr>
          <w:r w:rsidRPr="008E0891">
            <w:rPr>
              <w:rFonts w:ascii="Arial" w:hAnsi="Arial" w:cs="Arial"/>
              <w:spacing w:val="-8"/>
              <w:sz w:val="18"/>
              <w:szCs w:val="18"/>
            </w:rPr>
            <w:t>№док</w:t>
          </w:r>
          <w:r>
            <w:rPr>
              <w:rFonts w:ascii="Arial" w:hAnsi="Arial" w:cs="Arial"/>
              <w:spacing w:val="-8"/>
              <w:sz w:val="18"/>
              <w:szCs w:val="18"/>
            </w:rPr>
            <w:t>.</w:t>
          </w:r>
        </w:p>
      </w:tc>
      <w:tc>
        <w:tcPr>
          <w:tcW w:w="851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Подп.</w:t>
          </w: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Дата</w:t>
          </w:r>
        </w:p>
      </w:tc>
      <w:tc>
        <w:tcPr>
          <w:tcW w:w="6205" w:type="dxa"/>
          <w:vMerge/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99" w:type="dxa"/>
          <w:vMerge/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</w:tr>
  </w:tbl>
  <w:p w:rsidR="000674BC" w:rsidRDefault="000674BC">
    <w:pPr>
      <w:pStyle w:val="a5"/>
    </w:pP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90" type="#_x0000_t202" style="position:absolute;left:0;text-align:left;margin-left:14.7pt;margin-top:604.4pt;width:45.3pt;height:220.25pt;z-index:-251561472;mso-position-horizontal-relative:page;mso-position-vertical-relative:page" filled="f" stroked="f">
          <v:textbox style="mso-next-textbox:#_x0000_s2190">
            <w:txbxContent>
              <w:tbl>
                <w:tblPr>
                  <w:tblStyle w:val="a7"/>
                  <w:tblW w:w="0" w:type="auto"/>
                  <w:jc w:val="right"/>
                  <w:tbl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blBorders>
                  <w:tblLayout w:type="fixed"/>
                  <w:tblLook w:val="04A0"/>
                </w:tblPr>
                <w:tblGrid>
                  <w:gridCol w:w="284"/>
                  <w:gridCol w:w="397"/>
                </w:tblGrid>
                <w:tr w:rsidR="000674BC" w:rsidRPr="008E0891" w:rsidTr="006A6296">
                  <w:trPr>
                    <w:trHeight w:hRule="exact" w:val="284"/>
                    <w:jc w:val="right"/>
                  </w:trPr>
                  <w:tc>
                    <w:tcPr>
                      <w:tcW w:w="284" w:type="dxa"/>
                      <w:vMerge w:val="restart"/>
                      <w:tcBorders>
                        <w:top w:val="single" w:sz="12" w:space="0" w:color="auto"/>
                        <w:left w:val="single" w:sz="12" w:space="0" w:color="auto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Взам. Инв. №</w:t>
                      </w:r>
                    </w:p>
                  </w:tc>
                  <w:tc>
                    <w:tcPr>
                      <w:tcW w:w="397" w:type="dxa"/>
                      <w:vMerge w:val="restart"/>
                      <w:tcBorders>
                        <w:top w:val="single" w:sz="12" w:space="0" w:color="auto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  <w:tr w:rsidR="000674BC" w:rsidRPr="008E0891" w:rsidTr="006A6296">
                  <w:trPr>
                    <w:trHeight w:hRule="exact" w:val="284"/>
                    <w:jc w:val="right"/>
                  </w:trPr>
                  <w:tc>
                    <w:tcPr>
                      <w:tcW w:w="284" w:type="dxa"/>
                      <w:vMerge/>
                      <w:tcBorders>
                        <w:top w:val="single" w:sz="4" w:space="0" w:color="000000" w:themeColor="text1"/>
                        <w:left w:val="single" w:sz="12" w:space="0" w:color="auto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397" w:type="dxa"/>
                      <w:vMerge/>
                      <w:tcBorders>
                        <w:top w:val="single" w:sz="4" w:space="0" w:color="000000" w:themeColor="text1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  <w:tr w:rsidR="000674BC" w:rsidRPr="008E0891" w:rsidTr="006A6296">
                  <w:trPr>
                    <w:trHeight w:val="213"/>
                    <w:jc w:val="right"/>
                  </w:trPr>
                  <w:tc>
                    <w:tcPr>
                      <w:tcW w:w="284" w:type="dxa"/>
                      <w:vMerge/>
                      <w:tcBorders>
                        <w:top w:val="single" w:sz="4" w:space="0" w:color="000000" w:themeColor="text1"/>
                        <w:left w:val="single" w:sz="12" w:space="0" w:color="auto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397" w:type="dxa"/>
                      <w:vMerge/>
                      <w:tcBorders>
                        <w:top w:val="single" w:sz="4" w:space="0" w:color="000000" w:themeColor="text1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  <w:tr w:rsidR="000674BC" w:rsidRPr="008E0891" w:rsidTr="006A6296">
                  <w:trPr>
                    <w:trHeight w:val="213"/>
                    <w:jc w:val="right"/>
                  </w:trPr>
                  <w:tc>
                    <w:tcPr>
                      <w:tcW w:w="284" w:type="dxa"/>
                      <w:vMerge/>
                      <w:tcBorders>
                        <w:top w:val="single" w:sz="4" w:space="0" w:color="000000" w:themeColor="text1"/>
                        <w:left w:val="single" w:sz="12" w:space="0" w:color="auto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397" w:type="dxa"/>
                      <w:vMerge/>
                      <w:tcBorders>
                        <w:top w:val="single" w:sz="4" w:space="0" w:color="000000" w:themeColor="text1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  <w:tr w:rsidR="000674BC" w:rsidRPr="008E0891" w:rsidTr="006A6296">
                  <w:trPr>
                    <w:trHeight w:val="213"/>
                    <w:jc w:val="right"/>
                  </w:trPr>
                  <w:tc>
                    <w:tcPr>
                      <w:tcW w:w="284" w:type="dxa"/>
                      <w:vMerge/>
                      <w:tcBorders>
                        <w:top w:val="single" w:sz="4" w:space="0" w:color="000000" w:themeColor="text1"/>
                        <w:left w:val="single" w:sz="12" w:space="0" w:color="auto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397" w:type="dxa"/>
                      <w:vMerge/>
                      <w:tcBorders>
                        <w:top w:val="single" w:sz="4" w:space="0" w:color="000000" w:themeColor="text1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  <w:tr w:rsidR="000674BC" w:rsidRPr="008E0891" w:rsidTr="006A6296">
                  <w:trPr>
                    <w:trHeight w:val="213"/>
                    <w:jc w:val="right"/>
                  </w:trPr>
                  <w:tc>
                    <w:tcPr>
                      <w:tcW w:w="284" w:type="dxa"/>
                      <w:vMerge w:val="restart"/>
                      <w:tcBorders>
                        <w:top w:val="single" w:sz="4" w:space="0" w:color="000000" w:themeColor="text1"/>
                        <w:left w:val="single" w:sz="12" w:space="0" w:color="auto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Подп. И дата</w:t>
                      </w:r>
                    </w:p>
                  </w:tc>
                  <w:tc>
                    <w:tcPr>
                      <w:tcW w:w="397" w:type="dxa"/>
                      <w:vMerge w:val="restart"/>
                      <w:tcBorders>
                        <w:top w:val="single" w:sz="4" w:space="0" w:color="000000" w:themeColor="text1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  <w:tr w:rsidR="000674BC" w:rsidRPr="008E0891" w:rsidTr="006A6296">
                  <w:trPr>
                    <w:trHeight w:val="213"/>
                    <w:jc w:val="right"/>
                  </w:trPr>
                  <w:tc>
                    <w:tcPr>
                      <w:tcW w:w="284" w:type="dxa"/>
                      <w:vMerge/>
                      <w:tcBorders>
                        <w:top w:val="single" w:sz="4" w:space="0" w:color="000000" w:themeColor="text1"/>
                        <w:left w:val="single" w:sz="12" w:space="0" w:color="auto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397" w:type="dxa"/>
                      <w:vMerge/>
                      <w:tcBorders>
                        <w:top w:val="single" w:sz="4" w:space="0" w:color="000000" w:themeColor="text1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  <w:tr w:rsidR="000674BC" w:rsidRPr="008E0891" w:rsidTr="006A6296">
                  <w:trPr>
                    <w:trHeight w:val="213"/>
                    <w:jc w:val="right"/>
                  </w:trPr>
                  <w:tc>
                    <w:tcPr>
                      <w:tcW w:w="284" w:type="dxa"/>
                      <w:vMerge/>
                      <w:tcBorders>
                        <w:top w:val="single" w:sz="4" w:space="0" w:color="000000" w:themeColor="text1"/>
                        <w:left w:val="single" w:sz="12" w:space="0" w:color="auto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397" w:type="dxa"/>
                      <w:vMerge/>
                      <w:tcBorders>
                        <w:top w:val="single" w:sz="4" w:space="0" w:color="000000" w:themeColor="text1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  <w:tr w:rsidR="000674BC" w:rsidRPr="008E0891" w:rsidTr="006A6296">
                  <w:trPr>
                    <w:trHeight w:val="213"/>
                    <w:jc w:val="right"/>
                  </w:trPr>
                  <w:tc>
                    <w:tcPr>
                      <w:tcW w:w="284" w:type="dxa"/>
                      <w:vMerge/>
                      <w:tcBorders>
                        <w:top w:val="single" w:sz="4" w:space="0" w:color="000000" w:themeColor="text1"/>
                        <w:left w:val="single" w:sz="12" w:space="0" w:color="auto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397" w:type="dxa"/>
                      <w:vMerge/>
                      <w:tcBorders>
                        <w:top w:val="single" w:sz="4" w:space="0" w:color="000000" w:themeColor="text1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  <w:tr w:rsidR="000674BC" w:rsidRPr="008E0891" w:rsidTr="006A6296">
                  <w:trPr>
                    <w:trHeight w:val="213"/>
                    <w:jc w:val="right"/>
                  </w:trPr>
                  <w:tc>
                    <w:tcPr>
                      <w:tcW w:w="284" w:type="dxa"/>
                      <w:vMerge/>
                      <w:tcBorders>
                        <w:top w:val="single" w:sz="4" w:space="0" w:color="000000" w:themeColor="text1"/>
                        <w:left w:val="single" w:sz="12" w:space="0" w:color="auto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397" w:type="dxa"/>
                      <w:vMerge/>
                      <w:tcBorders>
                        <w:top w:val="single" w:sz="4" w:space="0" w:color="000000" w:themeColor="text1"/>
                        <w:bottom w:val="single" w:sz="8" w:space="0" w:color="auto"/>
                        <w:right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  <w:tr w:rsidR="000674BC" w:rsidRPr="008E0891" w:rsidTr="006A6296">
                  <w:trPr>
                    <w:trHeight w:val="213"/>
                    <w:jc w:val="right"/>
                  </w:trPr>
                  <w:tc>
                    <w:tcPr>
                      <w:tcW w:w="284" w:type="dxa"/>
                      <w:vMerge/>
                      <w:tcBorders>
                        <w:top w:val="single" w:sz="4" w:space="0" w:color="000000" w:themeColor="text1"/>
                        <w:left w:val="single" w:sz="12" w:space="0" w:color="auto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397" w:type="dxa"/>
                      <w:vMerge/>
                      <w:tcBorders>
                        <w:top w:val="single" w:sz="4" w:space="0" w:color="000000" w:themeColor="text1"/>
                        <w:bottom w:val="single" w:sz="8" w:space="0" w:color="auto"/>
                        <w:right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  <w:tr w:rsidR="000674BC" w:rsidRPr="008E0891" w:rsidTr="006A6296">
                  <w:trPr>
                    <w:trHeight w:val="213"/>
                    <w:jc w:val="right"/>
                  </w:trPr>
                  <w:tc>
                    <w:tcPr>
                      <w:tcW w:w="284" w:type="dxa"/>
                      <w:vMerge/>
                      <w:tcBorders>
                        <w:top w:val="single" w:sz="4" w:space="0" w:color="000000" w:themeColor="text1"/>
                        <w:left w:val="single" w:sz="12" w:space="0" w:color="auto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397" w:type="dxa"/>
                      <w:vMerge/>
                      <w:tcBorders>
                        <w:top w:val="single" w:sz="4" w:space="0" w:color="000000" w:themeColor="text1"/>
                        <w:bottom w:val="single" w:sz="8" w:space="0" w:color="auto"/>
                        <w:right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  <w:tr w:rsidR="000674BC" w:rsidRPr="008E0891" w:rsidTr="006A6296">
                  <w:trPr>
                    <w:trHeight w:val="213"/>
                    <w:jc w:val="right"/>
                  </w:trPr>
                  <w:tc>
                    <w:tcPr>
                      <w:tcW w:w="284" w:type="dxa"/>
                      <w:vMerge w:val="restart"/>
                      <w:tcBorders>
                        <w:top w:val="single" w:sz="8" w:space="0" w:color="auto"/>
                        <w:left w:val="single" w:sz="12" w:space="0" w:color="auto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Инв. № подл.</w:t>
                      </w:r>
                    </w:p>
                  </w:tc>
                  <w:tc>
                    <w:tcPr>
                      <w:tcW w:w="397" w:type="dxa"/>
                      <w:vMerge w:val="restart"/>
                      <w:tcBorders>
                        <w:top w:val="single" w:sz="8" w:space="0" w:color="auto"/>
                        <w:bottom w:val="single" w:sz="8" w:space="0" w:color="auto"/>
                        <w:right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E82187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  <w:tr w:rsidR="000674BC" w:rsidRPr="008E0891" w:rsidTr="006A6296">
                  <w:trPr>
                    <w:trHeight w:val="207"/>
                    <w:jc w:val="right"/>
                  </w:trPr>
                  <w:tc>
                    <w:tcPr>
                      <w:tcW w:w="284" w:type="dxa"/>
                      <w:vMerge/>
                      <w:tcBorders>
                        <w:top w:val="single" w:sz="4" w:space="0" w:color="000000" w:themeColor="text1"/>
                        <w:left w:val="single" w:sz="12" w:space="0" w:color="auto"/>
                        <w:bottom w:val="single" w:sz="8" w:space="0" w:color="auto"/>
                      </w:tcBorders>
                    </w:tcPr>
                    <w:p w:rsidR="000674BC" w:rsidRPr="008E0891" w:rsidRDefault="000674BC" w:rsidP="006A6296">
                      <w:pPr>
                        <w:ind w:left="0" w:firstLine="0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397" w:type="dxa"/>
                      <w:vMerge/>
                      <w:tcBorders>
                        <w:top w:val="single" w:sz="4" w:space="0" w:color="000000" w:themeColor="text1"/>
                        <w:bottom w:val="single" w:sz="8" w:space="0" w:color="auto"/>
                        <w:right w:val="single" w:sz="8" w:space="0" w:color="auto"/>
                      </w:tcBorders>
                    </w:tcPr>
                    <w:p w:rsidR="000674BC" w:rsidRPr="008E0891" w:rsidRDefault="000674BC" w:rsidP="006A6296">
                      <w:pPr>
                        <w:ind w:left="0" w:firstLine="0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  <w:tr w:rsidR="000674BC" w:rsidRPr="008E0891" w:rsidTr="006A6296">
                  <w:trPr>
                    <w:trHeight w:hRule="exact" w:val="284"/>
                    <w:jc w:val="right"/>
                  </w:trPr>
                  <w:tc>
                    <w:tcPr>
                      <w:tcW w:w="284" w:type="dxa"/>
                      <w:vMerge/>
                      <w:tcBorders>
                        <w:top w:val="single" w:sz="4" w:space="0" w:color="000000" w:themeColor="text1"/>
                        <w:left w:val="single" w:sz="12" w:space="0" w:color="auto"/>
                        <w:bottom w:val="single" w:sz="8" w:space="0" w:color="auto"/>
                      </w:tcBorders>
                    </w:tcPr>
                    <w:p w:rsidR="000674BC" w:rsidRPr="008E0891" w:rsidRDefault="000674BC" w:rsidP="006A6296">
                      <w:pPr>
                        <w:ind w:left="0" w:firstLine="0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397" w:type="dxa"/>
                      <w:vMerge/>
                      <w:tcBorders>
                        <w:top w:val="single" w:sz="4" w:space="0" w:color="000000" w:themeColor="text1"/>
                        <w:bottom w:val="single" w:sz="8" w:space="0" w:color="auto"/>
                        <w:right w:val="single" w:sz="8" w:space="0" w:color="auto"/>
                      </w:tcBorders>
                    </w:tcPr>
                    <w:p w:rsidR="000674BC" w:rsidRPr="008E0891" w:rsidRDefault="000674BC" w:rsidP="006A6296">
                      <w:pPr>
                        <w:ind w:left="0" w:firstLine="0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  <w:tr w:rsidR="000674BC" w:rsidRPr="008E0891" w:rsidTr="006A6296">
                  <w:trPr>
                    <w:trHeight w:hRule="exact" w:val="284"/>
                    <w:jc w:val="right"/>
                  </w:trPr>
                  <w:tc>
                    <w:tcPr>
                      <w:tcW w:w="284" w:type="dxa"/>
                      <w:vMerge/>
                      <w:tcBorders>
                        <w:top w:val="single" w:sz="4" w:space="0" w:color="000000" w:themeColor="text1"/>
                        <w:left w:val="single" w:sz="12" w:space="0" w:color="auto"/>
                        <w:bottom w:val="single" w:sz="8" w:space="0" w:color="auto"/>
                      </w:tcBorders>
                    </w:tcPr>
                    <w:p w:rsidR="000674BC" w:rsidRPr="008E0891" w:rsidRDefault="000674BC" w:rsidP="006A6296">
                      <w:pPr>
                        <w:ind w:left="0" w:firstLine="0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397" w:type="dxa"/>
                      <w:vMerge/>
                      <w:tcBorders>
                        <w:top w:val="single" w:sz="4" w:space="0" w:color="000000" w:themeColor="text1"/>
                        <w:bottom w:val="single" w:sz="8" w:space="0" w:color="auto"/>
                        <w:right w:val="single" w:sz="8" w:space="0" w:color="auto"/>
                      </w:tcBorders>
                    </w:tcPr>
                    <w:p w:rsidR="000674BC" w:rsidRPr="008E0891" w:rsidRDefault="000674BC" w:rsidP="006A6296">
                      <w:pPr>
                        <w:ind w:left="0" w:firstLine="0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  <w:tr w:rsidR="000674BC" w:rsidRPr="008E0891" w:rsidTr="006A6296">
                  <w:trPr>
                    <w:trHeight w:hRule="exact" w:val="284"/>
                    <w:jc w:val="right"/>
                  </w:trPr>
                  <w:tc>
                    <w:tcPr>
                      <w:tcW w:w="284" w:type="dxa"/>
                      <w:vMerge/>
                      <w:tcBorders>
                        <w:top w:val="single" w:sz="4" w:space="0" w:color="000000" w:themeColor="text1"/>
                        <w:left w:val="single" w:sz="12" w:space="0" w:color="auto"/>
                        <w:bottom w:val="single" w:sz="12" w:space="0" w:color="auto"/>
                      </w:tcBorders>
                    </w:tcPr>
                    <w:p w:rsidR="000674BC" w:rsidRPr="008E0891" w:rsidRDefault="000674BC" w:rsidP="006A6296">
                      <w:pPr>
                        <w:ind w:left="0" w:firstLine="0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397" w:type="dxa"/>
                      <w:vMerge/>
                      <w:tcBorders>
                        <w:top w:val="single" w:sz="4" w:space="0" w:color="000000" w:themeColor="text1"/>
                        <w:bottom w:val="single" w:sz="12" w:space="0" w:color="auto"/>
                        <w:right w:val="single" w:sz="8" w:space="0" w:color="auto"/>
                      </w:tcBorders>
                    </w:tcPr>
                    <w:p w:rsidR="000674BC" w:rsidRPr="008E0891" w:rsidRDefault="000674BC" w:rsidP="006A6296">
                      <w:pPr>
                        <w:ind w:left="0" w:firstLine="0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</w:tbl>
              <w:p w:rsidR="000674BC" w:rsidRPr="00A75ED3" w:rsidRDefault="000674BC" w:rsidP="00E82187">
                <w:pPr>
                  <w:rPr>
                    <w:sz w:val="2"/>
                    <w:szCs w:val="2"/>
                  </w:rPr>
                </w:pPr>
              </w:p>
            </w:txbxContent>
          </v:textbox>
          <w10:wrap anchorx="page" anchory="page"/>
          <w10:anchorlock/>
        </v:shape>
      </w:pic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7"/>
      <w:tblW w:w="10424" w:type="dxa"/>
      <w:tblInd w:w="113" w:type="dxa"/>
      <w:tblBorders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tblBorders>
      <w:tblLayout w:type="fixed"/>
      <w:tblLook w:val="04A0"/>
    </w:tblPr>
    <w:tblGrid>
      <w:gridCol w:w="565"/>
      <w:gridCol w:w="564"/>
      <w:gridCol w:w="564"/>
      <w:gridCol w:w="564"/>
      <w:gridCol w:w="846"/>
      <w:gridCol w:w="564"/>
      <w:gridCol w:w="3939"/>
      <w:gridCol w:w="845"/>
      <w:gridCol w:w="846"/>
      <w:gridCol w:w="1127"/>
    </w:tblGrid>
    <w:tr w:rsidR="000674BC" w:rsidRPr="008E0891" w:rsidTr="002E0DA7">
      <w:trPr>
        <w:trHeight w:hRule="exact" w:val="284"/>
      </w:trPr>
      <w:tc>
        <w:tcPr>
          <w:tcW w:w="567" w:type="dxa"/>
          <w:tcBorders>
            <w:top w:val="single" w:sz="12" w:space="0" w:color="auto"/>
            <w:left w:val="single" w:sz="8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 w:rsidRPr="0051238D">
            <w:rPr>
              <w:noProof/>
              <w:lang w:eastAsia="ru-RU"/>
            </w:rPr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2188" type="#_x0000_t202" style="position:absolute;left:0;text-align:left;margin-left:-38.15pt;margin-top:-130.7pt;width:45.3pt;height:252pt;z-index:-251563520;mso-position-horizontal-relative:page;mso-position-vertical-relative:page" filled="f" stroked="f">
                <v:textbox style="mso-next-textbox:#_x0000_s2188">
                  <w:txbxContent>
                    <w:tbl>
                      <w:tblPr>
                        <w:tblStyle w:val="a7"/>
                        <w:tblW w:w="0" w:type="auto"/>
                        <w:jc w:val="right"/>
                        <w:tblBorders>
                          <w:top w:val="single" w:sz="8" w:space="0" w:color="auto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</w:tblBorders>
                        <w:tblLayout w:type="fixed"/>
                        <w:tblLook w:val="04A0"/>
                      </w:tblPr>
                      <w:tblGrid>
                        <w:gridCol w:w="284"/>
                        <w:gridCol w:w="397"/>
                      </w:tblGrid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 w:val="restart"/>
                            <w:tcBorders>
                              <w:top w:val="single" w:sz="12" w:space="0" w:color="auto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Взам. Инв. №</w:t>
                            </w:r>
                          </w:p>
                        </w:tc>
                        <w:tc>
                          <w:tcPr>
                            <w:tcW w:w="397" w:type="dxa"/>
                            <w:vMerge w:val="restart"/>
                            <w:tcBorders>
                              <w:top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val="213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val="213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val="213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val="213"/>
                          <w:jc w:val="right"/>
                        </w:trPr>
                        <w:tc>
                          <w:tcPr>
                            <w:tcW w:w="284" w:type="dxa"/>
                            <w:vMerge w:val="restart"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Подп. И дата</w:t>
                            </w:r>
                          </w:p>
                        </w:tc>
                        <w:tc>
                          <w:tcPr>
                            <w:tcW w:w="397" w:type="dxa"/>
                            <w:vMerge w:val="restart"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val="213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val="213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val="213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val="213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val="213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 w:val="restart"/>
                            <w:tcBorders>
                              <w:top w:val="single" w:sz="8" w:space="0" w:color="auto"/>
                              <w:left w:val="single" w:sz="12" w:space="0" w:color="auto"/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Инв. № подл.</w:t>
                            </w:r>
                          </w:p>
                        </w:tc>
                        <w:tc>
                          <w:tcPr>
                            <w:tcW w:w="397" w:type="dxa"/>
                            <w:vMerge w:val="restart"/>
                            <w:tcBorders>
                              <w:top w:val="single" w:sz="8" w:space="0" w:color="auto"/>
                              <w:bottom w:val="single" w:sz="8" w:space="0" w:color="auto"/>
                              <w:right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8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8E0891" w:rsidTr="006A6296">
                        <w:trPr>
                          <w:trHeight w:hRule="exact" w:val="284"/>
                          <w:jc w:val="right"/>
                        </w:trPr>
                        <w:tc>
                          <w:tcPr>
                            <w:tcW w:w="284" w:type="dxa"/>
                            <w:vMerge/>
                            <w:tcBorders>
                              <w:top w:val="single" w:sz="4" w:space="0" w:color="000000" w:themeColor="text1"/>
                              <w:left w:val="single" w:sz="12" w:space="0" w:color="auto"/>
                              <w:bottom w:val="single" w:sz="12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97" w:type="dxa"/>
                            <w:vMerge/>
                            <w:tcBorders>
                              <w:top w:val="single" w:sz="4" w:space="0" w:color="000000" w:themeColor="text1"/>
                              <w:bottom w:val="single" w:sz="12" w:space="0" w:color="auto"/>
                              <w:right w:val="single" w:sz="8" w:space="0" w:color="auto"/>
                            </w:tcBorders>
                          </w:tcPr>
                          <w:p w:rsidR="000674BC" w:rsidRPr="008E0891" w:rsidRDefault="000674BC" w:rsidP="006A6296">
                            <w:pPr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</w:tbl>
                    <w:p w:rsidR="000674BC" w:rsidRPr="00A75ED3" w:rsidRDefault="000674BC" w:rsidP="005E7BC2">
                      <w:pPr>
                        <w:rPr>
                          <w:sz w:val="2"/>
                          <w:szCs w:val="2"/>
                        </w:rPr>
                      </w:pPr>
                    </w:p>
                  </w:txbxContent>
                </v:textbox>
                <w10:wrap anchorx="page" anchory="page"/>
                <w10:anchorlock/>
              </v:shape>
            </w:pict>
          </w:r>
          <w:r w:rsidRPr="0051238D">
            <w:rPr>
              <w:noProof/>
              <w:lang w:eastAsia="ru-RU"/>
            </w:rPr>
            <w:pict>
              <v:shape id="_x0000_s2189" type="#_x0000_t202" style="position:absolute;left:0;text-align:left;margin-left:-61.05pt;margin-top:-316.1pt;width:68.25pt;height:200.5pt;z-index:251753984;mso-position-horizontal-relative:page;mso-position-vertical-relative:page" filled="f" stroked="f">
                <v:textbox style="mso-next-textbox:#_x0000_s2189">
                  <w:txbxContent>
                    <w:tbl>
                      <w:tblPr>
                        <w:tblW w:w="0" w:type="auto"/>
                        <w:tblInd w:w="243" w:type="dxa"/>
                        <w:tbl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  <w:insideH w:val="single" w:sz="8" w:space="0" w:color="auto"/>
                          <w:insideV w:val="single" w:sz="8" w:space="0" w:color="auto"/>
                        </w:tblBorders>
                        <w:tblLayout w:type="fixed"/>
                        <w:tblLook w:val="01E0"/>
                      </w:tblPr>
                      <w:tblGrid>
                        <w:gridCol w:w="236"/>
                        <w:gridCol w:w="236"/>
                        <w:gridCol w:w="236"/>
                        <w:gridCol w:w="236"/>
                      </w:tblGrid>
                      <w:tr w:rsidR="000674BC" w:rsidRPr="006A2346" w:rsidTr="00433E09">
                        <w:trPr>
                          <w:trHeight w:val="213"/>
                        </w:trPr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433E09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Согласовано:</w:t>
                            </w: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val="207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val="3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hRule="exact" w:val="2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val="207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val="207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val="207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val="207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bottom w:val="single" w:sz="8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433E09">
                        <w:trPr>
                          <w:trHeight w:val="207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 w:val="restart"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  <w:textDirection w:val="btLr"/>
                            <w:vAlign w:val="center"/>
                          </w:tcPr>
                          <w:p w:rsidR="000674BC" w:rsidRPr="00433E09" w:rsidRDefault="000674BC" w:rsidP="00433E09">
                            <w:pPr>
                              <w:spacing w:before="0"/>
                              <w:ind w:left="113" w:right="113" w:firstLine="0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6A2346" w:rsidTr="006A6296">
                        <w:trPr>
                          <w:trHeight w:val="3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 w:cs="Arial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</w:tr>
                      <w:tr w:rsidR="000674BC" w:rsidRPr="006A2346" w:rsidTr="006A6296">
                        <w:trPr>
                          <w:trHeight w:val="384"/>
                        </w:trPr>
                        <w:tc>
                          <w:tcPr>
                            <w:tcW w:w="236" w:type="dxa"/>
                            <w:vMerge/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 w:cs="Arial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4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</w:tr>
                      <w:tr w:rsidR="000674BC" w:rsidRPr="006A2346" w:rsidTr="006A6296">
                        <w:trPr>
                          <w:trHeight w:val="384"/>
                        </w:trPr>
                        <w:tc>
                          <w:tcPr>
                            <w:tcW w:w="236" w:type="dxa"/>
                            <w:vMerge/>
                            <w:tcBorders>
                              <w:bottom w:val="single" w:sz="12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 w:cs="Arial"/>
                                <w:sz w:val="16"/>
                                <w:szCs w:val="16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12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12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  <w:tc>
                          <w:tcPr>
                            <w:tcW w:w="236" w:type="dxa"/>
                            <w:vMerge/>
                            <w:tcBorders>
                              <w:top w:val="single" w:sz="8" w:space="0" w:color="auto"/>
                              <w:bottom w:val="single" w:sz="12" w:space="0" w:color="auto"/>
                            </w:tcBorders>
                          </w:tcPr>
                          <w:p w:rsidR="000674BC" w:rsidRPr="006A2346" w:rsidRDefault="000674BC" w:rsidP="006A6296">
                            <w:pPr>
                              <w:rPr>
                                <w:rFonts w:ascii="Arial Narrow" w:hAnsi="Arial Narrow"/>
                              </w:rPr>
                            </w:pPr>
                          </w:p>
                        </w:tc>
                      </w:tr>
                    </w:tbl>
                    <w:p w:rsidR="000674BC" w:rsidRPr="006A2346" w:rsidRDefault="000674BC" w:rsidP="00433E09">
                      <w:pPr>
                        <w:jc w:val="center"/>
                        <w:rPr>
                          <w:rFonts w:ascii="Arial Narrow" w:hAnsi="Arial Narrow"/>
                        </w:rPr>
                      </w:pPr>
                    </w:p>
                  </w:txbxContent>
                </v:textbox>
                <w10:wrap anchorx="page" anchory="page"/>
                <w10:anchorlock/>
              </v:shape>
            </w:pict>
          </w:r>
        </w:p>
      </w:tc>
      <w:tc>
        <w:tcPr>
          <w:tcW w:w="567" w:type="dxa"/>
          <w:tcBorders>
            <w:top w:val="single" w:sz="12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12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12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tcBorders>
            <w:top w:val="single" w:sz="12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12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6738" w:type="dxa"/>
          <w:gridSpan w:val="4"/>
          <w:vMerge w:val="restart"/>
          <w:tcBorders>
            <w:top w:val="single" w:sz="12" w:space="0" w:color="auto"/>
            <w:bottom w:val="single" w:sz="4" w:space="0" w:color="000000" w:themeColor="text1"/>
            <w:right w:val="single" w:sz="12" w:space="0" w:color="auto"/>
          </w:tcBorders>
          <w:vAlign w:val="center"/>
        </w:tcPr>
        <w:p w:rsidR="000674BC" w:rsidRPr="00976753" w:rsidRDefault="000674BC" w:rsidP="00E82187">
          <w:pPr>
            <w:ind w:left="0" w:firstLine="0"/>
            <w:jc w:val="center"/>
            <w:rPr>
              <w:rFonts w:ascii="Arial" w:hAnsi="Arial" w:cs="Arial"/>
              <w:b/>
              <w:sz w:val="28"/>
              <w:szCs w:val="28"/>
            </w:rPr>
          </w:pPr>
          <w:r w:rsidRPr="00F97217">
            <w:rPr>
              <w:rFonts w:ascii="Arial" w:hAnsi="Arial" w:cs="Arial"/>
              <w:b/>
              <w:sz w:val="28"/>
              <w:szCs w:val="28"/>
              <w:lang w:val="en-US"/>
            </w:rPr>
            <w:t>Ц-ОД/ИФ02-10-11/09</w:t>
          </w:r>
          <w:r w:rsidRPr="004F676F">
            <w:rPr>
              <w:rFonts w:ascii="Arial" w:hAnsi="Arial" w:cs="Arial"/>
              <w:b/>
              <w:sz w:val="28"/>
              <w:szCs w:val="28"/>
            </w:rPr>
            <w:t>-</w:t>
          </w:r>
          <w:r>
            <w:rPr>
              <w:rFonts w:ascii="Arial" w:hAnsi="Arial" w:cs="Arial"/>
              <w:b/>
              <w:sz w:val="28"/>
              <w:szCs w:val="28"/>
            </w:rPr>
            <w:t>СП</w:t>
          </w:r>
        </w:p>
      </w:tc>
    </w:tr>
    <w:tr w:rsidR="000674BC" w:rsidRPr="008E0891" w:rsidTr="002E0DA7">
      <w:trPr>
        <w:trHeight w:hRule="exact" w:val="284"/>
      </w:trPr>
      <w:tc>
        <w:tcPr>
          <w:tcW w:w="567" w:type="dxa"/>
          <w:tcBorders>
            <w:top w:val="single" w:sz="4" w:space="0" w:color="000000" w:themeColor="text1"/>
            <w:left w:val="single" w:sz="8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6738" w:type="dxa"/>
          <w:gridSpan w:val="4"/>
          <w:vMerge/>
          <w:tcBorders>
            <w:top w:val="single" w:sz="4" w:space="0" w:color="000000" w:themeColor="text1"/>
            <w:bottom w:val="single" w:sz="4" w:space="0" w:color="000000" w:themeColor="text1"/>
            <w:right w:val="single" w:sz="12" w:space="0" w:color="auto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</w:tr>
    <w:tr w:rsidR="000674BC" w:rsidRPr="008E0891" w:rsidTr="002E0DA7">
      <w:trPr>
        <w:trHeight w:hRule="exact" w:val="284"/>
      </w:trPr>
      <w:tc>
        <w:tcPr>
          <w:tcW w:w="567" w:type="dxa"/>
          <w:tcBorders>
            <w:top w:val="single" w:sz="4" w:space="0" w:color="000000" w:themeColor="text1"/>
            <w:left w:val="single" w:sz="8" w:space="0" w:color="auto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 w:rsidRPr="008E0891">
            <w:rPr>
              <w:rFonts w:ascii="Arial" w:hAnsi="Arial" w:cs="Arial"/>
              <w:sz w:val="18"/>
              <w:szCs w:val="18"/>
            </w:rPr>
            <w:t>Изм</w:t>
          </w:r>
          <w:r>
            <w:rPr>
              <w:rFonts w:ascii="Arial" w:hAnsi="Arial" w:cs="Arial"/>
              <w:sz w:val="18"/>
              <w:szCs w:val="18"/>
            </w:rPr>
            <w:t>.</w:t>
          </w: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  <w:r w:rsidRPr="008E0891">
            <w:rPr>
              <w:rFonts w:ascii="Arial" w:hAnsi="Arial" w:cs="Arial"/>
              <w:spacing w:val="-10"/>
              <w:sz w:val="18"/>
              <w:szCs w:val="18"/>
            </w:rPr>
            <w:t>Кол.уч.</w:t>
          </w: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Лист</w:t>
          </w: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113" w:right="-113" w:firstLine="0"/>
            <w:jc w:val="center"/>
            <w:rPr>
              <w:rFonts w:ascii="Arial" w:hAnsi="Arial" w:cs="Arial"/>
              <w:spacing w:val="-8"/>
              <w:sz w:val="18"/>
              <w:szCs w:val="18"/>
            </w:rPr>
          </w:pPr>
          <w:r w:rsidRPr="008E0891">
            <w:rPr>
              <w:rFonts w:ascii="Arial" w:hAnsi="Arial" w:cs="Arial"/>
              <w:spacing w:val="-8"/>
              <w:sz w:val="18"/>
              <w:szCs w:val="18"/>
            </w:rPr>
            <w:t>№док</w:t>
          </w:r>
          <w:r>
            <w:rPr>
              <w:rFonts w:ascii="Arial" w:hAnsi="Arial" w:cs="Arial"/>
              <w:spacing w:val="-8"/>
              <w:sz w:val="18"/>
              <w:szCs w:val="18"/>
            </w:rPr>
            <w:t>.</w:t>
          </w: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Подп.</w:t>
          </w: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Дата</w:t>
          </w:r>
        </w:p>
      </w:tc>
      <w:tc>
        <w:tcPr>
          <w:tcW w:w="6738" w:type="dxa"/>
          <w:gridSpan w:val="4"/>
          <w:vMerge/>
          <w:tcBorders>
            <w:top w:val="single" w:sz="4" w:space="0" w:color="000000" w:themeColor="text1"/>
            <w:bottom w:val="single" w:sz="4" w:space="0" w:color="000000" w:themeColor="text1"/>
            <w:right w:val="single" w:sz="12" w:space="0" w:color="auto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</w:tr>
    <w:tr w:rsidR="000674BC" w:rsidRPr="008E0891" w:rsidTr="002E0DA7">
      <w:trPr>
        <w:trHeight w:hRule="exact" w:val="284"/>
      </w:trPr>
      <w:tc>
        <w:tcPr>
          <w:tcW w:w="1134" w:type="dxa"/>
          <w:gridSpan w:val="2"/>
          <w:tcBorders>
            <w:top w:val="single" w:sz="4" w:space="0" w:color="000000" w:themeColor="text1"/>
            <w:left w:val="single" w:sz="8" w:space="0" w:color="auto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Разработал</w:t>
          </w:r>
        </w:p>
      </w:tc>
      <w:tc>
        <w:tcPr>
          <w:tcW w:w="1134" w:type="dxa"/>
          <w:gridSpan w:val="2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Карамушка</w:t>
          </w: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3969" w:type="dxa"/>
          <w:vMerge w:val="restart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0D3419" w:rsidRDefault="000674BC" w:rsidP="006A6296">
          <w:pPr>
            <w:ind w:left="0" w:firstLine="0"/>
            <w:jc w:val="center"/>
            <w:rPr>
              <w:rFonts w:ascii="Arial" w:hAnsi="Arial" w:cs="Arial"/>
              <w:b/>
              <w:sz w:val="20"/>
              <w:szCs w:val="20"/>
            </w:rPr>
          </w:pPr>
          <w:r>
            <w:rPr>
              <w:rFonts w:ascii="Arial" w:hAnsi="Arial" w:cs="Arial"/>
              <w:b/>
              <w:sz w:val="20"/>
              <w:szCs w:val="20"/>
            </w:rPr>
            <w:t xml:space="preserve">СОСТАВ </w:t>
          </w:r>
          <w:r>
            <w:rPr>
              <w:rFonts w:ascii="Arial" w:hAnsi="Arial" w:cs="Arial"/>
              <w:b/>
              <w:sz w:val="20"/>
              <w:szCs w:val="20"/>
            </w:rPr>
            <w:br/>
            <w:t>ПРОЕКТНОЙ ДОКУМЕНТАЦИИ</w:t>
          </w:r>
        </w:p>
      </w:tc>
      <w:tc>
        <w:tcPr>
          <w:tcW w:w="850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Стадия</w:t>
          </w: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Лист</w:t>
          </w:r>
        </w:p>
      </w:tc>
      <w:tc>
        <w:tcPr>
          <w:tcW w:w="1134" w:type="dxa"/>
          <w:tcBorders>
            <w:top w:val="single" w:sz="4" w:space="0" w:color="000000" w:themeColor="text1"/>
            <w:bottom w:val="single" w:sz="4" w:space="0" w:color="000000" w:themeColor="text1"/>
            <w:right w:val="single" w:sz="12" w:space="0" w:color="auto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Листов</w:t>
          </w:r>
        </w:p>
      </w:tc>
    </w:tr>
    <w:tr w:rsidR="000674BC" w:rsidRPr="008E0891" w:rsidTr="002E0DA7">
      <w:trPr>
        <w:trHeight w:hRule="exact" w:val="284"/>
      </w:trPr>
      <w:tc>
        <w:tcPr>
          <w:tcW w:w="1134" w:type="dxa"/>
          <w:gridSpan w:val="2"/>
          <w:tcBorders>
            <w:top w:val="single" w:sz="4" w:space="0" w:color="000000" w:themeColor="text1"/>
            <w:left w:val="single" w:sz="8" w:space="0" w:color="auto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E82187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3969" w:type="dxa"/>
          <w:vMerge/>
          <w:tcBorders>
            <w:top w:val="single" w:sz="4" w:space="0" w:color="000000" w:themeColor="text1"/>
            <w:bottom w:val="single" w:sz="4" w:space="0" w:color="000000" w:themeColor="text1"/>
          </w:tcBorders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0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П</w:t>
          </w: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000000" w:themeColor="text1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1</w:t>
          </w:r>
        </w:p>
      </w:tc>
      <w:tc>
        <w:tcPr>
          <w:tcW w:w="1134" w:type="dxa"/>
          <w:tcBorders>
            <w:top w:val="single" w:sz="4" w:space="0" w:color="000000" w:themeColor="text1"/>
            <w:bottom w:val="single" w:sz="4" w:space="0" w:color="000000" w:themeColor="text1"/>
            <w:right w:val="single" w:sz="12" w:space="0" w:color="auto"/>
          </w:tcBorders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3</w:t>
          </w:r>
        </w:p>
      </w:tc>
    </w:tr>
    <w:tr w:rsidR="000674BC" w:rsidRPr="008E0891" w:rsidTr="00831443">
      <w:trPr>
        <w:trHeight w:hRule="exact" w:val="284"/>
      </w:trPr>
      <w:tc>
        <w:tcPr>
          <w:tcW w:w="1134" w:type="dxa"/>
          <w:gridSpan w:val="2"/>
          <w:tcBorders>
            <w:top w:val="single" w:sz="4" w:space="0" w:color="000000" w:themeColor="text1"/>
            <w:left w:val="single" w:sz="8" w:space="0" w:color="auto"/>
            <w:bottom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top w:val="single" w:sz="4" w:space="0" w:color="000000" w:themeColor="text1"/>
            <w:bottom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tcBorders>
            <w:top w:val="single" w:sz="4" w:space="0" w:color="000000" w:themeColor="text1"/>
            <w:bottom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000000" w:themeColor="text1"/>
            <w:bottom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3969" w:type="dxa"/>
          <w:vMerge/>
          <w:tcBorders>
            <w:top w:val="single" w:sz="4" w:space="0" w:color="000000" w:themeColor="text1"/>
            <w:bottom w:val="single" w:sz="8" w:space="0" w:color="auto"/>
          </w:tcBorders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2769" w:type="dxa"/>
          <w:gridSpan w:val="3"/>
          <w:vMerge w:val="restart"/>
          <w:tcBorders>
            <w:top w:val="single" w:sz="4" w:space="0" w:color="000000" w:themeColor="text1"/>
            <w:bottom w:val="single" w:sz="8" w:space="0" w:color="auto"/>
            <w:right w:val="single" w:sz="12" w:space="0" w:color="auto"/>
          </w:tcBorders>
          <w:vAlign w:val="center"/>
        </w:tcPr>
        <w:p w:rsidR="000674BC" w:rsidRPr="00976753" w:rsidRDefault="000674BC" w:rsidP="006A6296">
          <w:pPr>
            <w:ind w:left="0" w:firstLine="0"/>
            <w:jc w:val="center"/>
            <w:rPr>
              <w:rFonts w:ascii="Arial" w:hAnsi="Arial" w:cs="Arial"/>
              <w:b/>
              <w:sz w:val="20"/>
              <w:szCs w:val="20"/>
            </w:rPr>
          </w:pPr>
          <w:r w:rsidRPr="00976753">
            <w:rPr>
              <w:rFonts w:ascii="Arial" w:hAnsi="Arial" w:cs="Arial"/>
              <w:b/>
              <w:sz w:val="20"/>
              <w:szCs w:val="20"/>
            </w:rPr>
            <w:t>ОАО</w:t>
          </w:r>
          <w:r w:rsidRPr="00976753">
            <w:rPr>
              <w:rFonts w:ascii="Arial" w:hAnsi="Arial" w:cs="Arial"/>
              <w:b/>
              <w:sz w:val="20"/>
              <w:szCs w:val="20"/>
            </w:rPr>
            <w:br/>
            <w:t>«ВНИПИпромтехнологии»</w:t>
          </w:r>
        </w:p>
      </w:tc>
    </w:tr>
    <w:tr w:rsidR="000674BC" w:rsidRPr="008E0891" w:rsidTr="00831443">
      <w:trPr>
        <w:trHeight w:hRule="exact" w:val="284"/>
      </w:trPr>
      <w:tc>
        <w:tcPr>
          <w:tcW w:w="1134" w:type="dxa"/>
          <w:gridSpan w:val="2"/>
          <w:tcBorders>
            <w:top w:val="single" w:sz="4" w:space="0" w:color="auto"/>
            <w:left w:val="single" w:sz="8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1134" w:type="dxa"/>
          <w:gridSpan w:val="2"/>
          <w:tcBorders>
            <w:top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tcBorders>
            <w:top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tcBorders>
            <w:top w:val="single" w:sz="4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3969" w:type="dxa"/>
          <w:vMerge/>
          <w:tcBorders>
            <w:top w:val="single" w:sz="8" w:space="0" w:color="auto"/>
          </w:tcBorders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2769" w:type="dxa"/>
          <w:gridSpan w:val="3"/>
          <w:vMerge/>
          <w:tcBorders>
            <w:top w:val="single" w:sz="8" w:space="0" w:color="auto"/>
            <w:right w:val="single" w:sz="12" w:space="0" w:color="auto"/>
          </w:tcBorders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</w:tr>
    <w:tr w:rsidR="000674BC" w:rsidRPr="008E0891" w:rsidTr="002E0DA7">
      <w:trPr>
        <w:trHeight w:hRule="exact" w:val="284"/>
      </w:trPr>
      <w:tc>
        <w:tcPr>
          <w:tcW w:w="1134" w:type="dxa"/>
          <w:gridSpan w:val="2"/>
          <w:tcBorders>
            <w:left w:val="single" w:sz="8" w:space="0" w:color="auto"/>
          </w:tcBorders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1134" w:type="dxa"/>
          <w:gridSpan w:val="2"/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</w:tcPr>
        <w:p w:rsidR="000674BC" w:rsidRPr="008E0891" w:rsidRDefault="000674BC" w:rsidP="006A6296">
          <w:pPr>
            <w:ind w:left="-57" w:right="-57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3969" w:type="dxa"/>
          <w:vMerge/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2769" w:type="dxa"/>
          <w:gridSpan w:val="3"/>
          <w:vMerge/>
          <w:tcBorders>
            <w:right w:val="single" w:sz="12" w:space="0" w:color="auto"/>
          </w:tcBorders>
        </w:tcPr>
        <w:p w:rsidR="000674BC" w:rsidRPr="008E0891" w:rsidRDefault="000674BC" w:rsidP="006A6296">
          <w:pPr>
            <w:ind w:left="0" w:firstLine="0"/>
            <w:rPr>
              <w:rFonts w:ascii="Arial" w:hAnsi="Arial" w:cs="Arial"/>
              <w:sz w:val="18"/>
              <w:szCs w:val="18"/>
            </w:rPr>
          </w:pPr>
        </w:p>
      </w:tc>
    </w:tr>
  </w:tbl>
  <w:p w:rsidR="000674BC" w:rsidRDefault="000674BC">
    <w:pPr>
      <w:pStyle w:val="a5"/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7"/>
      <w:tblW w:w="0" w:type="auto"/>
      <w:jc w:val="right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</w:tblBorders>
      <w:tblLayout w:type="fixed"/>
      <w:tblLook w:val="04A0"/>
    </w:tblPr>
    <w:tblGrid>
      <w:gridCol w:w="567"/>
      <w:gridCol w:w="567"/>
      <w:gridCol w:w="567"/>
      <w:gridCol w:w="567"/>
      <w:gridCol w:w="851"/>
      <w:gridCol w:w="567"/>
      <w:gridCol w:w="6205"/>
      <w:gridCol w:w="599"/>
    </w:tblGrid>
    <w:tr w:rsidR="000674BC" w:rsidRPr="008E0891" w:rsidTr="00141D79">
      <w:trPr>
        <w:trHeight w:hRule="exact" w:val="284"/>
        <w:jc w:val="right"/>
      </w:trPr>
      <w:tc>
        <w:tcPr>
          <w:tcW w:w="567" w:type="dxa"/>
          <w:vAlign w:val="center"/>
        </w:tcPr>
        <w:p w:rsidR="000674BC" w:rsidRPr="007E002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6205" w:type="dxa"/>
          <w:vMerge w:val="restart"/>
          <w:vAlign w:val="center"/>
        </w:tcPr>
        <w:p w:rsidR="000674BC" w:rsidRPr="008E0891" w:rsidRDefault="000674BC" w:rsidP="00E82187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  <w:r w:rsidRPr="00F97217">
            <w:rPr>
              <w:rFonts w:ascii="Arial" w:hAnsi="Arial" w:cs="Arial"/>
              <w:b/>
              <w:sz w:val="28"/>
              <w:szCs w:val="28"/>
              <w:lang w:val="en-US"/>
            </w:rPr>
            <w:t>Ц-ОД/ИФ02-10-11/09</w:t>
          </w:r>
          <w:r w:rsidRPr="004F676F">
            <w:rPr>
              <w:rFonts w:ascii="Arial" w:hAnsi="Arial" w:cs="Arial"/>
              <w:b/>
              <w:sz w:val="28"/>
              <w:szCs w:val="28"/>
            </w:rPr>
            <w:t>-</w:t>
          </w:r>
          <w:r>
            <w:rPr>
              <w:rFonts w:ascii="Arial" w:hAnsi="Arial" w:cs="Arial"/>
              <w:b/>
              <w:sz w:val="28"/>
              <w:szCs w:val="28"/>
            </w:rPr>
            <w:t>СП</w:t>
          </w:r>
        </w:p>
      </w:tc>
      <w:tc>
        <w:tcPr>
          <w:tcW w:w="599" w:type="dxa"/>
          <w:vAlign w:val="center"/>
        </w:tcPr>
        <w:p w:rsidR="000674BC" w:rsidRPr="008E0891" w:rsidRDefault="000674BC" w:rsidP="002317B8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Лист</w:t>
          </w:r>
        </w:p>
      </w:tc>
    </w:tr>
    <w:tr w:rsidR="000674BC" w:rsidRPr="008E0891" w:rsidTr="00141D79">
      <w:trPr>
        <w:trHeight w:hRule="exact" w:val="284"/>
        <w:jc w:val="right"/>
      </w:trPr>
      <w:tc>
        <w:tcPr>
          <w:tcW w:w="567" w:type="dxa"/>
          <w:vAlign w:val="center"/>
        </w:tcPr>
        <w:p w:rsidR="000674BC" w:rsidRPr="007E002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851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6205" w:type="dxa"/>
          <w:vMerge/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99" w:type="dxa"/>
          <w:vMerge w:val="restart"/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</w:tr>
    <w:tr w:rsidR="000674BC" w:rsidRPr="008E0891" w:rsidTr="00141D79">
      <w:trPr>
        <w:trHeight w:hRule="exact" w:val="284"/>
        <w:jc w:val="right"/>
      </w:trPr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 w:rsidRPr="008E0891">
            <w:rPr>
              <w:rFonts w:ascii="Arial" w:hAnsi="Arial" w:cs="Arial"/>
              <w:sz w:val="18"/>
              <w:szCs w:val="18"/>
            </w:rPr>
            <w:t>Изм</w:t>
          </w:r>
          <w:r>
            <w:rPr>
              <w:rFonts w:ascii="Arial" w:hAnsi="Arial" w:cs="Arial"/>
              <w:sz w:val="18"/>
              <w:szCs w:val="18"/>
            </w:rPr>
            <w:t>.</w:t>
          </w: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113" w:right="-113" w:firstLine="0"/>
            <w:jc w:val="center"/>
            <w:rPr>
              <w:rFonts w:ascii="Arial" w:hAnsi="Arial" w:cs="Arial"/>
              <w:spacing w:val="-10"/>
              <w:sz w:val="18"/>
              <w:szCs w:val="18"/>
            </w:rPr>
          </w:pPr>
          <w:r w:rsidRPr="008E0891">
            <w:rPr>
              <w:rFonts w:ascii="Arial" w:hAnsi="Arial" w:cs="Arial"/>
              <w:spacing w:val="-10"/>
              <w:sz w:val="18"/>
              <w:szCs w:val="18"/>
            </w:rPr>
            <w:t>Кол.уч.</w:t>
          </w: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Лист</w:t>
          </w: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113" w:right="-113" w:firstLine="0"/>
            <w:jc w:val="center"/>
            <w:rPr>
              <w:rFonts w:ascii="Arial" w:hAnsi="Arial" w:cs="Arial"/>
              <w:spacing w:val="-8"/>
              <w:sz w:val="18"/>
              <w:szCs w:val="18"/>
            </w:rPr>
          </w:pPr>
          <w:r w:rsidRPr="008E0891">
            <w:rPr>
              <w:rFonts w:ascii="Arial" w:hAnsi="Arial" w:cs="Arial"/>
              <w:spacing w:val="-8"/>
              <w:sz w:val="18"/>
              <w:szCs w:val="18"/>
            </w:rPr>
            <w:t>№док</w:t>
          </w:r>
          <w:r>
            <w:rPr>
              <w:rFonts w:ascii="Arial" w:hAnsi="Arial" w:cs="Arial"/>
              <w:spacing w:val="-8"/>
              <w:sz w:val="18"/>
              <w:szCs w:val="18"/>
            </w:rPr>
            <w:t>.</w:t>
          </w:r>
        </w:p>
      </w:tc>
      <w:tc>
        <w:tcPr>
          <w:tcW w:w="851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Подп.</w:t>
          </w:r>
        </w:p>
      </w:tc>
      <w:tc>
        <w:tcPr>
          <w:tcW w:w="567" w:type="dxa"/>
          <w:vAlign w:val="center"/>
        </w:tcPr>
        <w:p w:rsidR="000674BC" w:rsidRPr="008E0891" w:rsidRDefault="000674BC" w:rsidP="006A6296">
          <w:pPr>
            <w:ind w:left="-57" w:right="-57" w:firstLine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Дата</w:t>
          </w:r>
        </w:p>
      </w:tc>
      <w:tc>
        <w:tcPr>
          <w:tcW w:w="6205" w:type="dxa"/>
          <w:vMerge/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  <w:tc>
        <w:tcPr>
          <w:tcW w:w="599" w:type="dxa"/>
          <w:vMerge/>
          <w:vAlign w:val="center"/>
        </w:tcPr>
        <w:p w:rsidR="000674BC" w:rsidRPr="008E0891" w:rsidRDefault="000674BC" w:rsidP="006A6296">
          <w:pPr>
            <w:ind w:left="0" w:firstLine="0"/>
            <w:jc w:val="center"/>
            <w:rPr>
              <w:rFonts w:ascii="Arial" w:hAnsi="Arial" w:cs="Arial"/>
              <w:sz w:val="18"/>
              <w:szCs w:val="18"/>
            </w:rPr>
          </w:pPr>
        </w:p>
      </w:tc>
    </w:tr>
  </w:tbl>
  <w:p w:rsidR="000674BC" w:rsidRDefault="000674BC">
    <w:pPr>
      <w:pStyle w:val="a5"/>
    </w:pPr>
    <w:r>
      <w:rPr>
        <w:noProof/>
        <w:lang w:eastAsia="ru-RU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86" type="#_x0000_t202" style="position:absolute;left:0;text-align:left;margin-left:14.7pt;margin-top:604.4pt;width:45.3pt;height:220.25pt;z-index:-251565568;mso-position-horizontal-relative:page;mso-position-vertical-relative:page" filled="f" stroked="f">
          <v:textbox style="mso-next-textbox:#_x0000_s2186">
            <w:txbxContent>
              <w:tbl>
                <w:tblPr>
                  <w:tblStyle w:val="a7"/>
                  <w:tblW w:w="0" w:type="auto"/>
                  <w:jc w:val="right"/>
                  <w:tbl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blBorders>
                  <w:tblLayout w:type="fixed"/>
                  <w:tblLook w:val="04A0"/>
                </w:tblPr>
                <w:tblGrid>
                  <w:gridCol w:w="284"/>
                  <w:gridCol w:w="397"/>
                </w:tblGrid>
                <w:tr w:rsidR="000674BC" w:rsidRPr="008E0891" w:rsidTr="006A6296">
                  <w:trPr>
                    <w:trHeight w:hRule="exact" w:val="284"/>
                    <w:jc w:val="right"/>
                  </w:trPr>
                  <w:tc>
                    <w:tcPr>
                      <w:tcW w:w="284" w:type="dxa"/>
                      <w:vMerge w:val="restart"/>
                      <w:tcBorders>
                        <w:top w:val="single" w:sz="12" w:space="0" w:color="auto"/>
                        <w:left w:val="single" w:sz="12" w:space="0" w:color="auto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Взам. Инв. №</w:t>
                      </w:r>
                    </w:p>
                  </w:tc>
                  <w:tc>
                    <w:tcPr>
                      <w:tcW w:w="397" w:type="dxa"/>
                      <w:vMerge w:val="restart"/>
                      <w:tcBorders>
                        <w:top w:val="single" w:sz="12" w:space="0" w:color="auto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  <w:tr w:rsidR="000674BC" w:rsidRPr="008E0891" w:rsidTr="006A6296">
                  <w:trPr>
                    <w:trHeight w:hRule="exact" w:val="284"/>
                    <w:jc w:val="right"/>
                  </w:trPr>
                  <w:tc>
                    <w:tcPr>
                      <w:tcW w:w="284" w:type="dxa"/>
                      <w:vMerge/>
                      <w:tcBorders>
                        <w:top w:val="single" w:sz="4" w:space="0" w:color="000000" w:themeColor="text1"/>
                        <w:left w:val="single" w:sz="12" w:space="0" w:color="auto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397" w:type="dxa"/>
                      <w:vMerge/>
                      <w:tcBorders>
                        <w:top w:val="single" w:sz="4" w:space="0" w:color="000000" w:themeColor="text1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  <w:tr w:rsidR="000674BC" w:rsidRPr="008E0891" w:rsidTr="006A6296">
                  <w:trPr>
                    <w:trHeight w:val="213"/>
                    <w:jc w:val="right"/>
                  </w:trPr>
                  <w:tc>
                    <w:tcPr>
                      <w:tcW w:w="284" w:type="dxa"/>
                      <w:vMerge/>
                      <w:tcBorders>
                        <w:top w:val="single" w:sz="4" w:space="0" w:color="000000" w:themeColor="text1"/>
                        <w:left w:val="single" w:sz="12" w:space="0" w:color="auto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397" w:type="dxa"/>
                      <w:vMerge/>
                      <w:tcBorders>
                        <w:top w:val="single" w:sz="4" w:space="0" w:color="000000" w:themeColor="text1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  <w:tr w:rsidR="000674BC" w:rsidRPr="008E0891" w:rsidTr="006A6296">
                  <w:trPr>
                    <w:trHeight w:val="213"/>
                    <w:jc w:val="right"/>
                  </w:trPr>
                  <w:tc>
                    <w:tcPr>
                      <w:tcW w:w="284" w:type="dxa"/>
                      <w:vMerge/>
                      <w:tcBorders>
                        <w:top w:val="single" w:sz="4" w:space="0" w:color="000000" w:themeColor="text1"/>
                        <w:left w:val="single" w:sz="12" w:space="0" w:color="auto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397" w:type="dxa"/>
                      <w:vMerge/>
                      <w:tcBorders>
                        <w:top w:val="single" w:sz="4" w:space="0" w:color="000000" w:themeColor="text1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  <w:tr w:rsidR="000674BC" w:rsidRPr="008E0891" w:rsidTr="006A6296">
                  <w:trPr>
                    <w:trHeight w:val="213"/>
                    <w:jc w:val="right"/>
                  </w:trPr>
                  <w:tc>
                    <w:tcPr>
                      <w:tcW w:w="284" w:type="dxa"/>
                      <w:vMerge/>
                      <w:tcBorders>
                        <w:top w:val="single" w:sz="4" w:space="0" w:color="000000" w:themeColor="text1"/>
                        <w:left w:val="single" w:sz="12" w:space="0" w:color="auto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397" w:type="dxa"/>
                      <w:vMerge/>
                      <w:tcBorders>
                        <w:top w:val="single" w:sz="4" w:space="0" w:color="000000" w:themeColor="text1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  <w:tr w:rsidR="000674BC" w:rsidRPr="008E0891" w:rsidTr="006A6296">
                  <w:trPr>
                    <w:trHeight w:val="213"/>
                    <w:jc w:val="right"/>
                  </w:trPr>
                  <w:tc>
                    <w:tcPr>
                      <w:tcW w:w="284" w:type="dxa"/>
                      <w:vMerge w:val="restart"/>
                      <w:tcBorders>
                        <w:top w:val="single" w:sz="4" w:space="0" w:color="000000" w:themeColor="text1"/>
                        <w:left w:val="single" w:sz="12" w:space="0" w:color="auto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Подп. И дата</w:t>
                      </w:r>
                    </w:p>
                  </w:tc>
                  <w:tc>
                    <w:tcPr>
                      <w:tcW w:w="397" w:type="dxa"/>
                      <w:vMerge w:val="restart"/>
                      <w:tcBorders>
                        <w:top w:val="single" w:sz="4" w:space="0" w:color="000000" w:themeColor="text1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  <w:tr w:rsidR="000674BC" w:rsidRPr="008E0891" w:rsidTr="006A6296">
                  <w:trPr>
                    <w:trHeight w:val="213"/>
                    <w:jc w:val="right"/>
                  </w:trPr>
                  <w:tc>
                    <w:tcPr>
                      <w:tcW w:w="284" w:type="dxa"/>
                      <w:vMerge/>
                      <w:tcBorders>
                        <w:top w:val="single" w:sz="4" w:space="0" w:color="000000" w:themeColor="text1"/>
                        <w:left w:val="single" w:sz="12" w:space="0" w:color="auto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397" w:type="dxa"/>
                      <w:vMerge/>
                      <w:tcBorders>
                        <w:top w:val="single" w:sz="4" w:space="0" w:color="000000" w:themeColor="text1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  <w:tr w:rsidR="000674BC" w:rsidRPr="008E0891" w:rsidTr="006A6296">
                  <w:trPr>
                    <w:trHeight w:val="213"/>
                    <w:jc w:val="right"/>
                  </w:trPr>
                  <w:tc>
                    <w:tcPr>
                      <w:tcW w:w="284" w:type="dxa"/>
                      <w:vMerge/>
                      <w:tcBorders>
                        <w:top w:val="single" w:sz="4" w:space="0" w:color="000000" w:themeColor="text1"/>
                        <w:left w:val="single" w:sz="12" w:space="0" w:color="auto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397" w:type="dxa"/>
                      <w:vMerge/>
                      <w:tcBorders>
                        <w:top w:val="single" w:sz="4" w:space="0" w:color="000000" w:themeColor="text1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  <w:tr w:rsidR="000674BC" w:rsidRPr="008E0891" w:rsidTr="006A6296">
                  <w:trPr>
                    <w:trHeight w:val="213"/>
                    <w:jc w:val="right"/>
                  </w:trPr>
                  <w:tc>
                    <w:tcPr>
                      <w:tcW w:w="284" w:type="dxa"/>
                      <w:vMerge/>
                      <w:tcBorders>
                        <w:top w:val="single" w:sz="4" w:space="0" w:color="000000" w:themeColor="text1"/>
                        <w:left w:val="single" w:sz="12" w:space="0" w:color="auto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397" w:type="dxa"/>
                      <w:vMerge/>
                      <w:tcBorders>
                        <w:top w:val="single" w:sz="4" w:space="0" w:color="000000" w:themeColor="text1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  <w:tr w:rsidR="000674BC" w:rsidRPr="008E0891" w:rsidTr="006A6296">
                  <w:trPr>
                    <w:trHeight w:val="213"/>
                    <w:jc w:val="right"/>
                  </w:trPr>
                  <w:tc>
                    <w:tcPr>
                      <w:tcW w:w="284" w:type="dxa"/>
                      <w:vMerge/>
                      <w:tcBorders>
                        <w:top w:val="single" w:sz="4" w:space="0" w:color="000000" w:themeColor="text1"/>
                        <w:left w:val="single" w:sz="12" w:space="0" w:color="auto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397" w:type="dxa"/>
                      <w:vMerge/>
                      <w:tcBorders>
                        <w:top w:val="single" w:sz="4" w:space="0" w:color="000000" w:themeColor="text1"/>
                        <w:bottom w:val="single" w:sz="8" w:space="0" w:color="auto"/>
                        <w:right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  <w:tr w:rsidR="000674BC" w:rsidRPr="008E0891" w:rsidTr="006A6296">
                  <w:trPr>
                    <w:trHeight w:val="213"/>
                    <w:jc w:val="right"/>
                  </w:trPr>
                  <w:tc>
                    <w:tcPr>
                      <w:tcW w:w="284" w:type="dxa"/>
                      <w:vMerge/>
                      <w:tcBorders>
                        <w:top w:val="single" w:sz="4" w:space="0" w:color="000000" w:themeColor="text1"/>
                        <w:left w:val="single" w:sz="12" w:space="0" w:color="auto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397" w:type="dxa"/>
                      <w:vMerge/>
                      <w:tcBorders>
                        <w:top w:val="single" w:sz="4" w:space="0" w:color="000000" w:themeColor="text1"/>
                        <w:bottom w:val="single" w:sz="8" w:space="0" w:color="auto"/>
                        <w:right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  <w:tr w:rsidR="000674BC" w:rsidRPr="008E0891" w:rsidTr="006A6296">
                  <w:trPr>
                    <w:trHeight w:val="213"/>
                    <w:jc w:val="right"/>
                  </w:trPr>
                  <w:tc>
                    <w:tcPr>
                      <w:tcW w:w="284" w:type="dxa"/>
                      <w:vMerge/>
                      <w:tcBorders>
                        <w:top w:val="single" w:sz="4" w:space="0" w:color="000000" w:themeColor="text1"/>
                        <w:left w:val="single" w:sz="12" w:space="0" w:color="auto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397" w:type="dxa"/>
                      <w:vMerge/>
                      <w:tcBorders>
                        <w:top w:val="single" w:sz="4" w:space="0" w:color="000000" w:themeColor="text1"/>
                        <w:bottom w:val="single" w:sz="8" w:space="0" w:color="auto"/>
                        <w:right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  <w:tr w:rsidR="000674BC" w:rsidRPr="008E0891" w:rsidTr="006A6296">
                  <w:trPr>
                    <w:trHeight w:val="213"/>
                    <w:jc w:val="right"/>
                  </w:trPr>
                  <w:tc>
                    <w:tcPr>
                      <w:tcW w:w="284" w:type="dxa"/>
                      <w:vMerge w:val="restart"/>
                      <w:tcBorders>
                        <w:top w:val="single" w:sz="8" w:space="0" w:color="auto"/>
                        <w:left w:val="single" w:sz="12" w:space="0" w:color="auto"/>
                        <w:bottom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6A6296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Инв. № подл.</w:t>
                      </w:r>
                    </w:p>
                  </w:tc>
                  <w:tc>
                    <w:tcPr>
                      <w:tcW w:w="397" w:type="dxa"/>
                      <w:vMerge w:val="restart"/>
                      <w:tcBorders>
                        <w:top w:val="single" w:sz="8" w:space="0" w:color="auto"/>
                        <w:bottom w:val="single" w:sz="8" w:space="0" w:color="auto"/>
                        <w:right w:val="single" w:sz="8" w:space="0" w:color="auto"/>
                      </w:tcBorders>
                      <w:textDirection w:val="btLr"/>
                      <w:vAlign w:val="center"/>
                    </w:tcPr>
                    <w:p w:rsidR="000674BC" w:rsidRPr="008E0891" w:rsidRDefault="000674BC" w:rsidP="00E82187">
                      <w:pPr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  <w:tr w:rsidR="000674BC" w:rsidRPr="008E0891" w:rsidTr="006A6296">
                  <w:trPr>
                    <w:trHeight w:val="207"/>
                    <w:jc w:val="right"/>
                  </w:trPr>
                  <w:tc>
                    <w:tcPr>
                      <w:tcW w:w="284" w:type="dxa"/>
                      <w:vMerge/>
                      <w:tcBorders>
                        <w:top w:val="single" w:sz="4" w:space="0" w:color="000000" w:themeColor="text1"/>
                        <w:left w:val="single" w:sz="12" w:space="0" w:color="auto"/>
                        <w:bottom w:val="single" w:sz="8" w:space="0" w:color="auto"/>
                      </w:tcBorders>
                    </w:tcPr>
                    <w:p w:rsidR="000674BC" w:rsidRPr="008E0891" w:rsidRDefault="000674BC" w:rsidP="006A6296">
                      <w:pPr>
                        <w:ind w:left="0" w:firstLine="0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397" w:type="dxa"/>
                      <w:vMerge/>
                      <w:tcBorders>
                        <w:top w:val="single" w:sz="4" w:space="0" w:color="000000" w:themeColor="text1"/>
                        <w:bottom w:val="single" w:sz="8" w:space="0" w:color="auto"/>
                        <w:right w:val="single" w:sz="8" w:space="0" w:color="auto"/>
                      </w:tcBorders>
                    </w:tcPr>
                    <w:p w:rsidR="000674BC" w:rsidRPr="008E0891" w:rsidRDefault="000674BC" w:rsidP="006A6296">
                      <w:pPr>
                        <w:ind w:left="0" w:firstLine="0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  <w:tr w:rsidR="000674BC" w:rsidRPr="008E0891" w:rsidTr="006A6296">
                  <w:trPr>
                    <w:trHeight w:hRule="exact" w:val="284"/>
                    <w:jc w:val="right"/>
                  </w:trPr>
                  <w:tc>
                    <w:tcPr>
                      <w:tcW w:w="284" w:type="dxa"/>
                      <w:vMerge/>
                      <w:tcBorders>
                        <w:top w:val="single" w:sz="4" w:space="0" w:color="000000" w:themeColor="text1"/>
                        <w:left w:val="single" w:sz="12" w:space="0" w:color="auto"/>
                        <w:bottom w:val="single" w:sz="8" w:space="0" w:color="auto"/>
                      </w:tcBorders>
                    </w:tcPr>
                    <w:p w:rsidR="000674BC" w:rsidRPr="008E0891" w:rsidRDefault="000674BC" w:rsidP="006A6296">
                      <w:pPr>
                        <w:ind w:left="0" w:firstLine="0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397" w:type="dxa"/>
                      <w:vMerge/>
                      <w:tcBorders>
                        <w:top w:val="single" w:sz="4" w:space="0" w:color="000000" w:themeColor="text1"/>
                        <w:bottom w:val="single" w:sz="8" w:space="0" w:color="auto"/>
                        <w:right w:val="single" w:sz="8" w:space="0" w:color="auto"/>
                      </w:tcBorders>
                    </w:tcPr>
                    <w:p w:rsidR="000674BC" w:rsidRPr="008E0891" w:rsidRDefault="000674BC" w:rsidP="006A6296">
                      <w:pPr>
                        <w:ind w:left="0" w:firstLine="0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  <w:tr w:rsidR="000674BC" w:rsidRPr="008E0891" w:rsidTr="006A6296">
                  <w:trPr>
                    <w:trHeight w:hRule="exact" w:val="284"/>
                    <w:jc w:val="right"/>
                  </w:trPr>
                  <w:tc>
                    <w:tcPr>
                      <w:tcW w:w="284" w:type="dxa"/>
                      <w:vMerge/>
                      <w:tcBorders>
                        <w:top w:val="single" w:sz="4" w:space="0" w:color="000000" w:themeColor="text1"/>
                        <w:left w:val="single" w:sz="12" w:space="0" w:color="auto"/>
                        <w:bottom w:val="single" w:sz="8" w:space="0" w:color="auto"/>
                      </w:tcBorders>
                    </w:tcPr>
                    <w:p w:rsidR="000674BC" w:rsidRPr="008E0891" w:rsidRDefault="000674BC" w:rsidP="006A6296">
                      <w:pPr>
                        <w:ind w:left="0" w:firstLine="0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397" w:type="dxa"/>
                      <w:vMerge/>
                      <w:tcBorders>
                        <w:top w:val="single" w:sz="4" w:space="0" w:color="000000" w:themeColor="text1"/>
                        <w:bottom w:val="single" w:sz="8" w:space="0" w:color="auto"/>
                        <w:right w:val="single" w:sz="8" w:space="0" w:color="auto"/>
                      </w:tcBorders>
                    </w:tcPr>
                    <w:p w:rsidR="000674BC" w:rsidRPr="008E0891" w:rsidRDefault="000674BC" w:rsidP="006A6296">
                      <w:pPr>
                        <w:ind w:left="0" w:firstLine="0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  <w:tr w:rsidR="000674BC" w:rsidRPr="008E0891" w:rsidTr="006A6296">
                  <w:trPr>
                    <w:trHeight w:hRule="exact" w:val="284"/>
                    <w:jc w:val="right"/>
                  </w:trPr>
                  <w:tc>
                    <w:tcPr>
                      <w:tcW w:w="284" w:type="dxa"/>
                      <w:vMerge/>
                      <w:tcBorders>
                        <w:top w:val="single" w:sz="4" w:space="0" w:color="000000" w:themeColor="text1"/>
                        <w:left w:val="single" w:sz="12" w:space="0" w:color="auto"/>
                        <w:bottom w:val="single" w:sz="12" w:space="0" w:color="auto"/>
                      </w:tcBorders>
                    </w:tcPr>
                    <w:p w:rsidR="000674BC" w:rsidRPr="008E0891" w:rsidRDefault="000674BC" w:rsidP="006A6296">
                      <w:pPr>
                        <w:ind w:left="0" w:firstLine="0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  <w:tc>
                    <w:tcPr>
                      <w:tcW w:w="397" w:type="dxa"/>
                      <w:vMerge/>
                      <w:tcBorders>
                        <w:top w:val="single" w:sz="4" w:space="0" w:color="000000" w:themeColor="text1"/>
                        <w:bottom w:val="single" w:sz="12" w:space="0" w:color="auto"/>
                        <w:right w:val="single" w:sz="8" w:space="0" w:color="auto"/>
                      </w:tcBorders>
                    </w:tcPr>
                    <w:p w:rsidR="000674BC" w:rsidRPr="008E0891" w:rsidRDefault="000674BC" w:rsidP="006A6296">
                      <w:pPr>
                        <w:ind w:left="0" w:firstLine="0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</w:tbl>
              <w:p w:rsidR="000674BC" w:rsidRPr="00A75ED3" w:rsidRDefault="000674BC" w:rsidP="00E82187">
                <w:pPr>
                  <w:rPr>
                    <w:sz w:val="2"/>
                    <w:szCs w:val="2"/>
                  </w:rPr>
                </w:pPr>
              </w:p>
            </w:txbxContent>
          </v:textbox>
          <w10:wrap anchorx="page" anchory="page"/>
          <w10:anchorlock/>
        </v:shape>
      </w:pict>
    </w: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674BC" w:rsidRDefault="000674BC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76BF0" w:rsidRDefault="00B76BF0" w:rsidP="00A7650A">
      <w:pPr>
        <w:spacing w:before="0"/>
      </w:pPr>
      <w:r>
        <w:separator/>
      </w:r>
    </w:p>
  </w:footnote>
  <w:footnote w:type="continuationSeparator" w:id="0">
    <w:p w:rsidR="00B76BF0" w:rsidRDefault="00B76BF0" w:rsidP="00A7650A">
      <w:pPr>
        <w:spacing w:before="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674BC" w:rsidRPr="00FC1A35" w:rsidRDefault="000674BC" w:rsidP="006A6296">
    <w:pPr>
      <w:pStyle w:val="a3"/>
      <w:jc w:val="right"/>
      <w:rPr>
        <w:sz w:val="2"/>
        <w:szCs w:val="2"/>
      </w:rPr>
    </w:pP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674BC" w:rsidRDefault="000674BC">
    <w:pPr>
      <w:pStyle w:val="a3"/>
    </w:pP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674BC" w:rsidRPr="00ED788B" w:rsidRDefault="000674BC" w:rsidP="00ED788B">
    <w:pPr>
      <w:spacing w:before="0"/>
      <w:rPr>
        <w:rFonts w:ascii="Arial" w:hAnsi="Arial" w:cs="Arial"/>
        <w:sz w:val="9"/>
        <w:szCs w:val="9"/>
      </w:rPr>
    </w:pPr>
  </w:p>
  <w:tbl>
    <w:tblPr>
      <w:tblStyle w:val="a7"/>
      <w:tblW w:w="567" w:type="dxa"/>
      <w:jc w:val="right"/>
      <w:tblLook w:val="04A0"/>
    </w:tblPr>
    <w:tblGrid>
      <w:gridCol w:w="567"/>
    </w:tblGrid>
    <w:tr w:rsidR="000674BC" w:rsidTr="001714A5">
      <w:trPr>
        <w:trHeight w:val="397"/>
        <w:jc w:val="right"/>
      </w:trPr>
      <w:tc>
        <w:tcPr>
          <w:tcW w:w="567" w:type="dxa"/>
          <w:vAlign w:val="center"/>
        </w:tcPr>
        <w:sdt>
          <w:sdtPr>
            <w:id w:val="5477968"/>
            <w:docPartObj>
              <w:docPartGallery w:val="Page Numbers (Top of Page)"/>
              <w:docPartUnique/>
            </w:docPartObj>
          </w:sdtPr>
          <w:sdtEndPr>
            <w:rPr>
              <w:rFonts w:ascii="Arial" w:hAnsi="Arial" w:cs="Arial"/>
            </w:rPr>
          </w:sdtEndPr>
          <w:sdtContent>
            <w:p w:rsidR="000674BC" w:rsidRPr="001714A5" w:rsidRDefault="000674BC" w:rsidP="006A6296">
              <w:pPr>
                <w:pStyle w:val="a3"/>
                <w:ind w:left="0" w:firstLine="0"/>
                <w:jc w:val="center"/>
              </w:pPr>
              <w:r w:rsidRPr="000F0481">
                <w:rPr>
                  <w:rFonts w:ascii="Arial" w:hAnsi="Arial" w:cs="Arial"/>
                </w:rPr>
                <w:fldChar w:fldCharType="begin"/>
              </w:r>
              <w:r w:rsidRPr="000F0481">
                <w:rPr>
                  <w:rFonts w:ascii="Arial" w:hAnsi="Arial" w:cs="Arial"/>
                </w:rPr>
                <w:instrText xml:space="preserve"> PAGE   \* MERGEFORMAT </w:instrText>
              </w:r>
              <w:r w:rsidRPr="000F0481">
                <w:rPr>
                  <w:rFonts w:ascii="Arial" w:hAnsi="Arial" w:cs="Arial"/>
                </w:rPr>
                <w:fldChar w:fldCharType="separate"/>
              </w:r>
              <w:r>
                <w:rPr>
                  <w:rFonts w:ascii="Arial" w:hAnsi="Arial" w:cs="Arial"/>
                  <w:noProof/>
                </w:rPr>
                <w:t>23</w:t>
              </w:r>
              <w:r w:rsidRPr="000F0481">
                <w:rPr>
                  <w:rFonts w:ascii="Arial" w:hAnsi="Arial" w:cs="Arial"/>
                </w:rPr>
                <w:fldChar w:fldCharType="end"/>
              </w:r>
            </w:p>
          </w:sdtContent>
        </w:sdt>
      </w:tc>
    </w:tr>
  </w:tbl>
  <w:p w:rsidR="000674BC" w:rsidRDefault="000674BC">
    <w:pPr>
      <w:pStyle w:val="a3"/>
    </w:pPr>
    <w:r>
      <w:rPr>
        <w:noProof/>
        <w:lang w:eastAsia="ru-RU"/>
      </w:rPr>
      <w:pict>
        <v:rect id="_x0000_s2054" style="position:absolute;left:0;text-align:left;margin-left:53.4pt;margin-top:14.55pt;width:524.4pt;height:804.65pt;z-index:-251656704;mso-position-horizontal-relative:page;mso-position-vertical-relative:page" filled="f" strokeweight="1pt">
          <w10:wrap anchorx="page" anchory="page"/>
        </v:rect>
      </w:pict>
    </w: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477939"/>
      <w:docPartObj>
        <w:docPartGallery w:val="Page Numbers (Top of Page)"/>
        <w:docPartUnique/>
      </w:docPartObj>
    </w:sdtPr>
    <w:sdtContent>
      <w:p w:rsidR="000674BC" w:rsidRPr="002E0DA7" w:rsidRDefault="000674BC" w:rsidP="00A7650A">
        <w:pPr>
          <w:pStyle w:val="a3"/>
          <w:jc w:val="right"/>
          <w:rPr>
            <w:sz w:val="9"/>
            <w:szCs w:val="9"/>
          </w:rPr>
        </w:pPr>
        <w:r>
          <w:rPr>
            <w:noProof/>
            <w:sz w:val="9"/>
            <w:szCs w:val="9"/>
            <w:lang w:eastAsia="ru-RU"/>
          </w:rPr>
          <w:pict>
            <v:rect id="_x0000_s2049" style="position:absolute;left:0;text-align:left;margin-left:56.7pt;margin-top:14.2pt;width:521.35pt;height:804.65pt;z-index:-251657728;mso-position-horizontal-relative:page;mso-position-vertical-relative:page" filled="f" strokeweight="1pt">
              <w10:wrap anchorx="page" anchory="page"/>
            </v:rect>
          </w:pict>
        </w:r>
      </w:p>
      <w:tbl>
        <w:tblPr>
          <w:tblStyle w:val="a7"/>
          <w:tblW w:w="0" w:type="auto"/>
          <w:jc w:val="right"/>
          <w:tblInd w:w="1416" w:type="dxa"/>
          <w:tblLayout w:type="fixed"/>
          <w:tblLook w:val="04A0"/>
        </w:tblPr>
        <w:tblGrid>
          <w:gridCol w:w="567"/>
        </w:tblGrid>
        <w:tr w:rsidR="000674BC" w:rsidTr="001714A5">
          <w:trPr>
            <w:trHeight w:hRule="exact" w:val="397"/>
            <w:jc w:val="right"/>
          </w:trPr>
          <w:tc>
            <w:tcPr>
              <w:tcW w:w="567" w:type="dxa"/>
              <w:vAlign w:val="center"/>
            </w:tcPr>
            <w:sdt>
              <w:sdtPr>
                <w:id w:val="5477953"/>
                <w:docPartObj>
                  <w:docPartGallery w:val="Page Numbers (Top of Page)"/>
                  <w:docPartUnique/>
                </w:docPartObj>
              </w:sdtPr>
              <w:sdtContent>
                <w:p w:rsidR="000674BC" w:rsidRPr="001714A5" w:rsidRDefault="000674BC" w:rsidP="001714A5">
                  <w:pPr>
                    <w:pStyle w:val="a3"/>
                    <w:ind w:left="0" w:firstLine="0"/>
                    <w:jc w:val="center"/>
                  </w:pPr>
                  <w:fldSimple w:instr=" PAGE   \* MERGEFORMAT ">
                    <w:r>
                      <w:rPr>
                        <w:noProof/>
                      </w:rPr>
                      <w:t>4</w:t>
                    </w:r>
                  </w:fldSimple>
                </w:p>
              </w:sdtContent>
            </w:sdt>
          </w:tc>
        </w:tr>
      </w:tbl>
      <w:p w:rsidR="000674BC" w:rsidRDefault="000674BC" w:rsidP="00456459">
        <w:pPr>
          <w:pStyle w:val="a3"/>
          <w:jc w:val="right"/>
        </w:pPr>
      </w:p>
    </w:sdtContent>
  </w:sdt>
</w:hdr>
</file>

<file path=word/header1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674BC" w:rsidRDefault="000674BC">
    <w:pPr>
      <w:pStyle w:val="a3"/>
    </w:pPr>
  </w:p>
</w:hdr>
</file>

<file path=word/header1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7"/>
      <w:tblW w:w="0" w:type="auto"/>
      <w:tblInd w:w="19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1E0"/>
    </w:tblPr>
    <w:tblGrid>
      <w:gridCol w:w="14375"/>
      <w:gridCol w:w="603"/>
    </w:tblGrid>
    <w:tr w:rsidR="000674BC" w:rsidTr="008B4A73">
      <w:trPr>
        <w:trHeight w:hRule="exact" w:val="397"/>
      </w:trPr>
      <w:tc>
        <w:tcPr>
          <w:tcW w:w="14375" w:type="dxa"/>
          <w:tcBorders>
            <w:right w:val="single" w:sz="4" w:space="0" w:color="auto"/>
          </w:tcBorders>
        </w:tcPr>
        <w:p w:rsidR="000674BC" w:rsidRDefault="000674BC">
          <w:pPr>
            <w:pStyle w:val="a3"/>
          </w:pPr>
          <w:r>
            <w:rPr>
              <w:noProof/>
            </w:rPr>
            <w:pict>
              <v:rect id="_x0000_s2193" style="position:absolute;left:0;text-align:left;margin-left:-1.55pt;margin-top:-.2pt;width:744.9pt;height:564.75pt;z-index:-251557376" strokeweight="1.5pt"/>
            </w:pict>
          </w:r>
        </w:p>
      </w:tc>
      <w:tc>
        <w:tcPr>
          <w:tcW w:w="60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0674BC" w:rsidRDefault="000674BC" w:rsidP="002F2180">
          <w:pPr>
            <w:pStyle w:val="a3"/>
            <w:ind w:left="0" w:firstLine="0"/>
            <w:jc w:val="center"/>
          </w:pPr>
          <w:fldSimple w:instr=" PAGE ">
            <w:r>
              <w:rPr>
                <w:noProof/>
              </w:rPr>
              <w:t>24</w:t>
            </w:r>
          </w:fldSimple>
        </w:p>
      </w:tc>
    </w:tr>
  </w:tbl>
  <w:p w:rsidR="000674BC" w:rsidRDefault="000674BC">
    <w:pPr>
      <w:pStyle w:val="a3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197" type="#_x0000_t202" style="position:absolute;left:0;text-align:left;margin-left:45.1pt;margin-top:335.65pt;width:34.2pt;height:244.95pt;z-index:251763200;mso-position-horizontal-relative:page;mso-position-vertical-relative:page" filled="f" stroked="f">
          <v:textbox style="mso-next-textbox:#_x0000_s2197" inset="0,0,0,0">
            <w:txbxContent>
              <w:tbl>
                <w:tblPr>
                  <w:tblW w:w="0" w:type="auto"/>
                  <w:tblInd w:w="15" w:type="dxa"/>
                  <w:tbl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  <w:insideH w:val="single" w:sz="8" w:space="0" w:color="auto"/>
                    <w:insideV w:val="single" w:sz="8" w:space="0" w:color="auto"/>
                  </w:tblBorders>
                  <w:tblLayout w:type="fixed"/>
                  <w:tblCellMar>
                    <w:left w:w="0" w:type="dxa"/>
                    <w:right w:w="0" w:type="dxa"/>
                  </w:tblCellMar>
                  <w:tblLook w:val="0000"/>
                </w:tblPr>
                <w:tblGrid>
                  <w:gridCol w:w="284"/>
                  <w:gridCol w:w="397"/>
                </w:tblGrid>
                <w:tr w:rsidR="000674BC" w:rsidRPr="00367763" w:rsidTr="006A6296">
                  <w:trPr>
                    <w:cantSplit/>
                    <w:trHeight w:val="1402"/>
                  </w:trPr>
                  <w:tc>
                    <w:tcPr>
                      <w:tcW w:w="284" w:type="dxa"/>
                      <w:tcBorders>
                        <w:top w:val="single" w:sz="12" w:space="0" w:color="auto"/>
                        <w:left w:val="single" w:sz="12" w:space="0" w:color="auto"/>
                      </w:tcBorders>
                      <w:textDirection w:val="btLr"/>
                      <w:vAlign w:val="center"/>
                    </w:tcPr>
                    <w:p w:rsidR="000674BC" w:rsidRPr="00B516AC" w:rsidRDefault="000674BC" w:rsidP="00B516AC">
                      <w:pPr>
                        <w:spacing w:before="0"/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B516AC">
                        <w:rPr>
                          <w:rFonts w:ascii="Arial" w:hAnsi="Arial" w:cs="Arial"/>
                          <w:sz w:val="18"/>
                          <w:szCs w:val="18"/>
                        </w:rPr>
                        <w:t>Взам. инв.№</w:t>
                      </w:r>
                    </w:p>
                  </w:tc>
                  <w:tc>
                    <w:tcPr>
                      <w:tcW w:w="397" w:type="dxa"/>
                      <w:tcBorders>
                        <w:top w:val="single" w:sz="12" w:space="0" w:color="auto"/>
                        <w:right w:val="single" w:sz="12" w:space="0" w:color="auto"/>
                      </w:tcBorders>
                      <w:textDirection w:val="btLr"/>
                      <w:vAlign w:val="center"/>
                    </w:tcPr>
                    <w:p w:rsidR="000674BC" w:rsidRPr="00B516AC" w:rsidRDefault="000674BC" w:rsidP="00B516AC">
                      <w:pPr>
                        <w:spacing w:before="0"/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  <w:tr w:rsidR="000674BC" w:rsidRPr="00367763" w:rsidTr="006A6296">
                  <w:trPr>
                    <w:cantSplit/>
                    <w:trHeight w:val="1990"/>
                  </w:trPr>
                  <w:tc>
                    <w:tcPr>
                      <w:tcW w:w="284" w:type="dxa"/>
                      <w:tcBorders>
                        <w:left w:val="single" w:sz="12" w:space="0" w:color="auto"/>
                      </w:tcBorders>
                      <w:textDirection w:val="btLr"/>
                      <w:vAlign w:val="center"/>
                    </w:tcPr>
                    <w:p w:rsidR="000674BC" w:rsidRPr="00B516AC" w:rsidRDefault="000674BC" w:rsidP="00B516AC">
                      <w:pPr>
                        <w:spacing w:before="0"/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B516AC">
                        <w:rPr>
                          <w:rFonts w:ascii="Arial" w:hAnsi="Arial" w:cs="Arial"/>
                          <w:sz w:val="18"/>
                          <w:szCs w:val="18"/>
                        </w:rPr>
                        <w:t>Подп. и дата</w:t>
                      </w:r>
                    </w:p>
                  </w:tc>
                  <w:tc>
                    <w:tcPr>
                      <w:tcW w:w="397" w:type="dxa"/>
                      <w:tcBorders>
                        <w:right w:val="single" w:sz="12" w:space="0" w:color="auto"/>
                      </w:tcBorders>
                      <w:textDirection w:val="btLr"/>
                      <w:vAlign w:val="center"/>
                    </w:tcPr>
                    <w:p w:rsidR="000674BC" w:rsidRPr="00B516AC" w:rsidRDefault="000674BC" w:rsidP="00B516AC">
                      <w:pPr>
                        <w:spacing w:before="0"/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c>
                </w:tr>
                <w:tr w:rsidR="000674BC" w:rsidRPr="00367763" w:rsidTr="006A6296">
                  <w:trPr>
                    <w:cantSplit/>
                    <w:trHeight w:val="1396"/>
                  </w:trPr>
                  <w:tc>
                    <w:tcPr>
                      <w:tcW w:w="284" w:type="dxa"/>
                      <w:tcBorders>
                        <w:left w:val="single" w:sz="12" w:space="0" w:color="auto"/>
                        <w:bottom w:val="single" w:sz="12" w:space="0" w:color="auto"/>
                        <w:right w:val="single" w:sz="4" w:space="0" w:color="auto"/>
                      </w:tcBorders>
                      <w:textDirection w:val="btLr"/>
                      <w:vAlign w:val="center"/>
                    </w:tcPr>
                    <w:p w:rsidR="000674BC" w:rsidRPr="00B516AC" w:rsidRDefault="000674BC" w:rsidP="00B516AC">
                      <w:pPr>
                        <w:spacing w:before="0"/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B516AC">
                        <w:rPr>
                          <w:rFonts w:ascii="Arial" w:hAnsi="Arial" w:cs="Arial"/>
                          <w:sz w:val="18"/>
                          <w:szCs w:val="18"/>
                        </w:rPr>
                        <w:t>Инв. № подл.</w:t>
                      </w:r>
                    </w:p>
                  </w:tc>
                  <w:tc>
                    <w:tcPr>
                      <w:tcW w:w="397" w:type="dxa"/>
                      <w:tcBorders>
                        <w:left w:val="single" w:sz="4" w:space="0" w:color="auto"/>
                        <w:bottom w:val="single" w:sz="12" w:space="0" w:color="auto"/>
                        <w:right w:val="single" w:sz="12" w:space="0" w:color="auto"/>
                      </w:tcBorders>
                      <w:textDirection w:val="btLr"/>
                      <w:vAlign w:val="center"/>
                    </w:tcPr>
                    <w:p w:rsidR="000674BC" w:rsidRPr="00B516AC" w:rsidRDefault="000674BC" w:rsidP="00A25D1A">
                      <w:pPr>
                        <w:spacing w:before="0"/>
                        <w:ind w:left="0" w:firstLine="0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А-84-10</w:t>
                      </w:r>
                    </w:p>
                  </w:tc>
                </w:tr>
              </w:tbl>
              <w:p w:rsidR="000674BC" w:rsidRDefault="000674BC" w:rsidP="006A6296">
                <w:pPr>
                  <w:pStyle w:val="a3"/>
                  <w:jc w:val="center"/>
                </w:pPr>
              </w:p>
            </w:txbxContent>
          </v:textbox>
          <w10:wrap anchorx="page" anchory="page"/>
        </v:shape>
      </w:pict>
    </w:r>
  </w:p>
</w:hdr>
</file>

<file path=word/header1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7"/>
      <w:tblW w:w="0" w:type="auto"/>
      <w:tblInd w:w="108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1E0"/>
    </w:tblPr>
    <w:tblGrid>
      <w:gridCol w:w="14317"/>
      <w:gridCol w:w="745"/>
    </w:tblGrid>
    <w:tr w:rsidR="000674BC">
      <w:tc>
        <w:tcPr>
          <w:tcW w:w="14317" w:type="dxa"/>
          <w:tcBorders>
            <w:right w:val="single" w:sz="4" w:space="0" w:color="auto"/>
          </w:tcBorders>
        </w:tcPr>
        <w:p w:rsidR="000674BC" w:rsidRDefault="000674BC">
          <w:pPr>
            <w:pStyle w:val="a3"/>
          </w:pPr>
          <w:r>
            <w:rPr>
              <w:noProof/>
            </w:rPr>
            <w:pict>
              <v:rect id="_x0000_s2194" style="position:absolute;left:0;text-align:left;margin-left:-2.9pt;margin-top:-.2pt;width:750.15pt;height:565.2pt;z-index:-251556352" strokeweight="1.5pt"/>
            </w:pict>
          </w:r>
        </w:p>
      </w:tc>
      <w:tc>
        <w:tcPr>
          <w:tcW w:w="745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0674BC" w:rsidRDefault="000674BC" w:rsidP="006A6296">
          <w:pPr>
            <w:pStyle w:val="a3"/>
            <w:jc w:val="center"/>
          </w:pPr>
          <w:fldSimple w:instr=" PAGE ">
            <w:r>
              <w:rPr>
                <w:noProof/>
              </w:rPr>
              <w:t>25</w:t>
            </w:r>
          </w:fldSimple>
        </w:p>
      </w:tc>
    </w:tr>
  </w:tbl>
  <w:p w:rsidR="000674BC" w:rsidRDefault="000674BC">
    <w:pPr>
      <w:pStyle w:val="a3"/>
    </w:pPr>
  </w:p>
</w:hdr>
</file>

<file path=word/header1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674BC" w:rsidRPr="00ED788B" w:rsidRDefault="000674BC" w:rsidP="00ED788B">
    <w:pPr>
      <w:spacing w:before="0"/>
      <w:rPr>
        <w:rFonts w:ascii="Arial" w:hAnsi="Arial" w:cs="Arial"/>
        <w:sz w:val="9"/>
        <w:szCs w:val="9"/>
      </w:rPr>
    </w:pPr>
  </w:p>
  <w:tbl>
    <w:tblPr>
      <w:tblStyle w:val="a7"/>
      <w:tblW w:w="567" w:type="dxa"/>
      <w:jc w:val="right"/>
      <w:tblLook w:val="04A0"/>
    </w:tblPr>
    <w:tblGrid>
      <w:gridCol w:w="567"/>
    </w:tblGrid>
    <w:tr w:rsidR="000674BC" w:rsidTr="001714A5">
      <w:trPr>
        <w:trHeight w:val="397"/>
        <w:jc w:val="right"/>
      </w:trPr>
      <w:tc>
        <w:tcPr>
          <w:tcW w:w="567" w:type="dxa"/>
          <w:vAlign w:val="center"/>
        </w:tcPr>
        <w:sdt>
          <w:sdtPr>
            <w:id w:val="9074921"/>
            <w:docPartObj>
              <w:docPartGallery w:val="Page Numbers (Top of Page)"/>
              <w:docPartUnique/>
            </w:docPartObj>
          </w:sdtPr>
          <w:sdtEndPr>
            <w:rPr>
              <w:rFonts w:ascii="Arial" w:hAnsi="Arial" w:cs="Arial"/>
            </w:rPr>
          </w:sdtEndPr>
          <w:sdtContent>
            <w:p w:rsidR="000674BC" w:rsidRPr="001714A5" w:rsidRDefault="000674BC" w:rsidP="006A6296">
              <w:pPr>
                <w:pStyle w:val="a3"/>
                <w:ind w:left="0" w:firstLine="0"/>
                <w:jc w:val="center"/>
              </w:pPr>
              <w:r w:rsidRPr="000F0481">
                <w:rPr>
                  <w:rFonts w:ascii="Arial" w:hAnsi="Arial" w:cs="Arial"/>
                </w:rPr>
                <w:fldChar w:fldCharType="begin"/>
              </w:r>
              <w:r w:rsidRPr="000F0481">
                <w:rPr>
                  <w:rFonts w:ascii="Arial" w:hAnsi="Arial" w:cs="Arial"/>
                </w:rPr>
                <w:instrText xml:space="preserve"> PAGE   \* MERGEFORMAT </w:instrText>
              </w:r>
              <w:r w:rsidRPr="000F0481">
                <w:rPr>
                  <w:rFonts w:ascii="Arial" w:hAnsi="Arial" w:cs="Arial"/>
                </w:rPr>
                <w:fldChar w:fldCharType="separate"/>
              </w:r>
              <w:r>
                <w:rPr>
                  <w:rFonts w:ascii="Arial" w:hAnsi="Arial" w:cs="Arial"/>
                  <w:noProof/>
                </w:rPr>
                <w:t>27</w:t>
              </w:r>
              <w:r w:rsidRPr="000F0481">
                <w:rPr>
                  <w:rFonts w:ascii="Arial" w:hAnsi="Arial" w:cs="Arial"/>
                </w:rPr>
                <w:fldChar w:fldCharType="end"/>
              </w:r>
            </w:p>
          </w:sdtContent>
        </w:sdt>
      </w:tc>
    </w:tr>
  </w:tbl>
  <w:p w:rsidR="000674BC" w:rsidRDefault="000674BC">
    <w:pPr>
      <w:pStyle w:val="a3"/>
    </w:pPr>
    <w:r>
      <w:rPr>
        <w:noProof/>
        <w:lang w:eastAsia="ru-RU"/>
      </w:rPr>
      <w:pict>
        <v:rect id="_x0000_s2208" style="position:absolute;left:0;text-align:left;margin-left:53.4pt;margin-top:14.55pt;width:524.4pt;height:804.65pt;z-index:-251548160;mso-position-horizontal-relative:page;mso-position-vertical-relative:page" filled="f" strokeweight="1pt">
          <w10:wrap anchorx="page" anchory="page"/>
        </v:rect>
      </w:pict>
    </w:r>
  </w:p>
</w:hdr>
</file>

<file path=word/header1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074917"/>
      <w:docPartObj>
        <w:docPartGallery w:val="Page Numbers (Top of Page)"/>
        <w:docPartUnique/>
      </w:docPartObj>
    </w:sdtPr>
    <w:sdtContent>
      <w:p w:rsidR="000674BC" w:rsidRPr="002E0DA7" w:rsidRDefault="000674BC" w:rsidP="00A7650A">
        <w:pPr>
          <w:pStyle w:val="a3"/>
          <w:jc w:val="right"/>
          <w:rPr>
            <w:sz w:val="9"/>
            <w:szCs w:val="9"/>
          </w:rPr>
        </w:pPr>
        <w:r>
          <w:rPr>
            <w:noProof/>
            <w:sz w:val="9"/>
            <w:szCs w:val="9"/>
            <w:lang w:eastAsia="ru-RU"/>
          </w:rPr>
          <w:pict>
            <v:rect id="_x0000_s2205" style="position:absolute;left:0;text-align:left;margin-left:56.7pt;margin-top:14.2pt;width:521.35pt;height:804.65pt;z-index:-251658240;mso-position-horizontal-relative:page;mso-position-vertical-relative:page" filled="f" strokeweight="1pt">
              <w10:wrap anchorx="page" anchory="page"/>
            </v:rect>
          </w:pict>
        </w:r>
      </w:p>
      <w:tbl>
        <w:tblPr>
          <w:tblStyle w:val="a7"/>
          <w:tblW w:w="0" w:type="auto"/>
          <w:jc w:val="right"/>
          <w:tblInd w:w="1416" w:type="dxa"/>
          <w:tblLayout w:type="fixed"/>
          <w:tblLook w:val="04A0"/>
        </w:tblPr>
        <w:tblGrid>
          <w:gridCol w:w="567"/>
        </w:tblGrid>
        <w:tr w:rsidR="000674BC" w:rsidTr="001714A5">
          <w:trPr>
            <w:trHeight w:hRule="exact" w:val="397"/>
            <w:jc w:val="right"/>
          </w:trPr>
          <w:tc>
            <w:tcPr>
              <w:tcW w:w="567" w:type="dxa"/>
              <w:vAlign w:val="center"/>
            </w:tcPr>
            <w:sdt>
              <w:sdtPr>
                <w:id w:val="9074918"/>
                <w:docPartObj>
                  <w:docPartGallery w:val="Page Numbers (Top of Page)"/>
                  <w:docPartUnique/>
                </w:docPartObj>
              </w:sdtPr>
              <w:sdtContent>
                <w:p w:rsidR="000674BC" w:rsidRPr="001714A5" w:rsidRDefault="000674BC" w:rsidP="001714A5">
                  <w:pPr>
                    <w:pStyle w:val="a3"/>
                    <w:ind w:left="0" w:firstLine="0"/>
                    <w:jc w:val="center"/>
                  </w:pPr>
                  <w:fldSimple w:instr=" PAGE   \* MERGEFORMAT ">
                    <w:r>
                      <w:rPr>
                        <w:noProof/>
                      </w:rPr>
                      <w:t>25</w:t>
                    </w:r>
                  </w:fldSimple>
                </w:p>
              </w:sdtContent>
            </w:sdt>
          </w:tc>
        </w:tr>
      </w:tbl>
      <w:p w:rsidR="000674BC" w:rsidRDefault="000674BC" w:rsidP="00456459">
        <w:pPr>
          <w:pStyle w:val="a3"/>
          <w:jc w:val="right"/>
        </w:pPr>
      </w:p>
    </w:sdtContent>
  </w:sdt>
</w:hdr>
</file>

<file path=word/header1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7"/>
      <w:tblW w:w="0" w:type="auto"/>
      <w:tblInd w:w="108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1E0"/>
    </w:tblPr>
    <w:tblGrid>
      <w:gridCol w:w="21121"/>
      <w:gridCol w:w="632"/>
    </w:tblGrid>
    <w:tr w:rsidR="000674BC" w:rsidTr="00A34BBC">
      <w:trPr>
        <w:trHeight w:hRule="exact" w:val="397"/>
      </w:trPr>
      <w:tc>
        <w:tcPr>
          <w:tcW w:w="21121" w:type="dxa"/>
          <w:tcBorders>
            <w:right w:val="single" w:sz="4" w:space="0" w:color="auto"/>
          </w:tcBorders>
        </w:tcPr>
        <w:p w:rsidR="000674BC" w:rsidRDefault="000674BC">
          <w:pPr>
            <w:pStyle w:val="a3"/>
          </w:pPr>
          <w:r>
            <w:rPr>
              <w:noProof/>
            </w:rPr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2216" type="#_x0000_t202" style="position:absolute;left:0;text-align:left;margin-left:-32.05pt;margin-top:567.55pt;width:34.2pt;height:244.95pt;z-index:251779584;mso-position-horizontal-relative:page;mso-position-vertical-relative:page" filled="f" stroked="f">
                <v:textbox style="mso-next-textbox:#_x0000_s2216" inset="0,0,0,0">
                  <w:txbxContent>
                    <w:tbl>
                      <w:tblPr>
                        <w:tblW w:w="0" w:type="auto"/>
                        <w:tblInd w:w="15" w:type="dxa"/>
                        <w:tblBorders>
                          <w:top w:val="single" w:sz="12" w:space="0" w:color="auto"/>
                          <w:left w:val="single" w:sz="12" w:space="0" w:color="auto"/>
                          <w:bottom w:val="single" w:sz="12" w:space="0" w:color="auto"/>
                          <w:right w:val="single" w:sz="12" w:space="0" w:color="auto"/>
                          <w:insideH w:val="single" w:sz="8" w:space="0" w:color="auto"/>
                          <w:insideV w:val="single" w:sz="8" w:space="0" w:color="auto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000"/>
                      </w:tblPr>
                      <w:tblGrid>
                        <w:gridCol w:w="284"/>
                        <w:gridCol w:w="397"/>
                      </w:tblGrid>
                      <w:tr w:rsidR="000674BC" w:rsidRPr="00367763">
                        <w:trPr>
                          <w:cantSplit/>
                          <w:trHeight w:val="1402"/>
                        </w:trPr>
                        <w:tc>
                          <w:tcPr>
                            <w:tcW w:w="284" w:type="dxa"/>
                            <w:textDirection w:val="btLr"/>
                            <w:vAlign w:val="center"/>
                          </w:tcPr>
                          <w:p w:rsidR="000674BC" w:rsidRPr="00B516AC" w:rsidRDefault="000674BC" w:rsidP="00B516AC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B516AC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Взам. инв.№</w:t>
                            </w:r>
                          </w:p>
                        </w:tc>
                        <w:tc>
                          <w:tcPr>
                            <w:tcW w:w="397" w:type="dxa"/>
                            <w:textDirection w:val="btLr"/>
                            <w:vAlign w:val="center"/>
                          </w:tcPr>
                          <w:p w:rsidR="000674BC" w:rsidRPr="00B516AC" w:rsidRDefault="000674BC" w:rsidP="00B516AC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367763">
                        <w:trPr>
                          <w:cantSplit/>
                          <w:trHeight w:val="1990"/>
                        </w:trPr>
                        <w:tc>
                          <w:tcPr>
                            <w:tcW w:w="284" w:type="dxa"/>
                            <w:textDirection w:val="btLr"/>
                            <w:vAlign w:val="center"/>
                          </w:tcPr>
                          <w:p w:rsidR="000674BC" w:rsidRPr="00B516AC" w:rsidRDefault="000674BC" w:rsidP="00B516AC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B516AC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Подп. и дата</w:t>
                            </w:r>
                          </w:p>
                        </w:tc>
                        <w:tc>
                          <w:tcPr>
                            <w:tcW w:w="397" w:type="dxa"/>
                            <w:textDirection w:val="btLr"/>
                            <w:vAlign w:val="center"/>
                          </w:tcPr>
                          <w:p w:rsidR="000674BC" w:rsidRPr="00B516AC" w:rsidRDefault="000674BC" w:rsidP="00B516AC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0674BC" w:rsidRPr="00367763">
                        <w:trPr>
                          <w:cantSplit/>
                          <w:trHeight w:val="1396"/>
                        </w:trPr>
                        <w:tc>
                          <w:tcPr>
                            <w:tcW w:w="284" w:type="dxa"/>
                            <w:textDirection w:val="btLr"/>
                            <w:vAlign w:val="center"/>
                          </w:tcPr>
                          <w:p w:rsidR="000674BC" w:rsidRPr="00B516AC" w:rsidRDefault="000674BC" w:rsidP="00B516AC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B516AC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Инв. № подл.</w:t>
                            </w:r>
                          </w:p>
                        </w:tc>
                        <w:tc>
                          <w:tcPr>
                            <w:tcW w:w="397" w:type="dxa"/>
                            <w:textDirection w:val="btLr"/>
                            <w:vAlign w:val="center"/>
                          </w:tcPr>
                          <w:p w:rsidR="000674BC" w:rsidRPr="00B516AC" w:rsidRDefault="000674BC" w:rsidP="00A25D1A">
                            <w:pPr>
                              <w:spacing w:before="0"/>
                              <w:ind w:left="0" w:firstLine="0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А-84-10</w:t>
                            </w:r>
                          </w:p>
                        </w:tc>
                      </w:tr>
                    </w:tbl>
                    <w:p w:rsidR="000674BC" w:rsidRDefault="000674BC" w:rsidP="006A6296">
                      <w:pPr>
                        <w:pStyle w:val="a3"/>
                        <w:jc w:val="center"/>
                      </w:pPr>
                    </w:p>
                  </w:txbxContent>
                </v:textbox>
                <w10:wrap anchorx="page" anchory="page"/>
                <w10:anchorlock/>
              </v:shape>
            </w:pict>
          </w:r>
          <w:r>
            <w:rPr>
              <w:noProof/>
            </w:rPr>
            <w:pict>
              <v:rect id="_x0000_s2212" style="position:absolute;left:0;text-align:left;margin-left:-3.05pt;margin-top:-.2pt;width:1085.65pt;height:811.25pt;z-index:-251540992" strokeweight="1.5pt"/>
            </w:pict>
          </w:r>
        </w:p>
      </w:tc>
      <w:tc>
        <w:tcPr>
          <w:tcW w:w="63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0674BC" w:rsidRPr="0004099F" w:rsidRDefault="000674BC" w:rsidP="002F2180">
          <w:pPr>
            <w:pStyle w:val="a3"/>
            <w:ind w:left="0" w:firstLine="0"/>
            <w:jc w:val="center"/>
            <w:rPr>
              <w:rFonts w:ascii="Arial" w:hAnsi="Arial" w:cs="Arial"/>
            </w:rPr>
          </w:pPr>
          <w:r w:rsidRPr="0004099F">
            <w:rPr>
              <w:rFonts w:ascii="Arial" w:hAnsi="Arial" w:cs="Arial"/>
            </w:rPr>
            <w:fldChar w:fldCharType="begin"/>
          </w:r>
          <w:r w:rsidRPr="0004099F">
            <w:rPr>
              <w:rFonts w:ascii="Arial" w:hAnsi="Arial" w:cs="Arial"/>
            </w:rPr>
            <w:instrText xml:space="preserve"> PAGE </w:instrText>
          </w:r>
          <w:r w:rsidRPr="0004099F">
            <w:rPr>
              <w:rFonts w:ascii="Arial" w:hAnsi="Arial" w:cs="Arial"/>
            </w:rPr>
            <w:fldChar w:fldCharType="separate"/>
          </w:r>
          <w:r>
            <w:rPr>
              <w:rFonts w:ascii="Arial" w:hAnsi="Arial" w:cs="Arial"/>
              <w:noProof/>
            </w:rPr>
            <w:t>28</w:t>
          </w:r>
          <w:r w:rsidRPr="0004099F">
            <w:rPr>
              <w:rFonts w:ascii="Arial" w:hAnsi="Arial" w:cs="Arial"/>
            </w:rPr>
            <w:fldChar w:fldCharType="end"/>
          </w:r>
        </w:p>
      </w:tc>
    </w:tr>
  </w:tbl>
  <w:p w:rsidR="000674BC" w:rsidRDefault="000674BC">
    <w:pPr>
      <w:pStyle w:val="a3"/>
    </w:pPr>
  </w:p>
</w:hdr>
</file>

<file path=word/header1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7"/>
      <w:tblW w:w="0" w:type="auto"/>
      <w:tblInd w:w="108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1E0"/>
    </w:tblPr>
    <w:tblGrid>
      <w:gridCol w:w="21121"/>
      <w:gridCol w:w="567"/>
    </w:tblGrid>
    <w:tr w:rsidR="000674BC">
      <w:tc>
        <w:tcPr>
          <w:tcW w:w="21121" w:type="dxa"/>
          <w:tcBorders>
            <w:right w:val="single" w:sz="4" w:space="0" w:color="auto"/>
          </w:tcBorders>
        </w:tcPr>
        <w:p w:rsidR="000674BC" w:rsidRDefault="000674BC">
          <w:pPr>
            <w:pStyle w:val="a3"/>
          </w:pPr>
          <w:r>
            <w:rPr>
              <w:noProof/>
            </w:rPr>
            <w:pict>
              <v:rect id="_x0000_s2213" style="position:absolute;left:0;text-align:left;margin-left:-2.9pt;margin-top:-.2pt;width:1082.65pt;height:810.7pt;z-index:-251539968" strokeweight="1.5pt"/>
            </w:pict>
          </w:r>
        </w:p>
      </w:tc>
      <w:tc>
        <w:tcPr>
          <w:tcW w:w="56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:rsidR="000674BC" w:rsidRDefault="000674BC" w:rsidP="006A6296">
          <w:pPr>
            <w:pStyle w:val="a3"/>
            <w:jc w:val="center"/>
          </w:pPr>
          <w:fldSimple w:instr=" PAGE ">
            <w:r>
              <w:rPr>
                <w:noProof/>
              </w:rPr>
              <w:t>9</w:t>
            </w:r>
          </w:fldSimple>
        </w:p>
      </w:tc>
    </w:tr>
  </w:tbl>
  <w:p w:rsidR="000674BC" w:rsidRDefault="000674BC">
    <w:pPr>
      <w:pStyle w:val="a3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674BC" w:rsidRDefault="000674BC">
    <w:pPr>
      <w:pStyle w:val="a3"/>
    </w:pPr>
  </w:p>
</w:hdr>
</file>

<file path=word/header2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674BC" w:rsidRPr="00ED788B" w:rsidRDefault="000674BC" w:rsidP="00ED788B">
    <w:pPr>
      <w:spacing w:before="0"/>
      <w:rPr>
        <w:rFonts w:ascii="Arial" w:hAnsi="Arial" w:cs="Arial"/>
        <w:sz w:val="9"/>
        <w:szCs w:val="9"/>
      </w:rPr>
    </w:pPr>
  </w:p>
  <w:tbl>
    <w:tblPr>
      <w:tblStyle w:val="a7"/>
      <w:tblW w:w="567" w:type="dxa"/>
      <w:jc w:val="right"/>
      <w:tblLook w:val="04A0"/>
    </w:tblPr>
    <w:tblGrid>
      <w:gridCol w:w="567"/>
    </w:tblGrid>
    <w:tr w:rsidR="000674BC" w:rsidTr="001714A5">
      <w:trPr>
        <w:trHeight w:val="397"/>
        <w:jc w:val="right"/>
      </w:trPr>
      <w:tc>
        <w:tcPr>
          <w:tcW w:w="567" w:type="dxa"/>
          <w:vAlign w:val="center"/>
        </w:tcPr>
        <w:sdt>
          <w:sdtPr>
            <w:id w:val="9074933"/>
            <w:docPartObj>
              <w:docPartGallery w:val="Page Numbers (Top of Page)"/>
              <w:docPartUnique/>
            </w:docPartObj>
          </w:sdtPr>
          <w:sdtEndPr>
            <w:rPr>
              <w:rFonts w:ascii="Arial" w:hAnsi="Arial" w:cs="Arial"/>
            </w:rPr>
          </w:sdtEndPr>
          <w:sdtContent>
            <w:p w:rsidR="000674BC" w:rsidRPr="001714A5" w:rsidRDefault="000674BC" w:rsidP="006A6296">
              <w:pPr>
                <w:pStyle w:val="a3"/>
                <w:ind w:left="0" w:firstLine="0"/>
                <w:jc w:val="center"/>
              </w:pPr>
              <w:r w:rsidRPr="000F0481">
                <w:rPr>
                  <w:rFonts w:ascii="Arial" w:hAnsi="Arial" w:cs="Arial"/>
                </w:rPr>
                <w:fldChar w:fldCharType="begin"/>
              </w:r>
              <w:r w:rsidRPr="000F0481">
                <w:rPr>
                  <w:rFonts w:ascii="Arial" w:hAnsi="Arial" w:cs="Arial"/>
                </w:rPr>
                <w:instrText xml:space="preserve"> PAGE   \* MERGEFORMAT </w:instrText>
              </w:r>
              <w:r w:rsidRPr="000F0481">
                <w:rPr>
                  <w:rFonts w:ascii="Arial" w:hAnsi="Arial" w:cs="Arial"/>
                </w:rPr>
                <w:fldChar w:fldCharType="separate"/>
              </w:r>
              <w:r>
                <w:rPr>
                  <w:rFonts w:ascii="Arial" w:hAnsi="Arial" w:cs="Arial"/>
                  <w:noProof/>
                </w:rPr>
                <w:t>43</w:t>
              </w:r>
              <w:r w:rsidRPr="000F0481">
                <w:rPr>
                  <w:rFonts w:ascii="Arial" w:hAnsi="Arial" w:cs="Arial"/>
                </w:rPr>
                <w:fldChar w:fldCharType="end"/>
              </w:r>
            </w:p>
          </w:sdtContent>
        </w:sdt>
      </w:tc>
    </w:tr>
  </w:tbl>
  <w:p w:rsidR="000674BC" w:rsidRDefault="000674BC">
    <w:pPr>
      <w:pStyle w:val="a3"/>
    </w:pPr>
    <w:r>
      <w:rPr>
        <w:noProof/>
        <w:lang w:eastAsia="ru-RU"/>
      </w:rPr>
      <w:pict>
        <v:rect id="_x0000_s2210" style="position:absolute;left:0;text-align:left;margin-left:53.4pt;margin-top:14.55pt;width:524.4pt;height:804.65pt;z-index:-251545088;mso-position-horizontal-relative:page;mso-position-vertical-relative:page" filled="f" strokeweight="1pt">
          <w10:wrap anchorx="page" anchory="page"/>
        </v:rect>
      </w:pict>
    </w:r>
  </w:p>
</w:hdr>
</file>

<file path=word/header2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674BC" w:rsidRPr="00456459" w:rsidRDefault="000674BC" w:rsidP="00A7650A">
    <w:pPr>
      <w:pStyle w:val="a3"/>
      <w:jc w:val="right"/>
      <w:rPr>
        <w:sz w:val="10"/>
        <w:szCs w:val="10"/>
      </w:rPr>
    </w:pPr>
  </w:p>
  <w:p w:rsidR="000674BC" w:rsidRDefault="000674BC" w:rsidP="00456459">
    <w:pPr>
      <w:pStyle w:val="a3"/>
      <w:jc w:val="right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674BC" w:rsidRPr="00ED788B" w:rsidRDefault="000674BC" w:rsidP="00ED788B">
    <w:pPr>
      <w:spacing w:before="0"/>
      <w:rPr>
        <w:rFonts w:ascii="Arial" w:hAnsi="Arial" w:cs="Arial"/>
        <w:sz w:val="9"/>
        <w:szCs w:val="9"/>
      </w:rPr>
    </w:pPr>
  </w:p>
  <w:tbl>
    <w:tblPr>
      <w:tblStyle w:val="a7"/>
      <w:tblW w:w="567" w:type="dxa"/>
      <w:jc w:val="right"/>
      <w:tblLook w:val="04A0"/>
    </w:tblPr>
    <w:tblGrid>
      <w:gridCol w:w="567"/>
    </w:tblGrid>
    <w:tr w:rsidR="000674BC" w:rsidTr="001714A5">
      <w:trPr>
        <w:trHeight w:val="397"/>
        <w:jc w:val="right"/>
      </w:trPr>
      <w:tc>
        <w:tcPr>
          <w:tcW w:w="567" w:type="dxa"/>
          <w:vAlign w:val="center"/>
        </w:tcPr>
        <w:sdt>
          <w:sdtPr>
            <w:id w:val="4879516"/>
            <w:docPartObj>
              <w:docPartGallery w:val="Page Numbers (Top of Page)"/>
              <w:docPartUnique/>
            </w:docPartObj>
          </w:sdtPr>
          <w:sdtEndPr>
            <w:rPr>
              <w:rFonts w:ascii="Arial" w:hAnsi="Arial" w:cs="Arial"/>
            </w:rPr>
          </w:sdtEndPr>
          <w:sdtContent>
            <w:p w:rsidR="000674BC" w:rsidRPr="001714A5" w:rsidRDefault="000674BC" w:rsidP="00E82187">
              <w:pPr>
                <w:pStyle w:val="a3"/>
                <w:ind w:left="0" w:firstLine="0"/>
                <w:jc w:val="center"/>
              </w:pPr>
              <w:r>
                <w:rPr>
                  <w:rFonts w:ascii="Arial" w:hAnsi="Arial" w:cs="Arial"/>
                </w:rPr>
                <w:t>2.1</w:t>
              </w:r>
            </w:p>
          </w:sdtContent>
        </w:sdt>
      </w:tc>
    </w:tr>
  </w:tbl>
  <w:p w:rsidR="000674BC" w:rsidRDefault="000674BC">
    <w:pPr>
      <w:pStyle w:val="a3"/>
    </w:pPr>
    <w:r>
      <w:rPr>
        <w:noProof/>
        <w:lang w:eastAsia="ru-RU"/>
      </w:rPr>
      <w:pict>
        <v:rect id="_x0000_s2178" style="position:absolute;left:0;text-align:left;margin-left:53.4pt;margin-top:14.55pt;width:524.4pt;height:804.65pt;z-index:-251573760;mso-position-horizontal-relative:page;mso-position-vertical-relative:page" filled="f" strokeweight="1pt">
          <w10:wrap anchorx="page" anchory="page"/>
        </v:rect>
      </w:pic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879517"/>
      <w:docPartObj>
        <w:docPartGallery w:val="Page Numbers (Top of Page)"/>
        <w:docPartUnique/>
      </w:docPartObj>
    </w:sdtPr>
    <w:sdtContent>
      <w:p w:rsidR="000674BC" w:rsidRPr="002E0DA7" w:rsidRDefault="000674BC" w:rsidP="00A7650A">
        <w:pPr>
          <w:pStyle w:val="a3"/>
          <w:jc w:val="right"/>
          <w:rPr>
            <w:sz w:val="9"/>
            <w:szCs w:val="9"/>
          </w:rPr>
        </w:pPr>
        <w:r>
          <w:rPr>
            <w:noProof/>
            <w:sz w:val="9"/>
            <w:szCs w:val="9"/>
            <w:lang w:eastAsia="ru-RU"/>
          </w:rPr>
          <w:pict>
            <v:rect id="_x0000_s2177" style="position:absolute;left:0;text-align:left;margin-left:56.7pt;margin-top:14.2pt;width:521.35pt;height:804.65pt;z-index:-251574784;mso-position-horizontal-relative:page;mso-position-vertical-relative:page" filled="f" strokeweight="1pt">
              <w10:wrap anchorx="page" anchory="page"/>
            </v:rect>
          </w:pict>
        </w:r>
      </w:p>
      <w:tbl>
        <w:tblPr>
          <w:tblStyle w:val="a7"/>
          <w:tblW w:w="0" w:type="auto"/>
          <w:jc w:val="right"/>
          <w:tblInd w:w="1416" w:type="dxa"/>
          <w:tblLayout w:type="fixed"/>
          <w:tblLook w:val="04A0"/>
        </w:tblPr>
        <w:tblGrid>
          <w:gridCol w:w="567"/>
        </w:tblGrid>
        <w:tr w:rsidR="000674BC" w:rsidTr="001714A5">
          <w:trPr>
            <w:trHeight w:hRule="exact" w:val="397"/>
            <w:jc w:val="right"/>
          </w:trPr>
          <w:tc>
            <w:tcPr>
              <w:tcW w:w="567" w:type="dxa"/>
              <w:vAlign w:val="center"/>
            </w:tcPr>
            <w:sdt>
              <w:sdtPr>
                <w:id w:val="4879518"/>
                <w:docPartObj>
                  <w:docPartGallery w:val="Page Numbers (Top of Page)"/>
                  <w:docPartUnique/>
                </w:docPartObj>
              </w:sdtPr>
              <w:sdtContent>
                <w:p w:rsidR="000674BC" w:rsidRPr="001714A5" w:rsidRDefault="000674BC" w:rsidP="001714A5">
                  <w:pPr>
                    <w:pStyle w:val="a3"/>
                    <w:ind w:left="0" w:firstLine="0"/>
                    <w:jc w:val="center"/>
                  </w:pPr>
                  <w:fldSimple w:instr=" PAGE   \* MERGEFORMAT ">
                    <w:r>
                      <w:rPr>
                        <w:noProof/>
                      </w:rPr>
                      <w:t>2</w:t>
                    </w:r>
                  </w:fldSimple>
                </w:p>
              </w:sdtContent>
            </w:sdt>
          </w:tc>
        </w:tr>
      </w:tbl>
      <w:p w:rsidR="000674BC" w:rsidRDefault="000674BC" w:rsidP="00456459">
        <w:pPr>
          <w:pStyle w:val="a3"/>
          <w:jc w:val="right"/>
        </w:pPr>
      </w:p>
    </w:sdtContent>
  </w:sdt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674BC" w:rsidRPr="00ED788B" w:rsidRDefault="000674BC" w:rsidP="00ED788B">
    <w:pPr>
      <w:spacing w:before="0"/>
      <w:rPr>
        <w:rFonts w:ascii="Arial" w:hAnsi="Arial" w:cs="Arial"/>
        <w:sz w:val="9"/>
        <w:szCs w:val="9"/>
      </w:rPr>
    </w:pPr>
  </w:p>
  <w:tbl>
    <w:tblPr>
      <w:tblStyle w:val="a7"/>
      <w:tblW w:w="567" w:type="dxa"/>
      <w:jc w:val="right"/>
      <w:tblLook w:val="04A0"/>
    </w:tblPr>
    <w:tblGrid>
      <w:gridCol w:w="567"/>
    </w:tblGrid>
    <w:tr w:rsidR="000674BC" w:rsidTr="001714A5">
      <w:trPr>
        <w:trHeight w:val="397"/>
        <w:jc w:val="right"/>
      </w:trPr>
      <w:tc>
        <w:tcPr>
          <w:tcW w:w="567" w:type="dxa"/>
          <w:vAlign w:val="center"/>
        </w:tcPr>
        <w:sdt>
          <w:sdtPr>
            <w:id w:val="3290568"/>
            <w:docPartObj>
              <w:docPartGallery w:val="Page Numbers (Top of Page)"/>
              <w:docPartUnique/>
            </w:docPartObj>
          </w:sdtPr>
          <w:sdtEndPr>
            <w:rPr>
              <w:rFonts w:ascii="Arial" w:hAnsi="Arial" w:cs="Arial"/>
            </w:rPr>
          </w:sdtEndPr>
          <w:sdtContent>
            <w:p w:rsidR="000674BC" w:rsidRPr="001714A5" w:rsidRDefault="000674BC" w:rsidP="00E82187">
              <w:pPr>
                <w:pStyle w:val="a3"/>
                <w:ind w:left="0" w:firstLine="0"/>
                <w:jc w:val="center"/>
              </w:pPr>
              <w:r>
                <w:rPr>
                  <w:rFonts w:ascii="Arial" w:hAnsi="Arial" w:cs="Arial"/>
                </w:rPr>
                <w:t>3.1</w:t>
              </w:r>
            </w:p>
          </w:sdtContent>
        </w:sdt>
      </w:tc>
    </w:tr>
  </w:tbl>
  <w:p w:rsidR="000674BC" w:rsidRDefault="000674BC">
    <w:pPr>
      <w:pStyle w:val="a3"/>
    </w:pPr>
    <w:r>
      <w:rPr>
        <w:noProof/>
        <w:lang w:eastAsia="ru-RU"/>
      </w:rPr>
      <w:pict>
        <v:rect id="_x0000_s2187" style="position:absolute;left:0;text-align:left;margin-left:53.4pt;margin-top:14.55pt;width:524.4pt;height:804.65pt;z-index:-251564544;mso-position-horizontal-relative:page;mso-position-vertical-relative:page" filled="f" strokeweight="1pt">
          <w10:wrap anchorx="page" anchory="page"/>
        </v:rect>
      </w:pict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5535802"/>
      <w:docPartObj>
        <w:docPartGallery w:val="Page Numbers (Top of Page)"/>
        <w:docPartUnique/>
      </w:docPartObj>
    </w:sdtPr>
    <w:sdtContent>
      <w:p w:rsidR="000674BC" w:rsidRPr="002E0DA7" w:rsidRDefault="000674BC" w:rsidP="00A7650A">
        <w:pPr>
          <w:pStyle w:val="a3"/>
          <w:jc w:val="right"/>
          <w:rPr>
            <w:sz w:val="9"/>
            <w:szCs w:val="9"/>
          </w:rPr>
        </w:pPr>
        <w:r>
          <w:rPr>
            <w:noProof/>
            <w:sz w:val="9"/>
            <w:szCs w:val="9"/>
            <w:lang w:eastAsia="ru-RU"/>
          </w:rPr>
          <w:pict>
            <v:rect id="_x0000_s2184" style="position:absolute;left:0;text-align:left;margin-left:56.7pt;margin-top:14.2pt;width:521.35pt;height:804.65pt;z-index:-251567616;mso-position-horizontal-relative:page;mso-position-vertical-relative:page" filled="f" strokeweight="1pt">
              <w10:wrap anchorx="page" anchory="page"/>
            </v:rect>
          </w:pict>
        </w:r>
      </w:p>
      <w:tbl>
        <w:tblPr>
          <w:tblStyle w:val="a7"/>
          <w:tblW w:w="0" w:type="auto"/>
          <w:jc w:val="right"/>
          <w:tblInd w:w="1416" w:type="dxa"/>
          <w:tblLayout w:type="fixed"/>
          <w:tblLook w:val="04A0"/>
        </w:tblPr>
        <w:tblGrid>
          <w:gridCol w:w="567"/>
        </w:tblGrid>
        <w:tr w:rsidR="000674BC" w:rsidTr="001714A5">
          <w:trPr>
            <w:trHeight w:hRule="exact" w:val="397"/>
            <w:jc w:val="right"/>
          </w:trPr>
          <w:tc>
            <w:tcPr>
              <w:tcW w:w="567" w:type="dxa"/>
              <w:vAlign w:val="center"/>
            </w:tcPr>
            <w:sdt>
              <w:sdtPr>
                <w:rPr>
                  <w:rFonts w:ascii="Arial" w:hAnsi="Arial" w:cs="Arial"/>
                </w:rPr>
                <w:id w:val="4478270"/>
                <w:docPartObj>
                  <w:docPartGallery w:val="Page Numbers (Top of Page)"/>
                  <w:docPartUnique/>
                </w:docPartObj>
              </w:sdtPr>
              <w:sdtContent>
                <w:p w:rsidR="000674BC" w:rsidRPr="00982881" w:rsidRDefault="000674BC" w:rsidP="00E82187">
                  <w:pPr>
                    <w:pStyle w:val="a3"/>
                    <w:ind w:left="0" w:firstLine="0"/>
                    <w:jc w:val="center"/>
                    <w:rPr>
                      <w:rFonts w:ascii="Arial" w:hAnsi="Arial" w:cs="Arial"/>
                    </w:rPr>
                  </w:pPr>
                  <w:r w:rsidRPr="00982881">
                    <w:rPr>
                      <w:rFonts w:ascii="Arial" w:hAnsi="Arial" w:cs="Arial"/>
                    </w:rPr>
                    <w:fldChar w:fldCharType="begin"/>
                  </w:r>
                  <w:r w:rsidRPr="00982881">
                    <w:rPr>
                      <w:rFonts w:ascii="Arial" w:hAnsi="Arial" w:cs="Arial"/>
                    </w:rPr>
                    <w:instrText xml:space="preserve"> PAGE   \* MERGEFORMAT </w:instrText>
                  </w:r>
                  <w:r w:rsidRPr="00982881">
                    <w:rPr>
                      <w:rFonts w:ascii="Arial" w:hAnsi="Arial" w:cs="Arial"/>
                    </w:rPr>
                    <w:fldChar w:fldCharType="separate"/>
                  </w:r>
                  <w:r>
                    <w:rPr>
                      <w:rFonts w:ascii="Arial" w:hAnsi="Arial" w:cs="Arial"/>
                      <w:noProof/>
                    </w:rPr>
                    <w:t>3</w:t>
                  </w:r>
                  <w:r w:rsidRPr="00982881">
                    <w:rPr>
                      <w:rFonts w:ascii="Arial" w:hAnsi="Arial" w:cs="Arial"/>
                    </w:rPr>
                    <w:fldChar w:fldCharType="end"/>
                  </w:r>
                </w:p>
              </w:sdtContent>
            </w:sdt>
          </w:tc>
        </w:tr>
      </w:tbl>
      <w:p w:rsidR="000674BC" w:rsidRDefault="000674BC" w:rsidP="00456459">
        <w:pPr>
          <w:pStyle w:val="a3"/>
          <w:jc w:val="right"/>
        </w:pPr>
      </w:p>
    </w:sdtContent>
  </w:sdt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674BC" w:rsidRPr="00ED788B" w:rsidRDefault="000674BC" w:rsidP="00ED788B">
    <w:pPr>
      <w:spacing w:before="0"/>
      <w:rPr>
        <w:rFonts w:ascii="Arial" w:hAnsi="Arial" w:cs="Arial"/>
        <w:sz w:val="9"/>
        <w:szCs w:val="9"/>
      </w:rPr>
    </w:pPr>
  </w:p>
  <w:tbl>
    <w:tblPr>
      <w:tblStyle w:val="a7"/>
      <w:tblW w:w="567" w:type="dxa"/>
      <w:jc w:val="right"/>
      <w:tblLook w:val="04A0"/>
    </w:tblPr>
    <w:tblGrid>
      <w:gridCol w:w="567"/>
    </w:tblGrid>
    <w:tr w:rsidR="000674BC" w:rsidTr="001714A5">
      <w:trPr>
        <w:trHeight w:val="397"/>
        <w:jc w:val="right"/>
      </w:trPr>
      <w:tc>
        <w:tcPr>
          <w:tcW w:w="567" w:type="dxa"/>
          <w:vAlign w:val="center"/>
        </w:tcPr>
        <w:sdt>
          <w:sdtPr>
            <w:id w:val="7855887"/>
            <w:docPartObj>
              <w:docPartGallery w:val="Page Numbers (Top of Page)"/>
              <w:docPartUnique/>
            </w:docPartObj>
          </w:sdtPr>
          <w:sdtEndPr>
            <w:rPr>
              <w:rFonts w:ascii="Arial" w:hAnsi="Arial" w:cs="Arial"/>
            </w:rPr>
          </w:sdtEndPr>
          <w:sdtContent>
            <w:p w:rsidR="000674BC" w:rsidRPr="001714A5" w:rsidRDefault="000674BC" w:rsidP="00E82187">
              <w:pPr>
                <w:pStyle w:val="a3"/>
                <w:ind w:left="0" w:firstLine="0"/>
                <w:jc w:val="center"/>
              </w:pPr>
              <w:r>
                <w:rPr>
                  <w:rFonts w:ascii="Arial" w:hAnsi="Arial" w:cs="Arial"/>
                </w:rPr>
                <w:t>3.1</w:t>
              </w:r>
            </w:p>
          </w:sdtContent>
        </w:sdt>
      </w:tc>
    </w:tr>
  </w:tbl>
  <w:p w:rsidR="000674BC" w:rsidRDefault="000674BC">
    <w:pPr>
      <w:pStyle w:val="a3"/>
    </w:pPr>
    <w:r>
      <w:rPr>
        <w:noProof/>
        <w:lang w:eastAsia="ru-RU"/>
      </w:rPr>
      <w:pict>
        <v:rect id="_x0000_s2192" style="position:absolute;left:0;text-align:left;margin-left:53.4pt;margin-top:14.55pt;width:524.4pt;height:804.65pt;z-index:-251559424;mso-position-horizontal-relative:page;mso-position-vertical-relative:page" filled="f" strokeweight="1pt">
          <w10:wrap anchorx="page" anchory="page"/>
        </v:rect>
      </w:pict>
    </w: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855888"/>
      <w:docPartObj>
        <w:docPartGallery w:val="Page Numbers (Top of Page)"/>
        <w:docPartUnique/>
      </w:docPartObj>
    </w:sdtPr>
    <w:sdtContent>
      <w:p w:rsidR="000674BC" w:rsidRPr="002E0DA7" w:rsidRDefault="000674BC" w:rsidP="00A7650A">
        <w:pPr>
          <w:pStyle w:val="a3"/>
          <w:jc w:val="right"/>
          <w:rPr>
            <w:sz w:val="9"/>
            <w:szCs w:val="9"/>
          </w:rPr>
        </w:pPr>
        <w:r>
          <w:rPr>
            <w:noProof/>
            <w:sz w:val="9"/>
            <w:szCs w:val="9"/>
            <w:lang w:eastAsia="ru-RU"/>
          </w:rPr>
          <w:pict>
            <v:rect id="_x0000_s2191" style="position:absolute;left:0;text-align:left;margin-left:56.7pt;margin-top:14.2pt;width:521.35pt;height:804.65pt;z-index:-251560448;mso-position-horizontal-relative:page;mso-position-vertical-relative:page" filled="f" strokeweight="1pt">
              <w10:wrap anchorx="page" anchory="page"/>
            </v:rect>
          </w:pict>
        </w:r>
      </w:p>
      <w:tbl>
        <w:tblPr>
          <w:tblStyle w:val="a7"/>
          <w:tblW w:w="0" w:type="auto"/>
          <w:jc w:val="right"/>
          <w:tblInd w:w="1416" w:type="dxa"/>
          <w:tblLayout w:type="fixed"/>
          <w:tblLook w:val="04A0"/>
        </w:tblPr>
        <w:tblGrid>
          <w:gridCol w:w="567"/>
        </w:tblGrid>
        <w:tr w:rsidR="000674BC" w:rsidTr="001714A5">
          <w:trPr>
            <w:trHeight w:hRule="exact" w:val="397"/>
            <w:jc w:val="right"/>
          </w:trPr>
          <w:tc>
            <w:tcPr>
              <w:tcW w:w="567" w:type="dxa"/>
              <w:vAlign w:val="center"/>
            </w:tcPr>
            <w:sdt>
              <w:sdtPr>
                <w:rPr>
                  <w:rFonts w:ascii="Arial" w:hAnsi="Arial" w:cs="Arial"/>
                </w:rPr>
                <w:id w:val="7855889"/>
                <w:docPartObj>
                  <w:docPartGallery w:val="Page Numbers (Top of Page)"/>
                  <w:docPartUnique/>
                </w:docPartObj>
              </w:sdtPr>
              <w:sdtContent>
                <w:p w:rsidR="000674BC" w:rsidRPr="00982881" w:rsidRDefault="000674BC" w:rsidP="00E82187">
                  <w:pPr>
                    <w:pStyle w:val="a3"/>
                    <w:ind w:left="0" w:firstLine="0"/>
                    <w:jc w:val="center"/>
                    <w:rPr>
                      <w:rFonts w:ascii="Arial" w:hAnsi="Arial" w:cs="Arial"/>
                    </w:rPr>
                  </w:pPr>
                  <w:r w:rsidRPr="00982881">
                    <w:rPr>
                      <w:rFonts w:ascii="Arial" w:hAnsi="Arial" w:cs="Arial"/>
                    </w:rPr>
                    <w:fldChar w:fldCharType="begin"/>
                  </w:r>
                  <w:r w:rsidRPr="00982881">
                    <w:rPr>
                      <w:rFonts w:ascii="Arial" w:hAnsi="Arial" w:cs="Arial"/>
                    </w:rPr>
                    <w:instrText xml:space="preserve"> PAGE   \* MERGEFORMAT </w:instrText>
                  </w:r>
                  <w:r w:rsidRPr="00982881">
                    <w:rPr>
                      <w:rFonts w:ascii="Arial" w:hAnsi="Arial" w:cs="Arial"/>
                    </w:rPr>
                    <w:fldChar w:fldCharType="separate"/>
                  </w:r>
                  <w:r>
                    <w:rPr>
                      <w:rFonts w:ascii="Arial" w:hAnsi="Arial" w:cs="Arial"/>
                      <w:noProof/>
                    </w:rPr>
                    <w:t>3</w:t>
                  </w:r>
                  <w:r w:rsidRPr="00982881">
                    <w:rPr>
                      <w:rFonts w:ascii="Arial" w:hAnsi="Arial" w:cs="Arial"/>
                    </w:rPr>
                    <w:fldChar w:fldCharType="end"/>
                  </w:r>
                </w:p>
              </w:sdtContent>
            </w:sdt>
          </w:tc>
        </w:tr>
      </w:tbl>
      <w:p w:rsidR="000674BC" w:rsidRDefault="000674BC" w:rsidP="00456459">
        <w:pPr>
          <w:pStyle w:val="a3"/>
          <w:jc w:val="right"/>
        </w:pPr>
      </w:p>
    </w:sdtContent>
  </w:sdt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674BC" w:rsidRPr="00ED788B" w:rsidRDefault="000674BC" w:rsidP="00ED788B">
    <w:pPr>
      <w:spacing w:before="0"/>
      <w:rPr>
        <w:rFonts w:ascii="Arial" w:hAnsi="Arial" w:cs="Arial"/>
        <w:sz w:val="9"/>
        <w:szCs w:val="9"/>
      </w:rPr>
    </w:pPr>
  </w:p>
  <w:tbl>
    <w:tblPr>
      <w:tblStyle w:val="a7"/>
      <w:tblW w:w="567" w:type="dxa"/>
      <w:jc w:val="right"/>
      <w:tblLook w:val="04A0"/>
    </w:tblPr>
    <w:tblGrid>
      <w:gridCol w:w="567"/>
    </w:tblGrid>
    <w:tr w:rsidR="000674BC" w:rsidTr="001714A5">
      <w:trPr>
        <w:trHeight w:val="397"/>
        <w:jc w:val="right"/>
      </w:trPr>
      <w:tc>
        <w:tcPr>
          <w:tcW w:w="567" w:type="dxa"/>
          <w:vAlign w:val="center"/>
        </w:tcPr>
        <w:sdt>
          <w:sdtPr>
            <w:id w:val="3290563"/>
            <w:docPartObj>
              <w:docPartGallery w:val="Page Numbers (Top of Page)"/>
              <w:docPartUnique/>
            </w:docPartObj>
          </w:sdtPr>
          <w:sdtEndPr>
            <w:rPr>
              <w:rFonts w:ascii="Arial" w:hAnsi="Arial" w:cs="Arial"/>
            </w:rPr>
          </w:sdtEndPr>
          <w:sdtContent>
            <w:p w:rsidR="000674BC" w:rsidRPr="001714A5" w:rsidRDefault="000674BC" w:rsidP="00E82187">
              <w:pPr>
                <w:pStyle w:val="a3"/>
                <w:ind w:left="0" w:firstLine="0"/>
                <w:jc w:val="center"/>
              </w:pPr>
              <w:r>
                <w:rPr>
                  <w:rFonts w:ascii="Arial" w:hAnsi="Arial" w:cs="Arial"/>
                </w:rPr>
                <w:t>3.2</w:t>
              </w:r>
            </w:p>
          </w:sdtContent>
        </w:sdt>
      </w:tc>
    </w:tr>
  </w:tbl>
  <w:p w:rsidR="000674BC" w:rsidRDefault="000674BC">
    <w:pPr>
      <w:pStyle w:val="a3"/>
    </w:pPr>
    <w:r>
      <w:rPr>
        <w:noProof/>
        <w:lang w:eastAsia="ru-RU"/>
      </w:rPr>
      <w:pict>
        <v:rect id="_x0000_s2185" style="position:absolute;left:0;text-align:left;margin-left:53.4pt;margin-top:14.55pt;width:524.4pt;height:804.65pt;z-index:-251566592;mso-position-horizontal-relative:page;mso-position-vertical-relative:page" filled="f" strokeweight="1pt">
          <w10:wrap anchorx="page" anchory="page"/>
        </v:rect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E55174"/>
    <w:multiLevelType w:val="multilevel"/>
    <w:tmpl w:val="09F20C0C"/>
    <w:lvl w:ilvl="0">
      <w:start w:val="1"/>
      <w:numFmt w:val="decimal"/>
      <w:pStyle w:val="1"/>
      <w:lvlText w:val="%1."/>
      <w:lvlJc w:val="left"/>
      <w:pPr>
        <w:ind w:left="431" w:hanging="147"/>
      </w:pPr>
      <w:rPr>
        <w:rFonts w:hint="default"/>
        <w:b/>
        <w:i w:val="0"/>
      </w:rPr>
    </w:lvl>
    <w:lvl w:ilvl="1">
      <w:start w:val="1"/>
      <w:numFmt w:val="decimal"/>
      <w:pStyle w:val="2"/>
      <w:suff w:val="space"/>
      <w:lvlText w:val="%1.%2."/>
      <w:lvlJc w:val="left"/>
      <w:pPr>
        <w:ind w:left="431" w:hanging="147"/>
      </w:pPr>
      <w:rPr>
        <w:rFonts w:hint="default"/>
        <w:b/>
        <w:i/>
      </w:rPr>
    </w:lvl>
    <w:lvl w:ilvl="2">
      <w:start w:val="1"/>
      <w:numFmt w:val="decimal"/>
      <w:pStyle w:val="3"/>
      <w:suff w:val="space"/>
      <w:lvlText w:val="%1.%2.%3."/>
      <w:lvlJc w:val="left"/>
      <w:pPr>
        <w:ind w:left="431" w:hanging="147"/>
      </w:pPr>
      <w:rPr>
        <w:rFonts w:hint="default"/>
        <w:b/>
        <w:i w:val="0"/>
      </w:rPr>
    </w:lvl>
    <w:lvl w:ilvl="3">
      <w:start w:val="1"/>
      <w:numFmt w:val="decimal"/>
      <w:pStyle w:val="4"/>
      <w:suff w:val="space"/>
      <w:lvlText w:val="%1.%2.%3.%4."/>
      <w:lvlJc w:val="left"/>
      <w:pPr>
        <w:ind w:left="431" w:hanging="147"/>
      </w:pPr>
      <w:rPr>
        <w:rFonts w:hint="default"/>
        <w:b/>
        <w:i w:val="0"/>
      </w:rPr>
    </w:lvl>
    <w:lvl w:ilvl="4">
      <w:start w:val="1"/>
      <w:numFmt w:val="decimal"/>
      <w:pStyle w:val="5"/>
      <w:suff w:val="space"/>
      <w:lvlText w:val="%1.%2.%3.%4.%5."/>
      <w:lvlJc w:val="left"/>
      <w:pPr>
        <w:ind w:left="431" w:hanging="147"/>
      </w:pPr>
      <w:rPr>
        <w:rFonts w:hint="default"/>
      </w:rPr>
    </w:lvl>
    <w:lvl w:ilvl="5">
      <w:start w:val="1"/>
      <w:numFmt w:val="decimal"/>
      <w:pStyle w:val="6"/>
      <w:suff w:val="space"/>
      <w:lvlText w:val="%1.%2.%3.%4.%5.%6."/>
      <w:lvlJc w:val="left"/>
      <w:pPr>
        <w:ind w:left="431" w:hanging="147"/>
      </w:pPr>
      <w:rPr>
        <w:rFonts w:hint="default"/>
      </w:rPr>
    </w:lvl>
    <w:lvl w:ilvl="6">
      <w:start w:val="1"/>
      <w:numFmt w:val="decimal"/>
      <w:pStyle w:val="7"/>
      <w:suff w:val="space"/>
      <w:lvlText w:val="%1.%2.%3.%4.%5.%6.%7."/>
      <w:lvlJc w:val="left"/>
      <w:pPr>
        <w:ind w:left="431" w:hanging="147"/>
      </w:pPr>
      <w:rPr>
        <w:rFonts w:hint="default"/>
      </w:rPr>
    </w:lvl>
    <w:lvl w:ilvl="7">
      <w:start w:val="1"/>
      <w:numFmt w:val="decimal"/>
      <w:pStyle w:val="8"/>
      <w:suff w:val="space"/>
      <w:lvlText w:val="%1.%2.%3.%4.%5.%6.%7.%8."/>
      <w:lvlJc w:val="left"/>
      <w:pPr>
        <w:ind w:left="431" w:hanging="147"/>
      </w:pPr>
      <w:rPr>
        <w:rFonts w:hint="default"/>
      </w:rPr>
    </w:lvl>
    <w:lvl w:ilvl="8">
      <w:start w:val="1"/>
      <w:numFmt w:val="decimal"/>
      <w:pStyle w:val="9"/>
      <w:suff w:val="space"/>
      <w:lvlText w:val="%1.%2.%3.%4.%5.%6.%7.%8.%9."/>
      <w:lvlJc w:val="left"/>
      <w:pPr>
        <w:ind w:left="431" w:hanging="147"/>
      </w:pPr>
      <w:rPr>
        <w:rFonts w:hint="default"/>
      </w:rPr>
    </w:lvl>
  </w:abstractNum>
  <w:abstractNum w:abstractNumId="1">
    <w:nsid w:val="09FE0F8F"/>
    <w:multiLevelType w:val="hybridMultilevel"/>
    <w:tmpl w:val="281AEE20"/>
    <w:lvl w:ilvl="0" w:tplc="21A4FFF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34E23DA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7022563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048D99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59E615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A2CAE7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B34EF2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14EEB0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056071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C4850D1"/>
    <w:multiLevelType w:val="multilevel"/>
    <w:tmpl w:val="71403878"/>
    <w:lvl w:ilvl="0">
      <w:start w:val="16"/>
      <w:numFmt w:val="decimal"/>
      <w:lvlText w:val="%1."/>
      <w:lvlJc w:val="left"/>
      <w:pPr>
        <w:ind w:left="840" w:hanging="84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840" w:hanging="8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0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520" w:hanging="14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240" w:hanging="180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60" w:hanging="216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680" w:hanging="252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00" w:hanging="288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120" w:hanging="3240"/>
      </w:pPr>
      <w:rPr>
        <w:rFonts w:hint="default"/>
      </w:rPr>
    </w:lvl>
  </w:abstractNum>
  <w:abstractNum w:abstractNumId="3">
    <w:nsid w:val="11C0257D"/>
    <w:multiLevelType w:val="hybridMultilevel"/>
    <w:tmpl w:val="C40CA828"/>
    <w:lvl w:ilvl="0" w:tplc="8D0214BC">
      <w:start w:val="1"/>
      <w:numFmt w:val="decimal"/>
      <w:lvlText w:val="%1."/>
      <w:lvlJc w:val="left"/>
      <w:pPr>
        <w:ind w:left="1068" w:hanging="360"/>
      </w:pPr>
    </w:lvl>
    <w:lvl w:ilvl="1" w:tplc="DA1AA3B2" w:tentative="1">
      <w:start w:val="1"/>
      <w:numFmt w:val="lowerLetter"/>
      <w:lvlText w:val="%2."/>
      <w:lvlJc w:val="left"/>
      <w:pPr>
        <w:ind w:left="1788" w:hanging="360"/>
      </w:pPr>
    </w:lvl>
    <w:lvl w:ilvl="2" w:tplc="72F82E64" w:tentative="1">
      <w:start w:val="1"/>
      <w:numFmt w:val="lowerRoman"/>
      <w:lvlText w:val="%3."/>
      <w:lvlJc w:val="right"/>
      <w:pPr>
        <w:ind w:left="2508" w:hanging="180"/>
      </w:pPr>
    </w:lvl>
    <w:lvl w:ilvl="3" w:tplc="1DB2B0C8" w:tentative="1">
      <w:start w:val="1"/>
      <w:numFmt w:val="decimal"/>
      <w:lvlText w:val="%4."/>
      <w:lvlJc w:val="left"/>
      <w:pPr>
        <w:ind w:left="3228" w:hanging="360"/>
      </w:pPr>
    </w:lvl>
    <w:lvl w:ilvl="4" w:tplc="5650C15C" w:tentative="1">
      <w:start w:val="1"/>
      <w:numFmt w:val="lowerLetter"/>
      <w:lvlText w:val="%5."/>
      <w:lvlJc w:val="left"/>
      <w:pPr>
        <w:ind w:left="3948" w:hanging="360"/>
      </w:pPr>
    </w:lvl>
    <w:lvl w:ilvl="5" w:tplc="900E15DC" w:tentative="1">
      <w:start w:val="1"/>
      <w:numFmt w:val="lowerRoman"/>
      <w:lvlText w:val="%6."/>
      <w:lvlJc w:val="right"/>
      <w:pPr>
        <w:ind w:left="4668" w:hanging="180"/>
      </w:pPr>
    </w:lvl>
    <w:lvl w:ilvl="6" w:tplc="15F2565C" w:tentative="1">
      <w:start w:val="1"/>
      <w:numFmt w:val="decimal"/>
      <w:lvlText w:val="%7."/>
      <w:lvlJc w:val="left"/>
      <w:pPr>
        <w:ind w:left="5388" w:hanging="360"/>
      </w:pPr>
    </w:lvl>
    <w:lvl w:ilvl="7" w:tplc="5F76933A" w:tentative="1">
      <w:start w:val="1"/>
      <w:numFmt w:val="lowerLetter"/>
      <w:lvlText w:val="%8."/>
      <w:lvlJc w:val="left"/>
      <w:pPr>
        <w:ind w:left="6108" w:hanging="360"/>
      </w:pPr>
    </w:lvl>
    <w:lvl w:ilvl="8" w:tplc="BACCCA12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>
    <w:nsid w:val="168634BD"/>
    <w:multiLevelType w:val="hybridMultilevel"/>
    <w:tmpl w:val="CE9CDC70"/>
    <w:lvl w:ilvl="0" w:tplc="0419000D">
      <w:start w:val="1"/>
      <w:numFmt w:val="decimal"/>
      <w:lvlText w:val="%1."/>
      <w:lvlJc w:val="left"/>
      <w:pPr>
        <w:ind w:left="644" w:hanging="360"/>
      </w:pPr>
      <w:rPr>
        <w:rFonts w:ascii="Arial" w:hAnsi="Arial" w:hint="default"/>
        <w:b/>
        <w:i w:val="0"/>
        <w:sz w:val="24"/>
      </w:rPr>
    </w:lvl>
    <w:lvl w:ilvl="1" w:tplc="04190003" w:tentative="1">
      <w:start w:val="1"/>
      <w:numFmt w:val="lowerLetter"/>
      <w:lvlText w:val="%2."/>
      <w:lvlJc w:val="left"/>
      <w:pPr>
        <w:ind w:left="1364" w:hanging="360"/>
      </w:pPr>
    </w:lvl>
    <w:lvl w:ilvl="2" w:tplc="04190005" w:tentative="1">
      <w:start w:val="1"/>
      <w:numFmt w:val="lowerRoman"/>
      <w:lvlText w:val="%3."/>
      <w:lvlJc w:val="right"/>
      <w:pPr>
        <w:ind w:left="2084" w:hanging="180"/>
      </w:pPr>
    </w:lvl>
    <w:lvl w:ilvl="3" w:tplc="04190001" w:tentative="1">
      <w:start w:val="1"/>
      <w:numFmt w:val="decimal"/>
      <w:lvlText w:val="%4."/>
      <w:lvlJc w:val="left"/>
      <w:pPr>
        <w:ind w:left="2804" w:hanging="360"/>
      </w:pPr>
    </w:lvl>
    <w:lvl w:ilvl="4" w:tplc="04190003" w:tentative="1">
      <w:start w:val="1"/>
      <w:numFmt w:val="lowerLetter"/>
      <w:lvlText w:val="%5."/>
      <w:lvlJc w:val="left"/>
      <w:pPr>
        <w:ind w:left="3524" w:hanging="360"/>
      </w:pPr>
    </w:lvl>
    <w:lvl w:ilvl="5" w:tplc="04190005" w:tentative="1">
      <w:start w:val="1"/>
      <w:numFmt w:val="lowerRoman"/>
      <w:lvlText w:val="%6."/>
      <w:lvlJc w:val="right"/>
      <w:pPr>
        <w:ind w:left="4244" w:hanging="180"/>
      </w:pPr>
    </w:lvl>
    <w:lvl w:ilvl="6" w:tplc="04190001" w:tentative="1">
      <w:start w:val="1"/>
      <w:numFmt w:val="decimal"/>
      <w:lvlText w:val="%7."/>
      <w:lvlJc w:val="left"/>
      <w:pPr>
        <w:ind w:left="4964" w:hanging="360"/>
      </w:pPr>
    </w:lvl>
    <w:lvl w:ilvl="7" w:tplc="04190003" w:tentative="1">
      <w:start w:val="1"/>
      <w:numFmt w:val="lowerLetter"/>
      <w:lvlText w:val="%8."/>
      <w:lvlJc w:val="left"/>
      <w:pPr>
        <w:ind w:left="5684" w:hanging="360"/>
      </w:pPr>
    </w:lvl>
    <w:lvl w:ilvl="8" w:tplc="04190005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>
    <w:nsid w:val="172175D5"/>
    <w:multiLevelType w:val="hybridMultilevel"/>
    <w:tmpl w:val="6FDCE5FE"/>
    <w:lvl w:ilvl="0" w:tplc="CC4C1DE2">
      <w:start w:val="1"/>
      <w:numFmt w:val="decimal"/>
      <w:lvlText w:val="%1."/>
      <w:lvlJc w:val="left"/>
      <w:pPr>
        <w:ind w:left="1571" w:hanging="360"/>
      </w:pPr>
      <w:rPr>
        <w:rFonts w:ascii="Arial" w:hAnsi="Arial" w:hint="default"/>
        <w:b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6">
    <w:nsid w:val="1D6C5E3E"/>
    <w:multiLevelType w:val="singleLevel"/>
    <w:tmpl w:val="0419000D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</w:abstractNum>
  <w:abstractNum w:abstractNumId="7">
    <w:nsid w:val="269E4759"/>
    <w:multiLevelType w:val="hybridMultilevel"/>
    <w:tmpl w:val="E828C73E"/>
    <w:lvl w:ilvl="0" w:tplc="4112AB94">
      <w:start w:val="1"/>
      <w:numFmt w:val="decimal"/>
      <w:lvlText w:val="%1."/>
      <w:lvlJc w:val="left"/>
      <w:pPr>
        <w:ind w:left="644" w:hanging="360"/>
      </w:pPr>
      <w:rPr>
        <w:rFonts w:ascii="Arial" w:hAnsi="Arial" w:hint="default"/>
        <w:b/>
        <w:i w:val="0"/>
        <w:sz w:val="24"/>
      </w:rPr>
    </w:lvl>
    <w:lvl w:ilvl="1" w:tplc="CE8C5B82" w:tentative="1">
      <w:start w:val="1"/>
      <w:numFmt w:val="lowerLetter"/>
      <w:lvlText w:val="%2."/>
      <w:lvlJc w:val="left"/>
      <w:pPr>
        <w:ind w:left="1364" w:hanging="360"/>
      </w:pPr>
    </w:lvl>
    <w:lvl w:ilvl="2" w:tplc="F96C25AE" w:tentative="1">
      <w:start w:val="1"/>
      <w:numFmt w:val="lowerRoman"/>
      <w:lvlText w:val="%3."/>
      <w:lvlJc w:val="right"/>
      <w:pPr>
        <w:ind w:left="2084" w:hanging="180"/>
      </w:pPr>
    </w:lvl>
    <w:lvl w:ilvl="3" w:tplc="FB1053B2" w:tentative="1">
      <w:start w:val="1"/>
      <w:numFmt w:val="decimal"/>
      <w:lvlText w:val="%4."/>
      <w:lvlJc w:val="left"/>
      <w:pPr>
        <w:ind w:left="2804" w:hanging="360"/>
      </w:pPr>
    </w:lvl>
    <w:lvl w:ilvl="4" w:tplc="2F1A6224" w:tentative="1">
      <w:start w:val="1"/>
      <w:numFmt w:val="lowerLetter"/>
      <w:lvlText w:val="%5."/>
      <w:lvlJc w:val="left"/>
      <w:pPr>
        <w:ind w:left="3524" w:hanging="360"/>
      </w:pPr>
    </w:lvl>
    <w:lvl w:ilvl="5" w:tplc="557255DC" w:tentative="1">
      <w:start w:val="1"/>
      <w:numFmt w:val="lowerRoman"/>
      <w:lvlText w:val="%6."/>
      <w:lvlJc w:val="right"/>
      <w:pPr>
        <w:ind w:left="4244" w:hanging="180"/>
      </w:pPr>
    </w:lvl>
    <w:lvl w:ilvl="6" w:tplc="3AEA8204" w:tentative="1">
      <w:start w:val="1"/>
      <w:numFmt w:val="decimal"/>
      <w:lvlText w:val="%7."/>
      <w:lvlJc w:val="left"/>
      <w:pPr>
        <w:ind w:left="4964" w:hanging="360"/>
      </w:pPr>
    </w:lvl>
    <w:lvl w:ilvl="7" w:tplc="5A2CD574" w:tentative="1">
      <w:start w:val="1"/>
      <w:numFmt w:val="lowerLetter"/>
      <w:lvlText w:val="%8."/>
      <w:lvlJc w:val="left"/>
      <w:pPr>
        <w:ind w:left="5684" w:hanging="360"/>
      </w:pPr>
    </w:lvl>
    <w:lvl w:ilvl="8" w:tplc="3E0A6146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>
    <w:nsid w:val="2B2D2426"/>
    <w:multiLevelType w:val="hybridMultilevel"/>
    <w:tmpl w:val="D1CABF80"/>
    <w:lvl w:ilvl="0" w:tplc="0419000F">
      <w:start w:val="1"/>
      <w:numFmt w:val="bullet"/>
      <w:pStyle w:val="10"/>
      <w:lvlText w:val="-"/>
      <w:lvlJc w:val="left"/>
      <w:pPr>
        <w:ind w:left="644" w:hanging="360"/>
      </w:pPr>
      <w:rPr>
        <w:rFonts w:ascii="Symbol" w:hAnsi="Symbol" w:hint="default"/>
      </w:rPr>
    </w:lvl>
    <w:lvl w:ilvl="1" w:tplc="04190019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9">
    <w:nsid w:val="2BB31C67"/>
    <w:multiLevelType w:val="hybridMultilevel"/>
    <w:tmpl w:val="AA728C0E"/>
    <w:lvl w:ilvl="0" w:tplc="04190001">
      <w:start w:val="1"/>
      <w:numFmt w:val="bullet"/>
      <w:lvlText w:val=""/>
      <w:lvlJc w:val="left"/>
      <w:pPr>
        <w:tabs>
          <w:tab w:val="num" w:pos="795"/>
        </w:tabs>
        <w:ind w:left="7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15"/>
        </w:tabs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35"/>
        </w:tabs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55"/>
        </w:tabs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75"/>
        </w:tabs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95"/>
        </w:tabs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15"/>
        </w:tabs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35"/>
        </w:tabs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55"/>
        </w:tabs>
        <w:ind w:left="6555" w:hanging="360"/>
      </w:pPr>
      <w:rPr>
        <w:rFonts w:ascii="Wingdings" w:hAnsi="Wingdings" w:hint="default"/>
      </w:rPr>
    </w:lvl>
  </w:abstractNum>
  <w:abstractNum w:abstractNumId="10">
    <w:nsid w:val="2E79074C"/>
    <w:multiLevelType w:val="hybridMultilevel"/>
    <w:tmpl w:val="508A184C"/>
    <w:lvl w:ilvl="0" w:tplc="CB4E252E">
      <w:start w:val="1"/>
      <w:numFmt w:val="decimal"/>
      <w:lvlText w:val="%1."/>
      <w:lvlJc w:val="left"/>
      <w:pPr>
        <w:tabs>
          <w:tab w:val="num" w:pos="1834"/>
        </w:tabs>
        <w:ind w:left="1834" w:hanging="1125"/>
      </w:pPr>
      <w:rPr>
        <w:rFonts w:hint="default"/>
      </w:rPr>
    </w:lvl>
    <w:lvl w:ilvl="1" w:tplc="BB66C7C0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9828C844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77C41778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A1048170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1DB8648A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867CCE32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F42AB8B0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DBE68556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1">
    <w:nsid w:val="2F2B48BA"/>
    <w:multiLevelType w:val="hybridMultilevel"/>
    <w:tmpl w:val="B276076C"/>
    <w:lvl w:ilvl="0" w:tplc="CC4C1DE2">
      <w:start w:val="1"/>
      <w:numFmt w:val="decimal"/>
      <w:lvlText w:val="%1."/>
      <w:lvlJc w:val="left"/>
      <w:pPr>
        <w:ind w:left="1211" w:hanging="360"/>
      </w:p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2">
    <w:nsid w:val="2F7318D8"/>
    <w:multiLevelType w:val="hybridMultilevel"/>
    <w:tmpl w:val="951CC540"/>
    <w:lvl w:ilvl="0" w:tplc="CC4C1DE2">
      <w:start w:val="1"/>
      <w:numFmt w:val="upperRoman"/>
      <w:lvlText w:val="%1."/>
      <w:lvlJc w:val="right"/>
      <w:pPr>
        <w:ind w:left="1211" w:hanging="360"/>
      </w:p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3">
    <w:nsid w:val="30C660C4"/>
    <w:multiLevelType w:val="hybridMultilevel"/>
    <w:tmpl w:val="2D963330"/>
    <w:lvl w:ilvl="0" w:tplc="02F6D614">
      <w:start w:val="1"/>
      <w:numFmt w:val="decimal"/>
      <w:lvlText w:val="%1."/>
      <w:lvlJc w:val="left"/>
      <w:pPr>
        <w:ind w:left="1068" w:hanging="360"/>
      </w:p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4">
    <w:nsid w:val="383B7B86"/>
    <w:multiLevelType w:val="multilevel"/>
    <w:tmpl w:val="59D23886"/>
    <w:styleLink w:val="50"/>
    <w:lvl w:ilvl="0">
      <w:start w:val="1"/>
      <w:numFmt w:val="decimal"/>
      <w:suff w:val="space"/>
      <w:lvlText w:val="%1."/>
      <w:lvlJc w:val="left"/>
      <w:pPr>
        <w:ind w:left="432" w:hanging="432"/>
      </w:pPr>
      <w:rPr>
        <w:rFonts w:hint="default"/>
        <w:b/>
        <w:i w:val="0"/>
      </w:rPr>
    </w:lvl>
    <w:lvl w:ilvl="1">
      <w:start w:val="1"/>
      <w:numFmt w:val="decimal"/>
      <w:suff w:val="space"/>
      <w:lvlText w:val="%1.%2."/>
      <w:lvlJc w:val="left"/>
      <w:pPr>
        <w:ind w:left="576" w:hanging="576"/>
      </w:pPr>
      <w:rPr>
        <w:rFonts w:hint="default"/>
        <w:b/>
        <w:i/>
      </w:rPr>
    </w:lvl>
    <w:lvl w:ilvl="2">
      <w:start w:val="1"/>
      <w:numFmt w:val="decimal"/>
      <w:suff w:val="space"/>
      <w:lvlText w:val="%1.%2.%3."/>
      <w:lvlJc w:val="left"/>
      <w:pPr>
        <w:ind w:left="720" w:hanging="720"/>
      </w:pPr>
      <w:rPr>
        <w:rFonts w:hint="default"/>
        <w:b/>
        <w:i w:val="0"/>
      </w:rPr>
    </w:lvl>
    <w:lvl w:ilvl="3">
      <w:start w:val="1"/>
      <w:numFmt w:val="decimal"/>
      <w:suff w:val="space"/>
      <w:lvlText w:val="%1.%2.%3.%4."/>
      <w:lvlJc w:val="left"/>
      <w:pPr>
        <w:ind w:left="864" w:hanging="864"/>
      </w:pPr>
      <w:rPr>
        <w:rFonts w:hint="default"/>
        <w:b/>
        <w:i w:val="0"/>
      </w:rPr>
    </w:lvl>
    <w:lvl w:ilvl="4">
      <w:start w:val="1"/>
      <w:numFmt w:val="decimal"/>
      <w:suff w:val="space"/>
      <w:lvlText w:val="%1.%2.%3.%4.%5.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suff w:val="space"/>
      <w:lvlText w:val="%1.%2.%3.%4.%5.%6.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suff w:val="space"/>
      <w:lvlText w:val="%1.%2.%3.%4.%5.%6.%7.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suff w:val="space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suff w:val="space"/>
      <w:lvlText w:val="%1.%2.%3.%4.%5.%6.%7.%8.%9."/>
      <w:lvlJc w:val="left"/>
      <w:pPr>
        <w:ind w:left="1584" w:hanging="1584"/>
      </w:pPr>
      <w:rPr>
        <w:rFonts w:hint="default"/>
      </w:rPr>
    </w:lvl>
  </w:abstractNum>
  <w:abstractNum w:abstractNumId="15">
    <w:nsid w:val="3FB53D23"/>
    <w:multiLevelType w:val="multilevel"/>
    <w:tmpl w:val="C74AD4EC"/>
    <w:styleLink w:val="20"/>
    <w:lvl w:ilvl="0">
      <w:start w:val="1"/>
      <w:numFmt w:val="none"/>
      <w:lvlText w:val="1."/>
      <w:lvlJc w:val="left"/>
      <w:pPr>
        <w:ind w:left="360" w:hanging="360"/>
      </w:pPr>
      <w:rPr>
        <w:rFonts w:hint="default"/>
      </w:rPr>
    </w:lvl>
    <w:lvl w:ilvl="1">
      <w:start w:val="1"/>
      <w:numFmt w:val="none"/>
      <w:lvlText w:val="1.1."/>
      <w:lvlJc w:val="left"/>
      <w:pPr>
        <w:ind w:left="720" w:hanging="360"/>
      </w:pPr>
      <w:rPr>
        <w:rFonts w:hint="default"/>
      </w:rPr>
    </w:lvl>
    <w:lvl w:ilvl="2">
      <w:start w:val="1"/>
      <w:numFmt w:val="none"/>
      <w:lvlText w:val="1.1.1."/>
      <w:lvlJc w:val="left"/>
      <w:pPr>
        <w:ind w:left="1080" w:hanging="360"/>
      </w:pPr>
      <w:rPr>
        <w:rFonts w:hint="default"/>
      </w:rPr>
    </w:lvl>
    <w:lvl w:ilvl="3">
      <w:start w:val="1"/>
      <w:numFmt w:val="none"/>
      <w:lvlText w:val="1.1.1.1."/>
      <w:lvlJc w:val="left"/>
      <w:pPr>
        <w:ind w:left="1440" w:hanging="360"/>
      </w:pPr>
      <w:rPr>
        <w:rFonts w:hint="default"/>
      </w:rPr>
    </w:lvl>
    <w:lvl w:ilvl="4">
      <w:start w:val="1"/>
      <w:numFmt w:val="none"/>
      <w:lvlText w:val="1.1.1.1.1."/>
      <w:lvlJc w:val="left"/>
      <w:pPr>
        <w:ind w:left="1800" w:hanging="360"/>
      </w:pPr>
      <w:rPr>
        <w:rFonts w:hint="default"/>
      </w:rPr>
    </w:lvl>
    <w:lvl w:ilvl="5">
      <w:start w:val="1"/>
      <w:numFmt w:val="none"/>
      <w:lvlText w:val="1.1.1.1.1.1.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1.1.1.1.1.1.1.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1.1.1.1.1.1.1.1.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1.1.1.1.1.1.1.1.1."/>
      <w:lvlJc w:val="left"/>
      <w:pPr>
        <w:ind w:left="3240" w:hanging="360"/>
      </w:pPr>
      <w:rPr>
        <w:rFonts w:hint="default"/>
      </w:rPr>
    </w:lvl>
  </w:abstractNum>
  <w:abstractNum w:abstractNumId="16">
    <w:nsid w:val="40680562"/>
    <w:multiLevelType w:val="hybridMultilevel"/>
    <w:tmpl w:val="3CA601C8"/>
    <w:lvl w:ilvl="0" w:tplc="04190013">
      <w:start w:val="1"/>
      <w:numFmt w:val="bullet"/>
      <w:lvlText w:val=""/>
      <w:lvlJc w:val="left"/>
      <w:pPr>
        <w:tabs>
          <w:tab w:val="num" w:pos="380"/>
        </w:tabs>
        <w:ind w:left="380" w:hanging="360"/>
      </w:pPr>
      <w:rPr>
        <w:rFonts w:ascii="Wingdings" w:hAnsi="Wingdings" w:hint="default"/>
      </w:rPr>
    </w:lvl>
    <w:lvl w:ilvl="1" w:tplc="04190019" w:tentative="1">
      <w:start w:val="1"/>
      <w:numFmt w:val="bullet"/>
      <w:lvlText w:val="o"/>
      <w:lvlJc w:val="left"/>
      <w:pPr>
        <w:tabs>
          <w:tab w:val="num" w:pos="1100"/>
        </w:tabs>
        <w:ind w:left="110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1820"/>
        </w:tabs>
        <w:ind w:left="182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2540"/>
        </w:tabs>
        <w:ind w:left="254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3260"/>
        </w:tabs>
        <w:ind w:left="326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3980"/>
        </w:tabs>
        <w:ind w:left="398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4700"/>
        </w:tabs>
        <w:ind w:left="470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5420"/>
        </w:tabs>
        <w:ind w:left="542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6140"/>
        </w:tabs>
        <w:ind w:left="6140" w:hanging="360"/>
      </w:pPr>
      <w:rPr>
        <w:rFonts w:ascii="Wingdings" w:hAnsi="Wingdings" w:hint="default"/>
      </w:rPr>
    </w:lvl>
  </w:abstractNum>
  <w:abstractNum w:abstractNumId="17">
    <w:nsid w:val="44676CEB"/>
    <w:multiLevelType w:val="multilevel"/>
    <w:tmpl w:val="BC9EA222"/>
    <w:styleLink w:val="11"/>
    <w:lvl w:ilvl="0">
      <w:start w:val="1"/>
      <w:numFmt w:val="decimal"/>
      <w:suff w:val="space"/>
      <w:lvlText w:val="%1."/>
      <w:lvlJc w:val="left"/>
      <w:pPr>
        <w:ind w:left="284" w:hanging="284"/>
      </w:pPr>
      <w:rPr>
        <w:rFonts w:ascii="Arial" w:hAnsi="Arial" w:hint="default"/>
        <w:b/>
        <w:i w:val="0"/>
        <w:sz w:val="28"/>
      </w:rPr>
    </w:lvl>
    <w:lvl w:ilvl="1">
      <w:start w:val="1"/>
      <w:numFmt w:val="none"/>
      <w:suff w:val="space"/>
      <w:lvlText w:val="1.1."/>
      <w:lvlJc w:val="left"/>
      <w:pPr>
        <w:ind w:left="568" w:hanging="284"/>
      </w:pPr>
      <w:rPr>
        <w:rFonts w:ascii="Arial" w:hAnsi="Arial" w:hint="default"/>
        <w:b/>
        <w:i/>
        <w:sz w:val="26"/>
      </w:rPr>
    </w:lvl>
    <w:lvl w:ilvl="2">
      <w:start w:val="1"/>
      <w:numFmt w:val="lowerRoman"/>
      <w:lvlText w:val="%3)"/>
      <w:lvlJc w:val="left"/>
      <w:pPr>
        <w:ind w:left="852" w:hanging="284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136" w:hanging="284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420" w:hanging="284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1704" w:hanging="284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1988" w:hanging="284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272" w:hanging="284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2556" w:hanging="284"/>
      </w:pPr>
      <w:rPr>
        <w:rFonts w:hint="default"/>
      </w:rPr>
    </w:lvl>
  </w:abstractNum>
  <w:abstractNum w:abstractNumId="18">
    <w:nsid w:val="46DD51D5"/>
    <w:multiLevelType w:val="hybridMultilevel"/>
    <w:tmpl w:val="61E870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F8D0935"/>
    <w:multiLevelType w:val="hybridMultilevel"/>
    <w:tmpl w:val="E60A8D9C"/>
    <w:lvl w:ilvl="0" w:tplc="6F1AAE56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1" w:tplc="B0983428" w:tentative="1">
      <w:start w:val="1"/>
      <w:numFmt w:val="bullet"/>
      <w:lvlText w:val="o"/>
      <w:lvlJc w:val="left"/>
      <w:pPr>
        <w:tabs>
          <w:tab w:val="num" w:pos="2295"/>
        </w:tabs>
        <w:ind w:left="2295" w:hanging="360"/>
      </w:pPr>
      <w:rPr>
        <w:rFonts w:ascii="Courier New" w:hAnsi="Courier New" w:cs="Courier New" w:hint="default"/>
      </w:rPr>
    </w:lvl>
    <w:lvl w:ilvl="2" w:tplc="4EB02934" w:tentative="1">
      <w:start w:val="1"/>
      <w:numFmt w:val="bullet"/>
      <w:lvlText w:val=""/>
      <w:lvlJc w:val="left"/>
      <w:pPr>
        <w:tabs>
          <w:tab w:val="num" w:pos="3015"/>
        </w:tabs>
        <w:ind w:left="3015" w:hanging="360"/>
      </w:pPr>
      <w:rPr>
        <w:rFonts w:ascii="Wingdings" w:hAnsi="Wingdings" w:hint="default"/>
      </w:rPr>
    </w:lvl>
    <w:lvl w:ilvl="3" w:tplc="1BB8B1CA" w:tentative="1">
      <w:start w:val="1"/>
      <w:numFmt w:val="bullet"/>
      <w:lvlText w:val=""/>
      <w:lvlJc w:val="left"/>
      <w:pPr>
        <w:tabs>
          <w:tab w:val="num" w:pos="3735"/>
        </w:tabs>
        <w:ind w:left="3735" w:hanging="360"/>
      </w:pPr>
      <w:rPr>
        <w:rFonts w:ascii="Symbol" w:hAnsi="Symbol" w:hint="default"/>
      </w:rPr>
    </w:lvl>
    <w:lvl w:ilvl="4" w:tplc="0100A632" w:tentative="1">
      <w:start w:val="1"/>
      <w:numFmt w:val="bullet"/>
      <w:lvlText w:val="o"/>
      <w:lvlJc w:val="left"/>
      <w:pPr>
        <w:tabs>
          <w:tab w:val="num" w:pos="4455"/>
        </w:tabs>
        <w:ind w:left="4455" w:hanging="360"/>
      </w:pPr>
      <w:rPr>
        <w:rFonts w:ascii="Courier New" w:hAnsi="Courier New" w:cs="Courier New" w:hint="default"/>
      </w:rPr>
    </w:lvl>
    <w:lvl w:ilvl="5" w:tplc="7220B982" w:tentative="1">
      <w:start w:val="1"/>
      <w:numFmt w:val="bullet"/>
      <w:lvlText w:val=""/>
      <w:lvlJc w:val="left"/>
      <w:pPr>
        <w:tabs>
          <w:tab w:val="num" w:pos="5175"/>
        </w:tabs>
        <w:ind w:left="5175" w:hanging="360"/>
      </w:pPr>
      <w:rPr>
        <w:rFonts w:ascii="Wingdings" w:hAnsi="Wingdings" w:hint="default"/>
      </w:rPr>
    </w:lvl>
    <w:lvl w:ilvl="6" w:tplc="31A86C44" w:tentative="1">
      <w:start w:val="1"/>
      <w:numFmt w:val="bullet"/>
      <w:lvlText w:val=""/>
      <w:lvlJc w:val="left"/>
      <w:pPr>
        <w:tabs>
          <w:tab w:val="num" w:pos="5895"/>
        </w:tabs>
        <w:ind w:left="5895" w:hanging="360"/>
      </w:pPr>
      <w:rPr>
        <w:rFonts w:ascii="Symbol" w:hAnsi="Symbol" w:hint="default"/>
      </w:rPr>
    </w:lvl>
    <w:lvl w:ilvl="7" w:tplc="FFE0C352" w:tentative="1">
      <w:start w:val="1"/>
      <w:numFmt w:val="bullet"/>
      <w:lvlText w:val="o"/>
      <w:lvlJc w:val="left"/>
      <w:pPr>
        <w:tabs>
          <w:tab w:val="num" w:pos="6615"/>
        </w:tabs>
        <w:ind w:left="6615" w:hanging="360"/>
      </w:pPr>
      <w:rPr>
        <w:rFonts w:ascii="Courier New" w:hAnsi="Courier New" w:cs="Courier New" w:hint="default"/>
      </w:rPr>
    </w:lvl>
    <w:lvl w:ilvl="8" w:tplc="D040BC66" w:tentative="1">
      <w:start w:val="1"/>
      <w:numFmt w:val="bullet"/>
      <w:lvlText w:val=""/>
      <w:lvlJc w:val="left"/>
      <w:pPr>
        <w:tabs>
          <w:tab w:val="num" w:pos="7335"/>
        </w:tabs>
        <w:ind w:left="7335" w:hanging="360"/>
      </w:pPr>
      <w:rPr>
        <w:rFonts w:ascii="Wingdings" w:hAnsi="Wingdings" w:hint="default"/>
      </w:rPr>
    </w:lvl>
  </w:abstractNum>
  <w:abstractNum w:abstractNumId="20">
    <w:nsid w:val="57297BD0"/>
    <w:multiLevelType w:val="hybridMultilevel"/>
    <w:tmpl w:val="FE0CA35A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>
    <w:nsid w:val="58271506"/>
    <w:multiLevelType w:val="hybridMultilevel"/>
    <w:tmpl w:val="39D071E4"/>
    <w:lvl w:ilvl="0" w:tplc="EE1C4AC8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6D1A0F98" w:tentative="1">
      <w:start w:val="1"/>
      <w:numFmt w:val="lowerLetter"/>
      <w:lvlText w:val="%2."/>
      <w:lvlJc w:val="left"/>
      <w:pPr>
        <w:ind w:left="1931" w:hanging="360"/>
      </w:pPr>
    </w:lvl>
    <w:lvl w:ilvl="2" w:tplc="ADB0EA62" w:tentative="1">
      <w:start w:val="1"/>
      <w:numFmt w:val="lowerRoman"/>
      <w:lvlText w:val="%3."/>
      <w:lvlJc w:val="right"/>
      <w:pPr>
        <w:ind w:left="2651" w:hanging="180"/>
      </w:pPr>
    </w:lvl>
    <w:lvl w:ilvl="3" w:tplc="52B6980A" w:tentative="1">
      <w:start w:val="1"/>
      <w:numFmt w:val="decimal"/>
      <w:lvlText w:val="%4."/>
      <w:lvlJc w:val="left"/>
      <w:pPr>
        <w:ind w:left="3371" w:hanging="360"/>
      </w:pPr>
    </w:lvl>
    <w:lvl w:ilvl="4" w:tplc="2C3C4B5A" w:tentative="1">
      <w:start w:val="1"/>
      <w:numFmt w:val="lowerLetter"/>
      <w:lvlText w:val="%5."/>
      <w:lvlJc w:val="left"/>
      <w:pPr>
        <w:ind w:left="4091" w:hanging="360"/>
      </w:pPr>
    </w:lvl>
    <w:lvl w:ilvl="5" w:tplc="4A9CAFCE" w:tentative="1">
      <w:start w:val="1"/>
      <w:numFmt w:val="lowerRoman"/>
      <w:lvlText w:val="%6."/>
      <w:lvlJc w:val="right"/>
      <w:pPr>
        <w:ind w:left="4811" w:hanging="180"/>
      </w:pPr>
    </w:lvl>
    <w:lvl w:ilvl="6" w:tplc="FF02AB8C" w:tentative="1">
      <w:start w:val="1"/>
      <w:numFmt w:val="decimal"/>
      <w:lvlText w:val="%7."/>
      <w:lvlJc w:val="left"/>
      <w:pPr>
        <w:ind w:left="5531" w:hanging="360"/>
      </w:pPr>
    </w:lvl>
    <w:lvl w:ilvl="7" w:tplc="9D962B36" w:tentative="1">
      <w:start w:val="1"/>
      <w:numFmt w:val="lowerLetter"/>
      <w:lvlText w:val="%8."/>
      <w:lvlJc w:val="left"/>
      <w:pPr>
        <w:ind w:left="6251" w:hanging="360"/>
      </w:pPr>
    </w:lvl>
    <w:lvl w:ilvl="8" w:tplc="2B6E9830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2">
    <w:nsid w:val="583C3F37"/>
    <w:multiLevelType w:val="hybridMultilevel"/>
    <w:tmpl w:val="AF0CE500"/>
    <w:lvl w:ilvl="0" w:tplc="5FF0EDC8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3">
    <w:nsid w:val="5BC85285"/>
    <w:multiLevelType w:val="hybridMultilevel"/>
    <w:tmpl w:val="612662C6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5F521207"/>
    <w:multiLevelType w:val="hybridMultilevel"/>
    <w:tmpl w:val="35707032"/>
    <w:lvl w:ilvl="0" w:tplc="ACF4AE6C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A228A0" w:tentative="1">
      <w:start w:val="1"/>
      <w:numFmt w:val="lowerLetter"/>
      <w:lvlText w:val="%2."/>
      <w:lvlJc w:val="left"/>
      <w:pPr>
        <w:ind w:left="1931" w:hanging="360"/>
      </w:pPr>
    </w:lvl>
    <w:lvl w:ilvl="2" w:tplc="D6922A7E" w:tentative="1">
      <w:start w:val="1"/>
      <w:numFmt w:val="lowerRoman"/>
      <w:lvlText w:val="%3."/>
      <w:lvlJc w:val="right"/>
      <w:pPr>
        <w:ind w:left="2651" w:hanging="180"/>
      </w:pPr>
    </w:lvl>
    <w:lvl w:ilvl="3" w:tplc="94B4302A" w:tentative="1">
      <w:start w:val="1"/>
      <w:numFmt w:val="decimal"/>
      <w:lvlText w:val="%4."/>
      <w:lvlJc w:val="left"/>
      <w:pPr>
        <w:ind w:left="3371" w:hanging="360"/>
      </w:pPr>
    </w:lvl>
    <w:lvl w:ilvl="4" w:tplc="3E524D00" w:tentative="1">
      <w:start w:val="1"/>
      <w:numFmt w:val="lowerLetter"/>
      <w:lvlText w:val="%5."/>
      <w:lvlJc w:val="left"/>
      <w:pPr>
        <w:ind w:left="4091" w:hanging="360"/>
      </w:pPr>
    </w:lvl>
    <w:lvl w:ilvl="5" w:tplc="542ED03E" w:tentative="1">
      <w:start w:val="1"/>
      <w:numFmt w:val="lowerRoman"/>
      <w:lvlText w:val="%6."/>
      <w:lvlJc w:val="right"/>
      <w:pPr>
        <w:ind w:left="4811" w:hanging="180"/>
      </w:pPr>
    </w:lvl>
    <w:lvl w:ilvl="6" w:tplc="57BEAB36" w:tentative="1">
      <w:start w:val="1"/>
      <w:numFmt w:val="decimal"/>
      <w:lvlText w:val="%7."/>
      <w:lvlJc w:val="left"/>
      <w:pPr>
        <w:ind w:left="5531" w:hanging="360"/>
      </w:pPr>
    </w:lvl>
    <w:lvl w:ilvl="7" w:tplc="DB7251AA" w:tentative="1">
      <w:start w:val="1"/>
      <w:numFmt w:val="lowerLetter"/>
      <w:lvlText w:val="%8."/>
      <w:lvlJc w:val="left"/>
      <w:pPr>
        <w:ind w:left="6251" w:hanging="360"/>
      </w:pPr>
    </w:lvl>
    <w:lvl w:ilvl="8" w:tplc="61F8EC24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5">
    <w:nsid w:val="63B275C1"/>
    <w:multiLevelType w:val="hybridMultilevel"/>
    <w:tmpl w:val="6EB465FE"/>
    <w:lvl w:ilvl="0" w:tplc="E61A20F8">
      <w:start w:val="1"/>
      <w:numFmt w:val="bullet"/>
      <w:lvlText w:val="-"/>
      <w:lvlJc w:val="left"/>
      <w:pPr>
        <w:tabs>
          <w:tab w:val="num" w:pos="1551"/>
        </w:tabs>
        <w:ind w:left="155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271"/>
        </w:tabs>
        <w:ind w:left="227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991"/>
        </w:tabs>
        <w:ind w:left="299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11"/>
        </w:tabs>
        <w:ind w:left="371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431"/>
        </w:tabs>
        <w:ind w:left="443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51"/>
        </w:tabs>
        <w:ind w:left="515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871"/>
        </w:tabs>
        <w:ind w:left="587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591"/>
        </w:tabs>
        <w:ind w:left="659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11"/>
        </w:tabs>
        <w:ind w:left="7311" w:hanging="360"/>
      </w:pPr>
      <w:rPr>
        <w:rFonts w:ascii="Wingdings" w:hAnsi="Wingdings" w:hint="default"/>
      </w:rPr>
    </w:lvl>
  </w:abstractNum>
  <w:abstractNum w:abstractNumId="26">
    <w:nsid w:val="63D6658F"/>
    <w:multiLevelType w:val="hybridMultilevel"/>
    <w:tmpl w:val="D2B29648"/>
    <w:lvl w:ilvl="0" w:tplc="04190001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6744761B"/>
    <w:multiLevelType w:val="hybridMultilevel"/>
    <w:tmpl w:val="532293B2"/>
    <w:lvl w:ilvl="0" w:tplc="0419000D">
      <w:start w:val="1"/>
      <w:numFmt w:val="bullet"/>
      <w:lvlText w:val=""/>
      <w:lvlJc w:val="left"/>
      <w:pPr>
        <w:ind w:left="80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62" w:hanging="360"/>
      </w:pPr>
      <w:rPr>
        <w:rFonts w:ascii="Wingdings" w:hAnsi="Wingdings" w:hint="default"/>
      </w:rPr>
    </w:lvl>
  </w:abstractNum>
  <w:abstractNum w:abstractNumId="28">
    <w:nsid w:val="6798095F"/>
    <w:multiLevelType w:val="hybridMultilevel"/>
    <w:tmpl w:val="8AB263CE"/>
    <w:lvl w:ilvl="0" w:tplc="A99EB3A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70DB5133"/>
    <w:multiLevelType w:val="multilevel"/>
    <w:tmpl w:val="8D9E4ECA"/>
    <w:lvl w:ilvl="0">
      <w:start w:val="16"/>
      <w:numFmt w:val="decimal"/>
      <w:lvlText w:val="%1."/>
      <w:lvlJc w:val="left"/>
      <w:pPr>
        <w:ind w:left="765" w:hanging="405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00" w:hanging="84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4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80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20" w:hanging="216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80" w:hanging="252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40" w:hanging="288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600" w:hanging="3240"/>
      </w:pPr>
      <w:rPr>
        <w:rFonts w:hint="default"/>
      </w:rPr>
    </w:lvl>
  </w:abstractNum>
  <w:abstractNum w:abstractNumId="30">
    <w:nsid w:val="73746A64"/>
    <w:multiLevelType w:val="multilevel"/>
    <w:tmpl w:val="102013B2"/>
    <w:styleLink w:val="12"/>
    <w:lvl w:ilvl="0">
      <w:start w:val="1"/>
      <w:numFmt w:val="decimal"/>
      <w:lvlText w:val="%1."/>
      <w:lvlJc w:val="left"/>
      <w:pPr>
        <w:ind w:left="170" w:hanging="17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70" w:hanging="17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70" w:hanging="17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0" w:hanging="17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70" w:hanging="17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70" w:hanging="17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70" w:hanging="17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0" w:hanging="170"/>
      </w:pPr>
      <w:rPr>
        <w:rFonts w:hint="default"/>
      </w:rPr>
    </w:lvl>
    <w:lvl w:ilvl="8">
      <w:start w:val="1"/>
      <w:numFmt w:val="decimal"/>
      <w:suff w:val="space"/>
      <w:lvlText w:val="%1.%2.%3.%4.%5.%6.%7.%8.%9."/>
      <w:lvlJc w:val="left"/>
      <w:pPr>
        <w:ind w:left="170" w:hanging="170"/>
      </w:pPr>
      <w:rPr>
        <w:rFonts w:hint="default"/>
      </w:rPr>
    </w:lvl>
  </w:abstractNum>
  <w:abstractNum w:abstractNumId="31">
    <w:nsid w:val="75550351"/>
    <w:multiLevelType w:val="hybridMultilevel"/>
    <w:tmpl w:val="AECA1B1E"/>
    <w:lvl w:ilvl="0" w:tplc="04190001">
      <w:start w:val="1"/>
      <w:numFmt w:val="decimal"/>
      <w:lvlText w:val="%1."/>
      <w:lvlJc w:val="left"/>
      <w:pPr>
        <w:ind w:left="1004" w:hanging="360"/>
      </w:pPr>
    </w:lvl>
    <w:lvl w:ilvl="1" w:tplc="04190003" w:tentative="1">
      <w:start w:val="1"/>
      <w:numFmt w:val="lowerLetter"/>
      <w:lvlText w:val="%2."/>
      <w:lvlJc w:val="left"/>
      <w:pPr>
        <w:ind w:left="1724" w:hanging="360"/>
      </w:pPr>
    </w:lvl>
    <w:lvl w:ilvl="2" w:tplc="04190005" w:tentative="1">
      <w:start w:val="1"/>
      <w:numFmt w:val="lowerRoman"/>
      <w:lvlText w:val="%3."/>
      <w:lvlJc w:val="right"/>
      <w:pPr>
        <w:ind w:left="2444" w:hanging="180"/>
      </w:pPr>
    </w:lvl>
    <w:lvl w:ilvl="3" w:tplc="04190001" w:tentative="1">
      <w:start w:val="1"/>
      <w:numFmt w:val="decimal"/>
      <w:lvlText w:val="%4."/>
      <w:lvlJc w:val="left"/>
      <w:pPr>
        <w:ind w:left="3164" w:hanging="360"/>
      </w:pPr>
    </w:lvl>
    <w:lvl w:ilvl="4" w:tplc="04190003" w:tentative="1">
      <w:start w:val="1"/>
      <w:numFmt w:val="lowerLetter"/>
      <w:lvlText w:val="%5."/>
      <w:lvlJc w:val="left"/>
      <w:pPr>
        <w:ind w:left="3884" w:hanging="360"/>
      </w:pPr>
    </w:lvl>
    <w:lvl w:ilvl="5" w:tplc="04190005" w:tentative="1">
      <w:start w:val="1"/>
      <w:numFmt w:val="lowerRoman"/>
      <w:lvlText w:val="%6."/>
      <w:lvlJc w:val="right"/>
      <w:pPr>
        <w:ind w:left="4604" w:hanging="180"/>
      </w:pPr>
    </w:lvl>
    <w:lvl w:ilvl="6" w:tplc="04190001" w:tentative="1">
      <w:start w:val="1"/>
      <w:numFmt w:val="decimal"/>
      <w:lvlText w:val="%7."/>
      <w:lvlJc w:val="left"/>
      <w:pPr>
        <w:ind w:left="5324" w:hanging="360"/>
      </w:pPr>
    </w:lvl>
    <w:lvl w:ilvl="7" w:tplc="04190003" w:tentative="1">
      <w:start w:val="1"/>
      <w:numFmt w:val="lowerLetter"/>
      <w:lvlText w:val="%8."/>
      <w:lvlJc w:val="left"/>
      <w:pPr>
        <w:ind w:left="6044" w:hanging="360"/>
      </w:pPr>
    </w:lvl>
    <w:lvl w:ilvl="8" w:tplc="04190005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2">
    <w:nsid w:val="7D993377"/>
    <w:multiLevelType w:val="hybridMultilevel"/>
    <w:tmpl w:val="4A12F916"/>
    <w:lvl w:ilvl="0" w:tplc="AEA464E0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71EA9EFC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9A6E0226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AA283AF4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32DEFEF8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36223F60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D312D7B2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5B727940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65EA1EC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33">
    <w:nsid w:val="7E363A29"/>
    <w:multiLevelType w:val="hybridMultilevel"/>
    <w:tmpl w:val="8B04BA32"/>
    <w:lvl w:ilvl="0" w:tplc="0419000F">
      <w:start w:val="1"/>
      <w:numFmt w:val="decimal"/>
      <w:pStyle w:val="30"/>
      <w:lvlText w:val="%1."/>
      <w:lvlJc w:val="left"/>
      <w:pPr>
        <w:tabs>
          <w:tab w:val="num" w:pos="375"/>
        </w:tabs>
        <w:ind w:left="375" w:hanging="375"/>
      </w:pPr>
      <w:rPr>
        <w:rFonts w:ascii="Arial" w:hAnsi="Arial" w:cs="Arial" w:hint="default"/>
        <w:sz w:val="28"/>
        <w:szCs w:val="28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7F5A792A"/>
    <w:multiLevelType w:val="multilevel"/>
    <w:tmpl w:val="4704C04E"/>
    <w:lvl w:ilvl="0">
      <w:start w:val="1"/>
      <w:numFmt w:val="decimal"/>
      <w:lvlText w:val="%1."/>
      <w:lvlJc w:val="left"/>
      <w:pPr>
        <w:tabs>
          <w:tab w:val="num" w:pos="570"/>
        </w:tabs>
        <w:ind w:left="570" w:hanging="57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2520" w:hanging="14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88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36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432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5040" w:hanging="252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760"/>
        </w:tabs>
        <w:ind w:left="5760" w:hanging="2880"/>
      </w:pPr>
      <w:rPr>
        <w:rFonts w:hint="default"/>
      </w:rPr>
    </w:lvl>
  </w:abstractNum>
  <w:num w:numId="1">
    <w:abstractNumId w:val="30"/>
  </w:num>
  <w:num w:numId="2">
    <w:abstractNumId w:val="17"/>
  </w:num>
  <w:num w:numId="3">
    <w:abstractNumId w:val="15"/>
  </w:num>
  <w:num w:numId="4">
    <w:abstractNumId w:val="8"/>
  </w:num>
  <w:num w:numId="5">
    <w:abstractNumId w:val="14"/>
  </w:num>
  <w:num w:numId="6">
    <w:abstractNumId w:val="0"/>
  </w:num>
  <w:num w:numId="7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1"/>
  </w:num>
  <w:num w:numId="9">
    <w:abstractNumId w:val="3"/>
  </w:num>
  <w:num w:numId="10">
    <w:abstractNumId w:val="13"/>
  </w:num>
  <w:num w:numId="11">
    <w:abstractNumId w:val="12"/>
  </w:num>
  <w:num w:numId="12">
    <w:abstractNumId w:val="11"/>
  </w:num>
  <w:num w:numId="13">
    <w:abstractNumId w:val="21"/>
  </w:num>
  <w:num w:numId="14">
    <w:abstractNumId w:val="24"/>
  </w:num>
  <w:num w:numId="15">
    <w:abstractNumId w:val="7"/>
  </w:num>
  <w:num w:numId="16">
    <w:abstractNumId w:val="4"/>
  </w:num>
  <w:num w:numId="17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34"/>
  </w:num>
  <w:num w:numId="19">
    <w:abstractNumId w:val="6"/>
  </w:num>
  <w:num w:numId="20">
    <w:abstractNumId w:val="22"/>
  </w:num>
  <w:num w:numId="21">
    <w:abstractNumId w:val="26"/>
  </w:num>
  <w:num w:numId="22">
    <w:abstractNumId w:val="28"/>
  </w:num>
  <w:num w:numId="23">
    <w:abstractNumId w:val="16"/>
  </w:num>
  <w:num w:numId="24">
    <w:abstractNumId w:val="23"/>
  </w:num>
  <w:num w:numId="25">
    <w:abstractNumId w:val="27"/>
  </w:num>
  <w:num w:numId="26">
    <w:abstractNumId w:val="1"/>
  </w:num>
  <w:num w:numId="27">
    <w:abstractNumId w:val="20"/>
  </w:num>
  <w:num w:numId="28">
    <w:abstractNumId w:val="29"/>
  </w:num>
  <w:num w:numId="29">
    <w:abstractNumId w:val="2"/>
  </w:num>
  <w:num w:numId="30">
    <w:abstractNumId w:val="32"/>
  </w:num>
  <w:num w:numId="31">
    <w:abstractNumId w:val="10"/>
  </w:num>
  <w:num w:numId="32">
    <w:abstractNumId w:val="19"/>
  </w:num>
  <w:num w:numId="33">
    <w:abstractNumId w:val="5"/>
  </w:num>
  <w:num w:numId="34">
    <w:abstractNumId w:val="18"/>
  </w:num>
  <w:num w:numId="35">
    <w:abstractNumId w:val="9"/>
  </w:num>
  <w:num w:numId="36">
    <w:abstractNumId w:val="25"/>
  </w:num>
  <w:numIdMacAtCleanup w:val="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68"/>
  <w:defaultTabStop w:val="708"/>
  <w:autoHyphenation/>
  <w:characterSpacingControl w:val="doNotCompress"/>
  <w:hdrShapeDefaults>
    <o:shapedefaults v:ext="edit" spidmax="8089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A7650A"/>
    <w:rsid w:val="0002727F"/>
    <w:rsid w:val="00027290"/>
    <w:rsid w:val="000601EC"/>
    <w:rsid w:val="0006407B"/>
    <w:rsid w:val="000674BC"/>
    <w:rsid w:val="00071F78"/>
    <w:rsid w:val="00083F75"/>
    <w:rsid w:val="000961C2"/>
    <w:rsid w:val="000B3955"/>
    <w:rsid w:val="000D3419"/>
    <w:rsid w:val="000E058B"/>
    <w:rsid w:val="000E0C62"/>
    <w:rsid w:val="000E67CB"/>
    <w:rsid w:val="000E7EB9"/>
    <w:rsid w:val="000F0481"/>
    <w:rsid w:val="000F0A44"/>
    <w:rsid w:val="000F3851"/>
    <w:rsid w:val="001019D2"/>
    <w:rsid w:val="00115A57"/>
    <w:rsid w:val="00123F34"/>
    <w:rsid w:val="001247C4"/>
    <w:rsid w:val="00127209"/>
    <w:rsid w:val="0014056A"/>
    <w:rsid w:val="00141D79"/>
    <w:rsid w:val="001714A5"/>
    <w:rsid w:val="001801E0"/>
    <w:rsid w:val="00191BC5"/>
    <w:rsid w:val="001A0F7B"/>
    <w:rsid w:val="001A1B5C"/>
    <w:rsid w:val="001B73E0"/>
    <w:rsid w:val="001C13BF"/>
    <w:rsid w:val="001F1D8A"/>
    <w:rsid w:val="001F1EC4"/>
    <w:rsid w:val="001F2941"/>
    <w:rsid w:val="002123E9"/>
    <w:rsid w:val="0021348F"/>
    <w:rsid w:val="002317B8"/>
    <w:rsid w:val="00242769"/>
    <w:rsid w:val="002469A8"/>
    <w:rsid w:val="00265FA0"/>
    <w:rsid w:val="0027229D"/>
    <w:rsid w:val="00273003"/>
    <w:rsid w:val="002A1F2A"/>
    <w:rsid w:val="002A497F"/>
    <w:rsid w:val="002B3E9B"/>
    <w:rsid w:val="002B54F6"/>
    <w:rsid w:val="002C52ED"/>
    <w:rsid w:val="002E0DA7"/>
    <w:rsid w:val="002F2180"/>
    <w:rsid w:val="002F55EB"/>
    <w:rsid w:val="00303B5F"/>
    <w:rsid w:val="00305A85"/>
    <w:rsid w:val="00310712"/>
    <w:rsid w:val="00312D1D"/>
    <w:rsid w:val="00315A48"/>
    <w:rsid w:val="00321312"/>
    <w:rsid w:val="003219C9"/>
    <w:rsid w:val="00324A30"/>
    <w:rsid w:val="0037378A"/>
    <w:rsid w:val="00386B1A"/>
    <w:rsid w:val="00390B73"/>
    <w:rsid w:val="0039436C"/>
    <w:rsid w:val="003A0443"/>
    <w:rsid w:val="003A1A4A"/>
    <w:rsid w:val="003C62AC"/>
    <w:rsid w:val="003D04DC"/>
    <w:rsid w:val="003E4EB5"/>
    <w:rsid w:val="00404363"/>
    <w:rsid w:val="00410AC2"/>
    <w:rsid w:val="004219AA"/>
    <w:rsid w:val="00433E09"/>
    <w:rsid w:val="00440052"/>
    <w:rsid w:val="004456C0"/>
    <w:rsid w:val="00450996"/>
    <w:rsid w:val="0045540A"/>
    <w:rsid w:val="00456459"/>
    <w:rsid w:val="00457D9C"/>
    <w:rsid w:val="00460065"/>
    <w:rsid w:val="00462F3B"/>
    <w:rsid w:val="004741D2"/>
    <w:rsid w:val="00482998"/>
    <w:rsid w:val="004866DB"/>
    <w:rsid w:val="004B3C77"/>
    <w:rsid w:val="004B3FF6"/>
    <w:rsid w:val="004C0908"/>
    <w:rsid w:val="004E41F8"/>
    <w:rsid w:val="004E6FAE"/>
    <w:rsid w:val="0050736A"/>
    <w:rsid w:val="0051238D"/>
    <w:rsid w:val="00512F61"/>
    <w:rsid w:val="005133FC"/>
    <w:rsid w:val="0053295F"/>
    <w:rsid w:val="0055349B"/>
    <w:rsid w:val="00566580"/>
    <w:rsid w:val="00567F88"/>
    <w:rsid w:val="005708D1"/>
    <w:rsid w:val="00572CA5"/>
    <w:rsid w:val="00572F78"/>
    <w:rsid w:val="00586F96"/>
    <w:rsid w:val="005A0178"/>
    <w:rsid w:val="005A705E"/>
    <w:rsid w:val="005C0FA1"/>
    <w:rsid w:val="005C1A34"/>
    <w:rsid w:val="005C389B"/>
    <w:rsid w:val="005D1013"/>
    <w:rsid w:val="005D1240"/>
    <w:rsid w:val="005E7BC2"/>
    <w:rsid w:val="006013BA"/>
    <w:rsid w:val="00611776"/>
    <w:rsid w:val="00611A9A"/>
    <w:rsid w:val="006142B4"/>
    <w:rsid w:val="00615EAC"/>
    <w:rsid w:val="00623B07"/>
    <w:rsid w:val="00630BCB"/>
    <w:rsid w:val="00641BF7"/>
    <w:rsid w:val="00664674"/>
    <w:rsid w:val="00672290"/>
    <w:rsid w:val="00695BF0"/>
    <w:rsid w:val="00695CB2"/>
    <w:rsid w:val="006A072F"/>
    <w:rsid w:val="006A2C65"/>
    <w:rsid w:val="006A6296"/>
    <w:rsid w:val="006A69A4"/>
    <w:rsid w:val="006B2FCC"/>
    <w:rsid w:val="006C2ED8"/>
    <w:rsid w:val="006D6468"/>
    <w:rsid w:val="006E6E66"/>
    <w:rsid w:val="00702232"/>
    <w:rsid w:val="0070235D"/>
    <w:rsid w:val="00712C88"/>
    <w:rsid w:val="00722045"/>
    <w:rsid w:val="00731027"/>
    <w:rsid w:val="0074506C"/>
    <w:rsid w:val="007543B4"/>
    <w:rsid w:val="00771A08"/>
    <w:rsid w:val="00780B35"/>
    <w:rsid w:val="00780D52"/>
    <w:rsid w:val="007841B9"/>
    <w:rsid w:val="00795D60"/>
    <w:rsid w:val="007A0B9B"/>
    <w:rsid w:val="007A2464"/>
    <w:rsid w:val="007B46F3"/>
    <w:rsid w:val="007D6985"/>
    <w:rsid w:val="007E0021"/>
    <w:rsid w:val="007E23E7"/>
    <w:rsid w:val="007F19B5"/>
    <w:rsid w:val="00804493"/>
    <w:rsid w:val="00804EE3"/>
    <w:rsid w:val="00814129"/>
    <w:rsid w:val="0082474D"/>
    <w:rsid w:val="0082694D"/>
    <w:rsid w:val="00831443"/>
    <w:rsid w:val="00836D75"/>
    <w:rsid w:val="00841084"/>
    <w:rsid w:val="00842184"/>
    <w:rsid w:val="00842FB1"/>
    <w:rsid w:val="00853A8C"/>
    <w:rsid w:val="00860DD7"/>
    <w:rsid w:val="00866ACB"/>
    <w:rsid w:val="00887CBC"/>
    <w:rsid w:val="008A01FA"/>
    <w:rsid w:val="008B09E9"/>
    <w:rsid w:val="008B4A73"/>
    <w:rsid w:val="008D2D34"/>
    <w:rsid w:val="008D312B"/>
    <w:rsid w:val="008E4933"/>
    <w:rsid w:val="00906CC8"/>
    <w:rsid w:val="0090792F"/>
    <w:rsid w:val="00911146"/>
    <w:rsid w:val="0091500A"/>
    <w:rsid w:val="00923DB0"/>
    <w:rsid w:val="00926F9B"/>
    <w:rsid w:val="00934239"/>
    <w:rsid w:val="00936D70"/>
    <w:rsid w:val="0094417A"/>
    <w:rsid w:val="009508A2"/>
    <w:rsid w:val="009528AA"/>
    <w:rsid w:val="0097400D"/>
    <w:rsid w:val="00976753"/>
    <w:rsid w:val="009913FD"/>
    <w:rsid w:val="00994BDA"/>
    <w:rsid w:val="009A1F3E"/>
    <w:rsid w:val="009A32F8"/>
    <w:rsid w:val="009C22F7"/>
    <w:rsid w:val="009E1E0F"/>
    <w:rsid w:val="009F11EE"/>
    <w:rsid w:val="009F5F14"/>
    <w:rsid w:val="00A25D1A"/>
    <w:rsid w:val="00A27EC3"/>
    <w:rsid w:val="00A31985"/>
    <w:rsid w:val="00A34BBC"/>
    <w:rsid w:val="00A35ED4"/>
    <w:rsid w:val="00A47789"/>
    <w:rsid w:val="00A53AB1"/>
    <w:rsid w:val="00A54122"/>
    <w:rsid w:val="00A71AAE"/>
    <w:rsid w:val="00A7650A"/>
    <w:rsid w:val="00AC2135"/>
    <w:rsid w:val="00AC7C2E"/>
    <w:rsid w:val="00AD2598"/>
    <w:rsid w:val="00AD2B79"/>
    <w:rsid w:val="00AD7AAE"/>
    <w:rsid w:val="00AE23FF"/>
    <w:rsid w:val="00AE3E6C"/>
    <w:rsid w:val="00AE7E86"/>
    <w:rsid w:val="00B0084B"/>
    <w:rsid w:val="00B046B8"/>
    <w:rsid w:val="00B261AF"/>
    <w:rsid w:val="00B30153"/>
    <w:rsid w:val="00B324D2"/>
    <w:rsid w:val="00B516AC"/>
    <w:rsid w:val="00B604C1"/>
    <w:rsid w:val="00B67B95"/>
    <w:rsid w:val="00B67F4B"/>
    <w:rsid w:val="00B711FD"/>
    <w:rsid w:val="00B7620A"/>
    <w:rsid w:val="00B76BF0"/>
    <w:rsid w:val="00B81DF9"/>
    <w:rsid w:val="00B87313"/>
    <w:rsid w:val="00BB0784"/>
    <w:rsid w:val="00BD3AD0"/>
    <w:rsid w:val="00BF4ED6"/>
    <w:rsid w:val="00C075A8"/>
    <w:rsid w:val="00C13369"/>
    <w:rsid w:val="00C138E9"/>
    <w:rsid w:val="00C407D3"/>
    <w:rsid w:val="00C47030"/>
    <w:rsid w:val="00C552BF"/>
    <w:rsid w:val="00C553DF"/>
    <w:rsid w:val="00C55F69"/>
    <w:rsid w:val="00C61CE2"/>
    <w:rsid w:val="00C710C4"/>
    <w:rsid w:val="00C7423E"/>
    <w:rsid w:val="00C96E37"/>
    <w:rsid w:val="00CA30DD"/>
    <w:rsid w:val="00CA64D7"/>
    <w:rsid w:val="00CB37BE"/>
    <w:rsid w:val="00CB6869"/>
    <w:rsid w:val="00CC039F"/>
    <w:rsid w:val="00CC0797"/>
    <w:rsid w:val="00CC5CDC"/>
    <w:rsid w:val="00CD0A57"/>
    <w:rsid w:val="00CF0E3F"/>
    <w:rsid w:val="00D01A98"/>
    <w:rsid w:val="00D0469D"/>
    <w:rsid w:val="00D545EB"/>
    <w:rsid w:val="00D61DE8"/>
    <w:rsid w:val="00D74DBB"/>
    <w:rsid w:val="00D93897"/>
    <w:rsid w:val="00DA317A"/>
    <w:rsid w:val="00DA7D45"/>
    <w:rsid w:val="00DB0972"/>
    <w:rsid w:val="00DB7B64"/>
    <w:rsid w:val="00DD63B7"/>
    <w:rsid w:val="00DD70DE"/>
    <w:rsid w:val="00DE34C7"/>
    <w:rsid w:val="00DF6EA3"/>
    <w:rsid w:val="00DF7211"/>
    <w:rsid w:val="00E068FF"/>
    <w:rsid w:val="00E14A52"/>
    <w:rsid w:val="00E25324"/>
    <w:rsid w:val="00E268BF"/>
    <w:rsid w:val="00E26A97"/>
    <w:rsid w:val="00E440B2"/>
    <w:rsid w:val="00E47123"/>
    <w:rsid w:val="00E64F26"/>
    <w:rsid w:val="00E768D7"/>
    <w:rsid w:val="00E819D7"/>
    <w:rsid w:val="00E82187"/>
    <w:rsid w:val="00E836A9"/>
    <w:rsid w:val="00EA7039"/>
    <w:rsid w:val="00EB2BEA"/>
    <w:rsid w:val="00ED788B"/>
    <w:rsid w:val="00EE2E9E"/>
    <w:rsid w:val="00EE358B"/>
    <w:rsid w:val="00EE5F08"/>
    <w:rsid w:val="00EF2738"/>
    <w:rsid w:val="00EF5DF9"/>
    <w:rsid w:val="00F17426"/>
    <w:rsid w:val="00F25088"/>
    <w:rsid w:val="00F50321"/>
    <w:rsid w:val="00F65536"/>
    <w:rsid w:val="00F74591"/>
    <w:rsid w:val="00F83D70"/>
    <w:rsid w:val="00F92A43"/>
    <w:rsid w:val="00F9402D"/>
    <w:rsid w:val="00FA6046"/>
    <w:rsid w:val="00FB138D"/>
    <w:rsid w:val="00FB2A8D"/>
    <w:rsid w:val="00FB40B6"/>
    <w:rsid w:val="00FE2C05"/>
    <w:rsid w:val="00FF4FD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808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before="200"/>
        <w:ind w:left="641" w:hanging="357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index heading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469A8"/>
  </w:style>
  <w:style w:type="paragraph" w:styleId="1">
    <w:name w:val="heading 1"/>
    <w:basedOn w:val="a"/>
    <w:next w:val="a"/>
    <w:link w:val="13"/>
    <w:qFormat/>
    <w:rsid w:val="00CD0A57"/>
    <w:pPr>
      <w:keepNext/>
      <w:keepLines/>
      <w:pageBreakBefore/>
      <w:numPr>
        <w:numId w:val="6"/>
      </w:numPr>
      <w:outlineLvl w:val="0"/>
    </w:pPr>
    <w:rPr>
      <w:rFonts w:ascii="Arial" w:eastAsiaTheme="majorEastAsia" w:hAnsi="Arial" w:cs="Arial"/>
      <w:b/>
      <w:bCs/>
      <w:sz w:val="28"/>
      <w:szCs w:val="28"/>
    </w:rPr>
  </w:style>
  <w:style w:type="paragraph" w:styleId="2">
    <w:name w:val="heading 2"/>
    <w:basedOn w:val="a"/>
    <w:next w:val="a"/>
    <w:link w:val="21"/>
    <w:uiPriority w:val="9"/>
    <w:unhideWhenUsed/>
    <w:qFormat/>
    <w:rsid w:val="00410AC2"/>
    <w:pPr>
      <w:keepNext/>
      <w:keepLines/>
      <w:numPr>
        <w:ilvl w:val="1"/>
        <w:numId w:val="6"/>
      </w:numPr>
      <w:ind w:left="794" w:hanging="510"/>
      <w:outlineLvl w:val="1"/>
    </w:pPr>
    <w:rPr>
      <w:rFonts w:ascii="Arial" w:eastAsiaTheme="majorEastAsia" w:hAnsi="Arial" w:cs="Arial"/>
      <w:b/>
      <w:bCs/>
      <w:i/>
      <w:sz w:val="26"/>
      <w:szCs w:val="26"/>
    </w:rPr>
  </w:style>
  <w:style w:type="paragraph" w:styleId="3">
    <w:name w:val="heading 3"/>
    <w:aliases w:val="h3,CPR Heading 3,H3,H31,H32,H33,H34,H35,H311,H36,H37,H312,H38,H39,H313,H310,H314,H315,H316,H317,H321,H331,H341,H351,H3111,H361,H371,H3121,H381,H391,H3131,H3101,H3141,H3151,H3161,H318,H319,H322,H332,H342,H352,H3112,H362,H372,H3122,H382,H392"/>
    <w:basedOn w:val="a"/>
    <w:next w:val="a"/>
    <w:link w:val="31"/>
    <w:unhideWhenUsed/>
    <w:qFormat/>
    <w:rsid w:val="00DB7B64"/>
    <w:pPr>
      <w:keepNext/>
      <w:keepLines/>
      <w:numPr>
        <w:ilvl w:val="2"/>
        <w:numId w:val="6"/>
      </w:numPr>
      <w:outlineLvl w:val="2"/>
    </w:pPr>
    <w:rPr>
      <w:rFonts w:ascii="Arial" w:eastAsiaTheme="majorEastAsia" w:hAnsi="Arial" w:cs="Arial"/>
      <w:b/>
      <w:bCs/>
      <w:sz w:val="24"/>
      <w:szCs w:val="24"/>
    </w:rPr>
  </w:style>
  <w:style w:type="paragraph" w:styleId="4">
    <w:name w:val="heading 4"/>
    <w:basedOn w:val="a"/>
    <w:next w:val="a"/>
    <w:link w:val="40"/>
    <w:uiPriority w:val="9"/>
    <w:unhideWhenUsed/>
    <w:qFormat/>
    <w:rsid w:val="00C407D3"/>
    <w:pPr>
      <w:keepNext/>
      <w:keepLines/>
      <w:numPr>
        <w:ilvl w:val="3"/>
        <w:numId w:val="6"/>
      </w:numPr>
      <w:outlineLvl w:val="3"/>
    </w:pPr>
    <w:rPr>
      <w:rFonts w:ascii="Arial" w:eastAsiaTheme="majorEastAsia" w:hAnsi="Arial" w:cs="Arial"/>
      <w:b/>
      <w:bCs/>
      <w:iCs/>
      <w:sz w:val="24"/>
      <w:szCs w:val="24"/>
    </w:rPr>
  </w:style>
  <w:style w:type="paragraph" w:styleId="5">
    <w:name w:val="heading 5"/>
    <w:basedOn w:val="a"/>
    <w:next w:val="a"/>
    <w:link w:val="51"/>
    <w:uiPriority w:val="9"/>
    <w:unhideWhenUsed/>
    <w:qFormat/>
    <w:rsid w:val="00DB7B64"/>
    <w:pPr>
      <w:keepNext/>
      <w:keepLines/>
      <w:numPr>
        <w:ilvl w:val="4"/>
        <w:numId w:val="6"/>
      </w:numPr>
      <w:outlineLvl w:val="4"/>
    </w:pPr>
    <w:rPr>
      <w:rFonts w:ascii="Arial" w:eastAsiaTheme="majorEastAsia" w:hAnsi="Arial" w:cs="Arial"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rsid w:val="00DB7B64"/>
    <w:pPr>
      <w:keepNext/>
      <w:keepLines/>
      <w:numPr>
        <w:ilvl w:val="5"/>
        <w:numId w:val="6"/>
      </w:numPr>
      <w:outlineLvl w:val="5"/>
    </w:pPr>
    <w:rPr>
      <w:rFonts w:ascii="Arial" w:eastAsiaTheme="majorEastAsia" w:hAnsi="Arial" w:cs="Arial"/>
      <w:i/>
      <w:iCs/>
      <w:sz w:val="24"/>
      <w:szCs w:val="24"/>
    </w:rPr>
  </w:style>
  <w:style w:type="paragraph" w:styleId="7">
    <w:name w:val="heading 7"/>
    <w:basedOn w:val="a"/>
    <w:next w:val="a"/>
    <w:link w:val="70"/>
    <w:uiPriority w:val="9"/>
    <w:unhideWhenUsed/>
    <w:qFormat/>
    <w:rsid w:val="00CD0A57"/>
    <w:pPr>
      <w:keepNext/>
      <w:keepLines/>
      <w:numPr>
        <w:ilvl w:val="6"/>
        <w:numId w:val="6"/>
      </w:numPr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unhideWhenUsed/>
    <w:qFormat/>
    <w:rsid w:val="00CD0A57"/>
    <w:pPr>
      <w:keepNext/>
      <w:keepLines/>
      <w:numPr>
        <w:ilvl w:val="7"/>
        <w:numId w:val="6"/>
      </w:numPr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9">
    <w:name w:val="heading 9"/>
    <w:basedOn w:val="a"/>
    <w:next w:val="a"/>
    <w:link w:val="90"/>
    <w:uiPriority w:val="9"/>
    <w:unhideWhenUsed/>
    <w:qFormat/>
    <w:rsid w:val="00CD0A57"/>
    <w:pPr>
      <w:keepNext/>
      <w:keepLines/>
      <w:numPr>
        <w:ilvl w:val="8"/>
        <w:numId w:val="6"/>
      </w:numPr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2">
    <w:name w:val="Стиль12"/>
    <w:uiPriority w:val="99"/>
    <w:rsid w:val="00303B5F"/>
    <w:pPr>
      <w:numPr>
        <w:numId w:val="1"/>
      </w:numPr>
    </w:pPr>
  </w:style>
  <w:style w:type="paragraph" w:styleId="a3">
    <w:name w:val="header"/>
    <w:basedOn w:val="a"/>
    <w:link w:val="a4"/>
    <w:uiPriority w:val="99"/>
    <w:unhideWhenUsed/>
    <w:rsid w:val="00A7650A"/>
    <w:pPr>
      <w:tabs>
        <w:tab w:val="center" w:pos="4677"/>
        <w:tab w:val="right" w:pos="9355"/>
      </w:tabs>
      <w:spacing w:before="0"/>
    </w:pPr>
  </w:style>
  <w:style w:type="character" w:customStyle="1" w:styleId="a4">
    <w:name w:val="Верхний колонтитул Знак"/>
    <w:basedOn w:val="a0"/>
    <w:link w:val="a3"/>
    <w:uiPriority w:val="99"/>
    <w:rsid w:val="00A7650A"/>
  </w:style>
  <w:style w:type="paragraph" w:styleId="a5">
    <w:name w:val="footer"/>
    <w:basedOn w:val="a"/>
    <w:link w:val="a6"/>
    <w:uiPriority w:val="99"/>
    <w:unhideWhenUsed/>
    <w:rsid w:val="00A7650A"/>
    <w:pPr>
      <w:tabs>
        <w:tab w:val="center" w:pos="4677"/>
        <w:tab w:val="right" w:pos="9355"/>
      </w:tabs>
      <w:spacing w:before="0"/>
    </w:pPr>
  </w:style>
  <w:style w:type="character" w:customStyle="1" w:styleId="a6">
    <w:name w:val="Нижний колонтитул Знак"/>
    <w:basedOn w:val="a0"/>
    <w:link w:val="a5"/>
    <w:uiPriority w:val="99"/>
    <w:rsid w:val="00A7650A"/>
  </w:style>
  <w:style w:type="table" w:styleId="a7">
    <w:name w:val="Table Grid"/>
    <w:basedOn w:val="a1"/>
    <w:rsid w:val="00A7650A"/>
    <w:pPr>
      <w:spacing w:before="0"/>
      <w:ind w:left="1525" w:hanging="958"/>
      <w:jc w:val="both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List Paragraph"/>
    <w:basedOn w:val="a"/>
    <w:link w:val="a9"/>
    <w:uiPriority w:val="34"/>
    <w:qFormat/>
    <w:rsid w:val="00A35ED4"/>
    <w:pPr>
      <w:ind w:left="720"/>
      <w:contextualSpacing/>
    </w:pPr>
  </w:style>
  <w:style w:type="numbering" w:customStyle="1" w:styleId="11">
    <w:name w:val="Стиль1"/>
    <w:uiPriority w:val="99"/>
    <w:rsid w:val="00A35ED4"/>
    <w:pPr>
      <w:numPr>
        <w:numId w:val="2"/>
      </w:numPr>
    </w:pPr>
  </w:style>
  <w:style w:type="character" w:customStyle="1" w:styleId="13">
    <w:name w:val="Заголовок 1 Знак"/>
    <w:basedOn w:val="a0"/>
    <w:link w:val="1"/>
    <w:uiPriority w:val="9"/>
    <w:rsid w:val="00CD0A57"/>
    <w:rPr>
      <w:rFonts w:ascii="Arial" w:eastAsiaTheme="majorEastAsia" w:hAnsi="Arial" w:cs="Arial"/>
      <w:b/>
      <w:bCs/>
      <w:sz w:val="28"/>
      <w:szCs w:val="28"/>
    </w:rPr>
  </w:style>
  <w:style w:type="character" w:customStyle="1" w:styleId="21">
    <w:name w:val="Заголовок 2 Знак"/>
    <w:basedOn w:val="a0"/>
    <w:link w:val="2"/>
    <w:rsid w:val="00410AC2"/>
    <w:rPr>
      <w:rFonts w:ascii="Arial" w:eastAsiaTheme="majorEastAsia" w:hAnsi="Arial" w:cs="Arial"/>
      <w:b/>
      <w:bCs/>
      <w:i/>
      <w:sz w:val="26"/>
      <w:szCs w:val="26"/>
    </w:rPr>
  </w:style>
  <w:style w:type="numbering" w:customStyle="1" w:styleId="20">
    <w:name w:val="Стиль2"/>
    <w:uiPriority w:val="99"/>
    <w:rsid w:val="007F19B5"/>
    <w:pPr>
      <w:numPr>
        <w:numId w:val="3"/>
      </w:numPr>
    </w:pPr>
  </w:style>
  <w:style w:type="character" w:customStyle="1" w:styleId="31">
    <w:name w:val="Заголовок 3 Знак"/>
    <w:basedOn w:val="a0"/>
    <w:link w:val="3"/>
    <w:rsid w:val="00DB7B64"/>
    <w:rPr>
      <w:rFonts w:ascii="Arial" w:eastAsiaTheme="majorEastAsia" w:hAnsi="Arial" w:cs="Arial"/>
      <w:b/>
      <w:bCs/>
      <w:sz w:val="24"/>
      <w:szCs w:val="24"/>
    </w:rPr>
  </w:style>
  <w:style w:type="character" w:customStyle="1" w:styleId="40">
    <w:name w:val="Заголовок 4 Знак"/>
    <w:basedOn w:val="a0"/>
    <w:link w:val="4"/>
    <w:rsid w:val="00C407D3"/>
    <w:rPr>
      <w:rFonts w:ascii="Arial" w:eastAsiaTheme="majorEastAsia" w:hAnsi="Arial" w:cs="Arial"/>
      <w:b/>
      <w:bCs/>
      <w:iCs/>
      <w:sz w:val="24"/>
      <w:szCs w:val="24"/>
    </w:rPr>
  </w:style>
  <w:style w:type="character" w:customStyle="1" w:styleId="51">
    <w:name w:val="Заголовок 5 Знак"/>
    <w:basedOn w:val="a0"/>
    <w:link w:val="5"/>
    <w:rsid w:val="00DB7B64"/>
    <w:rPr>
      <w:rFonts w:ascii="Arial" w:eastAsiaTheme="majorEastAsia" w:hAnsi="Arial" w:cs="Arial"/>
      <w:sz w:val="24"/>
      <w:szCs w:val="24"/>
    </w:rPr>
  </w:style>
  <w:style w:type="character" w:customStyle="1" w:styleId="60">
    <w:name w:val="Заголовок 6 Знак"/>
    <w:basedOn w:val="a0"/>
    <w:link w:val="6"/>
    <w:rsid w:val="00DB7B64"/>
    <w:rPr>
      <w:rFonts w:ascii="Arial" w:eastAsiaTheme="majorEastAsia" w:hAnsi="Arial" w:cs="Arial"/>
      <w:i/>
      <w:iCs/>
      <w:sz w:val="24"/>
      <w:szCs w:val="24"/>
    </w:rPr>
  </w:style>
  <w:style w:type="character" w:customStyle="1" w:styleId="70">
    <w:name w:val="Заголовок 7 Знак"/>
    <w:basedOn w:val="a0"/>
    <w:link w:val="7"/>
    <w:rsid w:val="00CD0A57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rsid w:val="00CD0A57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0"/>
    <w:link w:val="9"/>
    <w:rsid w:val="00CD0A57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customStyle="1" w:styleId="32">
    <w:name w:val="Стиль3"/>
    <w:basedOn w:val="a"/>
    <w:link w:val="33"/>
    <w:qFormat/>
    <w:rsid w:val="00F17426"/>
    <w:pPr>
      <w:spacing w:before="0" w:after="120"/>
      <w:ind w:left="284" w:right="284" w:firstLine="567"/>
      <w:jc w:val="both"/>
    </w:pPr>
    <w:rPr>
      <w:rFonts w:ascii="Arial" w:hAnsi="Arial" w:cs="Arial"/>
      <w:sz w:val="24"/>
      <w:szCs w:val="24"/>
    </w:rPr>
  </w:style>
  <w:style w:type="paragraph" w:customStyle="1" w:styleId="10">
    <w:name w:val="Маркированный список 1"/>
    <w:basedOn w:val="a8"/>
    <w:link w:val="14"/>
    <w:qFormat/>
    <w:rsid w:val="00C13369"/>
    <w:pPr>
      <w:numPr>
        <w:numId w:val="4"/>
      </w:numPr>
      <w:spacing w:before="0" w:after="120"/>
      <w:ind w:left="641" w:right="284" w:hanging="357"/>
      <w:contextualSpacing w:val="0"/>
      <w:jc w:val="both"/>
    </w:pPr>
    <w:rPr>
      <w:rFonts w:ascii="Arial" w:hAnsi="Arial" w:cs="Arial"/>
      <w:sz w:val="24"/>
      <w:szCs w:val="24"/>
    </w:rPr>
  </w:style>
  <w:style w:type="character" w:customStyle="1" w:styleId="33">
    <w:name w:val="Стиль3 Знак"/>
    <w:basedOn w:val="a0"/>
    <w:link w:val="32"/>
    <w:rsid w:val="00F17426"/>
    <w:rPr>
      <w:rFonts w:ascii="Arial" w:hAnsi="Arial" w:cs="Arial"/>
      <w:sz w:val="24"/>
      <w:szCs w:val="24"/>
    </w:rPr>
  </w:style>
  <w:style w:type="paragraph" w:customStyle="1" w:styleId="aa">
    <w:name w:val="ТАБЛ_НОМЕР"/>
    <w:basedOn w:val="32"/>
    <w:link w:val="ab"/>
    <w:qFormat/>
    <w:rsid w:val="004E41F8"/>
    <w:pPr>
      <w:jc w:val="right"/>
    </w:pPr>
    <w:rPr>
      <w:b/>
    </w:rPr>
  </w:style>
  <w:style w:type="character" w:customStyle="1" w:styleId="a9">
    <w:name w:val="Абзац списка Знак"/>
    <w:basedOn w:val="a0"/>
    <w:link w:val="a8"/>
    <w:uiPriority w:val="34"/>
    <w:rsid w:val="00F17426"/>
  </w:style>
  <w:style w:type="character" w:customStyle="1" w:styleId="14">
    <w:name w:val="Маркированный список 1 Знак"/>
    <w:basedOn w:val="a9"/>
    <w:link w:val="10"/>
    <w:rsid w:val="00C13369"/>
    <w:rPr>
      <w:rFonts w:ascii="Arial" w:hAnsi="Arial" w:cs="Arial"/>
      <w:sz w:val="24"/>
      <w:szCs w:val="24"/>
    </w:rPr>
  </w:style>
  <w:style w:type="paragraph" w:customStyle="1" w:styleId="ac">
    <w:name w:val="Таблица текст"/>
    <w:basedOn w:val="ad"/>
    <w:link w:val="ae"/>
    <w:qFormat/>
    <w:rsid w:val="0037378A"/>
  </w:style>
  <w:style w:type="character" w:customStyle="1" w:styleId="ab">
    <w:name w:val="ТАБЛ_НОМЕР Знак"/>
    <w:basedOn w:val="33"/>
    <w:link w:val="aa"/>
    <w:rsid w:val="004E41F8"/>
    <w:rPr>
      <w:b/>
    </w:rPr>
  </w:style>
  <w:style w:type="paragraph" w:customStyle="1" w:styleId="af">
    <w:name w:val="ЗагТаблицы"/>
    <w:basedOn w:val="a"/>
    <w:link w:val="af0"/>
    <w:qFormat/>
    <w:rsid w:val="002469A8"/>
    <w:pPr>
      <w:spacing w:before="0" w:after="120"/>
      <w:ind w:left="0" w:firstLine="0"/>
      <w:jc w:val="center"/>
    </w:pPr>
    <w:rPr>
      <w:rFonts w:ascii="Arial Narrow" w:hAnsi="Arial Narrow" w:cs="Arial"/>
      <w:sz w:val="20"/>
      <w:szCs w:val="20"/>
    </w:rPr>
  </w:style>
  <w:style w:type="character" w:customStyle="1" w:styleId="ae">
    <w:name w:val="Таблица текст Знак"/>
    <w:basedOn w:val="a0"/>
    <w:link w:val="ac"/>
    <w:rsid w:val="0037378A"/>
    <w:rPr>
      <w:rFonts w:ascii="Arial Narrow" w:eastAsia="Times New Roman" w:hAnsi="Arial Narrow" w:cs="Times New Roman"/>
      <w:sz w:val="20"/>
      <w:szCs w:val="20"/>
      <w:lang w:eastAsia="ru-RU"/>
    </w:rPr>
  </w:style>
  <w:style w:type="table" w:customStyle="1" w:styleId="af1">
    <w:name w:val="ПРОЕКТ"/>
    <w:basedOn w:val="af2"/>
    <w:uiPriority w:val="99"/>
    <w:qFormat/>
    <w:rsid w:val="00923DB0"/>
    <w:pPr>
      <w:spacing w:before="0"/>
      <w:ind w:left="0" w:firstLine="0"/>
    </w:pPr>
    <w:rPr>
      <w:rFonts w:ascii="Arial Narrow" w:hAnsi="Arial Narrow"/>
      <w:sz w:val="20"/>
      <w:szCs w:val="20"/>
      <w:lang w:eastAsia="ru-RU"/>
    </w:rPr>
    <w:tblPr>
      <w:tblInd w:w="170" w:type="dxa"/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pPr>
        <w:wordWrap/>
        <w:spacing w:line="240" w:lineRule="auto"/>
        <w:ind w:leftChars="0" w:left="-57" w:rightChars="0" w:right="0" w:firstLineChars="0" w:firstLine="0"/>
        <w:jc w:val="center"/>
        <w:outlineLvl w:val="9"/>
      </w:pPr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pPr>
        <w:wordWrap/>
        <w:ind w:leftChars="0" w:left="0" w:rightChars="0" w:right="0" w:firstLineChars="0" w:firstLine="0"/>
        <w:jc w:val="center"/>
      </w:pPr>
    </w:tblStylePr>
  </w:style>
  <w:style w:type="character" w:customStyle="1" w:styleId="af0">
    <w:name w:val="ЗагТаблицы Знак"/>
    <w:basedOn w:val="ae"/>
    <w:link w:val="af"/>
    <w:rsid w:val="002469A8"/>
    <w:rPr>
      <w:rFonts w:cs="Arial"/>
      <w:sz w:val="20"/>
      <w:szCs w:val="20"/>
    </w:rPr>
  </w:style>
  <w:style w:type="table" w:styleId="af2">
    <w:name w:val="Table Elegant"/>
    <w:basedOn w:val="a1"/>
    <w:uiPriority w:val="99"/>
    <w:semiHidden/>
    <w:unhideWhenUsed/>
    <w:rsid w:val="004E41F8"/>
    <w:tblPr>
      <w:tblInd w:w="0" w:type="dxa"/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af3">
    <w:name w:val="Таблица"/>
    <w:basedOn w:val="a"/>
    <w:link w:val="af4"/>
    <w:rsid w:val="006A072F"/>
    <w:pPr>
      <w:spacing w:before="40"/>
      <w:ind w:left="0" w:firstLine="0"/>
      <w:jc w:val="both"/>
    </w:pPr>
    <w:rPr>
      <w:rFonts w:ascii="Arial Narrow" w:hAnsi="Arial Narrow"/>
    </w:rPr>
  </w:style>
  <w:style w:type="character" w:customStyle="1" w:styleId="af4">
    <w:name w:val="Таблица Знак"/>
    <w:basedOn w:val="a0"/>
    <w:link w:val="af3"/>
    <w:rsid w:val="006A072F"/>
    <w:rPr>
      <w:rFonts w:ascii="Arial Narrow" w:hAnsi="Arial Narrow"/>
    </w:rPr>
  </w:style>
  <w:style w:type="numbering" w:customStyle="1" w:styleId="41">
    <w:name w:val="Стиль4"/>
    <w:uiPriority w:val="99"/>
    <w:rsid w:val="00CD0A57"/>
  </w:style>
  <w:style w:type="numbering" w:customStyle="1" w:styleId="50">
    <w:name w:val="Стиль5"/>
    <w:uiPriority w:val="99"/>
    <w:rsid w:val="002469A8"/>
    <w:pPr>
      <w:numPr>
        <w:numId w:val="5"/>
      </w:numPr>
    </w:pPr>
  </w:style>
  <w:style w:type="paragraph" w:customStyle="1" w:styleId="ad">
    <w:name w:val="Текст таблицы"/>
    <w:basedOn w:val="a"/>
    <w:link w:val="af5"/>
    <w:rsid w:val="00CA30DD"/>
    <w:pPr>
      <w:spacing w:before="40" w:line="200" w:lineRule="exact"/>
      <w:ind w:left="0" w:firstLine="0"/>
      <w:jc w:val="center"/>
    </w:pPr>
    <w:rPr>
      <w:rFonts w:ascii="Arial Narrow" w:eastAsia="Times New Roman" w:hAnsi="Arial Narrow" w:cs="Times New Roman"/>
      <w:sz w:val="20"/>
      <w:szCs w:val="20"/>
      <w:lang w:eastAsia="ru-RU"/>
    </w:rPr>
  </w:style>
  <w:style w:type="character" w:customStyle="1" w:styleId="af5">
    <w:name w:val="Текст таблицы Знак"/>
    <w:basedOn w:val="a0"/>
    <w:link w:val="ad"/>
    <w:rsid w:val="00CA30DD"/>
    <w:rPr>
      <w:rFonts w:ascii="Arial Narrow" w:eastAsia="Times New Roman" w:hAnsi="Arial Narrow" w:cs="Times New Roman"/>
      <w:sz w:val="20"/>
      <w:szCs w:val="20"/>
      <w:lang w:eastAsia="ru-RU"/>
    </w:rPr>
  </w:style>
  <w:style w:type="paragraph" w:styleId="af6">
    <w:name w:val="Body Text"/>
    <w:basedOn w:val="a"/>
    <w:link w:val="af7"/>
    <w:rsid w:val="00B516AC"/>
    <w:pPr>
      <w:spacing w:before="0" w:after="120"/>
      <w:ind w:left="0" w:firstLine="0"/>
    </w:pPr>
    <w:rPr>
      <w:rFonts w:ascii="Verdana" w:eastAsia="Times New Roman" w:hAnsi="Verdana" w:cs="Times New Roman"/>
      <w:sz w:val="24"/>
      <w:szCs w:val="24"/>
      <w:lang w:eastAsia="ru-RU"/>
    </w:rPr>
  </w:style>
  <w:style w:type="character" w:customStyle="1" w:styleId="af7">
    <w:name w:val="Основной текст Знак"/>
    <w:basedOn w:val="a0"/>
    <w:link w:val="af6"/>
    <w:rsid w:val="00B516AC"/>
    <w:rPr>
      <w:rFonts w:ascii="Verdana" w:eastAsia="Times New Roman" w:hAnsi="Verdana" w:cs="Times New Roman"/>
      <w:sz w:val="24"/>
      <w:szCs w:val="24"/>
      <w:lang w:eastAsia="ru-RU"/>
    </w:rPr>
  </w:style>
  <w:style w:type="character" w:styleId="af8">
    <w:name w:val="page number"/>
    <w:basedOn w:val="a0"/>
    <w:rsid w:val="00B516AC"/>
  </w:style>
  <w:style w:type="paragraph" w:customStyle="1" w:styleId="42">
    <w:name w:val="Основной текст 4"/>
    <w:basedOn w:val="af6"/>
    <w:rsid w:val="00B516AC"/>
    <w:pPr>
      <w:ind w:left="284" w:right="284" w:firstLine="624"/>
      <w:jc w:val="both"/>
    </w:pPr>
  </w:style>
  <w:style w:type="paragraph" w:styleId="af9">
    <w:name w:val="Balloon Text"/>
    <w:basedOn w:val="a"/>
    <w:link w:val="afa"/>
    <w:uiPriority w:val="99"/>
    <w:semiHidden/>
    <w:unhideWhenUsed/>
    <w:rsid w:val="00D0469D"/>
    <w:pPr>
      <w:spacing w:before="0"/>
    </w:pPr>
    <w:rPr>
      <w:rFonts w:ascii="Tahoma" w:hAnsi="Tahoma" w:cs="Tahoma"/>
      <w:sz w:val="16"/>
      <w:szCs w:val="16"/>
    </w:rPr>
  </w:style>
  <w:style w:type="character" w:customStyle="1" w:styleId="afa">
    <w:name w:val="Текст выноски Знак"/>
    <w:basedOn w:val="a0"/>
    <w:link w:val="af9"/>
    <w:uiPriority w:val="99"/>
    <w:semiHidden/>
    <w:rsid w:val="00D0469D"/>
    <w:rPr>
      <w:rFonts w:ascii="Tahoma" w:hAnsi="Tahoma" w:cs="Tahoma"/>
      <w:sz w:val="16"/>
      <w:szCs w:val="16"/>
    </w:rPr>
  </w:style>
  <w:style w:type="paragraph" w:customStyle="1" w:styleId="CharChar">
    <w:name w:val="Знак Знак Char Char"/>
    <w:basedOn w:val="a"/>
    <w:rsid w:val="002123E9"/>
    <w:pPr>
      <w:widowControl w:val="0"/>
      <w:tabs>
        <w:tab w:val="num" w:pos="0"/>
      </w:tabs>
      <w:adjustRightInd w:val="0"/>
      <w:spacing w:before="0" w:after="160" w:line="240" w:lineRule="exact"/>
      <w:ind w:left="709" w:hanging="709"/>
      <w:jc w:val="center"/>
    </w:pPr>
    <w:rPr>
      <w:rFonts w:ascii="Times New Roman" w:eastAsia="Times New Roman" w:hAnsi="Times New Roman" w:cs="Times New Roman"/>
      <w:b/>
      <w:bCs/>
      <w:i/>
      <w:iCs/>
      <w:sz w:val="28"/>
      <w:szCs w:val="28"/>
      <w:lang w:val="en-GB"/>
    </w:rPr>
  </w:style>
  <w:style w:type="paragraph" w:styleId="afb">
    <w:name w:val="Document Map"/>
    <w:basedOn w:val="a"/>
    <w:link w:val="afc"/>
    <w:uiPriority w:val="99"/>
    <w:semiHidden/>
    <w:unhideWhenUsed/>
    <w:rsid w:val="002123E9"/>
    <w:pPr>
      <w:spacing w:before="0" w:after="200" w:line="276" w:lineRule="auto"/>
      <w:ind w:left="0" w:firstLine="0"/>
    </w:pPr>
    <w:rPr>
      <w:rFonts w:ascii="Tahoma" w:eastAsia="Calibri" w:hAnsi="Tahoma" w:cs="Tahoma"/>
      <w:sz w:val="16"/>
      <w:szCs w:val="16"/>
    </w:rPr>
  </w:style>
  <w:style w:type="character" w:customStyle="1" w:styleId="afc">
    <w:name w:val="Схема документа Знак"/>
    <w:basedOn w:val="a0"/>
    <w:link w:val="afb"/>
    <w:uiPriority w:val="99"/>
    <w:semiHidden/>
    <w:rsid w:val="002123E9"/>
    <w:rPr>
      <w:rFonts w:ascii="Tahoma" w:eastAsia="Calibri" w:hAnsi="Tahoma" w:cs="Tahoma"/>
      <w:sz w:val="16"/>
      <w:szCs w:val="16"/>
    </w:rPr>
  </w:style>
  <w:style w:type="paragraph" w:styleId="30">
    <w:name w:val="Body Text Indent 3"/>
    <w:basedOn w:val="a"/>
    <w:link w:val="34"/>
    <w:unhideWhenUsed/>
    <w:rsid w:val="002123E9"/>
    <w:pPr>
      <w:numPr>
        <w:numId w:val="7"/>
      </w:numPr>
      <w:tabs>
        <w:tab w:val="clear" w:pos="375"/>
      </w:tabs>
      <w:spacing w:before="0" w:after="120" w:line="276" w:lineRule="auto"/>
      <w:ind w:left="283" w:firstLine="0"/>
    </w:pPr>
    <w:rPr>
      <w:rFonts w:ascii="Calibri" w:eastAsia="Calibri" w:hAnsi="Calibri" w:cs="Times New Roman"/>
      <w:sz w:val="16"/>
      <w:szCs w:val="16"/>
    </w:rPr>
  </w:style>
  <w:style w:type="character" w:customStyle="1" w:styleId="34">
    <w:name w:val="Основной текст с отступом 3 Знак"/>
    <w:basedOn w:val="a0"/>
    <w:link w:val="30"/>
    <w:rsid w:val="002123E9"/>
    <w:rPr>
      <w:rFonts w:ascii="Calibri" w:eastAsia="Calibri" w:hAnsi="Calibri" w:cs="Times New Roman"/>
      <w:sz w:val="16"/>
      <w:szCs w:val="16"/>
    </w:rPr>
  </w:style>
  <w:style w:type="paragraph" w:styleId="afd">
    <w:name w:val="Body Text Indent"/>
    <w:basedOn w:val="a"/>
    <w:link w:val="afe"/>
    <w:unhideWhenUsed/>
    <w:rsid w:val="002123E9"/>
    <w:pPr>
      <w:spacing w:before="0" w:after="120" w:line="276" w:lineRule="auto"/>
      <w:ind w:left="283" w:firstLine="0"/>
    </w:pPr>
    <w:rPr>
      <w:rFonts w:ascii="Calibri" w:eastAsia="Calibri" w:hAnsi="Calibri" w:cs="Times New Roman"/>
    </w:rPr>
  </w:style>
  <w:style w:type="character" w:customStyle="1" w:styleId="afe">
    <w:name w:val="Основной текст с отступом Знак"/>
    <w:basedOn w:val="a0"/>
    <w:link w:val="afd"/>
    <w:rsid w:val="002123E9"/>
    <w:rPr>
      <w:rFonts w:ascii="Calibri" w:eastAsia="Calibri" w:hAnsi="Calibri" w:cs="Times New Roman"/>
    </w:rPr>
  </w:style>
  <w:style w:type="paragraph" w:customStyle="1" w:styleId="210">
    <w:name w:val="Основной текст 21"/>
    <w:basedOn w:val="a"/>
    <w:rsid w:val="002123E9"/>
    <w:pPr>
      <w:overflowPunct w:val="0"/>
      <w:autoSpaceDE w:val="0"/>
      <w:autoSpaceDN w:val="0"/>
      <w:adjustRightInd w:val="0"/>
      <w:spacing w:before="0"/>
      <w:ind w:left="0" w:firstLine="709"/>
      <w:jc w:val="both"/>
      <w:textAlignment w:val="baseline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Verdana1">
    <w:name w:val="Стиль Verdana Первая строка:  1 см"/>
    <w:basedOn w:val="a"/>
    <w:autoRedefine/>
    <w:rsid w:val="002123E9"/>
    <w:pPr>
      <w:tabs>
        <w:tab w:val="left" w:pos="900"/>
      </w:tabs>
      <w:spacing w:before="120"/>
      <w:ind w:left="432" w:hanging="432"/>
      <w:jc w:val="both"/>
    </w:pPr>
    <w:rPr>
      <w:rFonts w:ascii="Arial" w:eastAsia="Times New Roman" w:hAnsi="Arial" w:cs="Arial"/>
      <w:bCs/>
      <w:sz w:val="28"/>
      <w:szCs w:val="28"/>
      <w:lang w:eastAsia="ru-RU"/>
    </w:rPr>
  </w:style>
  <w:style w:type="paragraph" w:styleId="15">
    <w:name w:val="index 1"/>
    <w:basedOn w:val="a"/>
    <w:next w:val="a"/>
    <w:autoRedefine/>
    <w:uiPriority w:val="99"/>
    <w:semiHidden/>
    <w:unhideWhenUsed/>
    <w:rsid w:val="002123E9"/>
    <w:pPr>
      <w:spacing w:before="0"/>
      <w:ind w:left="220" w:hanging="220"/>
    </w:pPr>
    <w:rPr>
      <w:rFonts w:ascii="Calibri" w:eastAsia="Calibri" w:hAnsi="Calibri" w:cs="Times New Roman"/>
    </w:rPr>
  </w:style>
  <w:style w:type="paragraph" w:styleId="aff">
    <w:name w:val="index heading"/>
    <w:basedOn w:val="a"/>
    <w:next w:val="15"/>
    <w:semiHidden/>
    <w:rsid w:val="002123E9"/>
    <w:pPr>
      <w:spacing w:before="0"/>
      <w:ind w:left="0" w:firstLine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0">
    <w:name w:val="No Spacing"/>
    <w:link w:val="aff1"/>
    <w:uiPriority w:val="1"/>
    <w:qFormat/>
    <w:rsid w:val="002123E9"/>
    <w:pPr>
      <w:spacing w:before="0"/>
      <w:ind w:left="0" w:firstLine="0"/>
    </w:pPr>
    <w:rPr>
      <w:rFonts w:ascii="Calibri" w:eastAsia="Times New Roman" w:hAnsi="Calibri" w:cs="Times New Roman"/>
    </w:rPr>
  </w:style>
  <w:style w:type="character" w:customStyle="1" w:styleId="aff1">
    <w:name w:val="Без интервала Знак"/>
    <w:basedOn w:val="a0"/>
    <w:link w:val="aff0"/>
    <w:uiPriority w:val="1"/>
    <w:rsid w:val="002123E9"/>
    <w:rPr>
      <w:rFonts w:ascii="Calibri" w:eastAsia="Times New Roman" w:hAnsi="Calibri" w:cs="Times New Roman"/>
    </w:rPr>
  </w:style>
  <w:style w:type="character" w:styleId="aff2">
    <w:name w:val="Hyperlink"/>
    <w:basedOn w:val="a0"/>
    <w:uiPriority w:val="99"/>
    <w:rsid w:val="002123E9"/>
    <w:rPr>
      <w:color w:val="0000FF"/>
      <w:u w:val="single"/>
    </w:rPr>
  </w:style>
  <w:style w:type="paragraph" w:styleId="16">
    <w:name w:val="toc 1"/>
    <w:basedOn w:val="a"/>
    <w:next w:val="a"/>
    <w:autoRedefine/>
    <w:uiPriority w:val="39"/>
    <w:unhideWhenUsed/>
    <w:rsid w:val="000E058B"/>
    <w:pPr>
      <w:spacing w:before="120" w:after="120"/>
      <w:ind w:left="0"/>
    </w:pPr>
    <w:rPr>
      <w:b/>
      <w:bCs/>
      <w:caps/>
      <w:sz w:val="20"/>
      <w:szCs w:val="20"/>
    </w:rPr>
  </w:style>
  <w:style w:type="paragraph" w:styleId="22">
    <w:name w:val="toc 2"/>
    <w:basedOn w:val="a"/>
    <w:next w:val="a"/>
    <w:autoRedefine/>
    <w:uiPriority w:val="39"/>
    <w:unhideWhenUsed/>
    <w:rsid w:val="00842FB1"/>
    <w:pPr>
      <w:spacing w:before="0"/>
      <w:ind w:left="220"/>
    </w:pPr>
    <w:rPr>
      <w:smallCaps/>
      <w:sz w:val="20"/>
      <w:szCs w:val="20"/>
    </w:rPr>
  </w:style>
  <w:style w:type="paragraph" w:styleId="35">
    <w:name w:val="toc 3"/>
    <w:basedOn w:val="a"/>
    <w:next w:val="a"/>
    <w:autoRedefine/>
    <w:uiPriority w:val="39"/>
    <w:unhideWhenUsed/>
    <w:rsid w:val="00842FB1"/>
    <w:pPr>
      <w:spacing w:before="0"/>
      <w:ind w:left="440"/>
    </w:pPr>
    <w:rPr>
      <w:i/>
      <w:iCs/>
      <w:sz w:val="20"/>
      <w:szCs w:val="20"/>
    </w:rPr>
  </w:style>
  <w:style w:type="paragraph" w:styleId="43">
    <w:name w:val="toc 4"/>
    <w:basedOn w:val="a"/>
    <w:next w:val="a"/>
    <w:autoRedefine/>
    <w:uiPriority w:val="39"/>
    <w:unhideWhenUsed/>
    <w:rsid w:val="00842FB1"/>
    <w:pPr>
      <w:spacing w:before="0"/>
      <w:ind w:left="660"/>
    </w:pPr>
    <w:rPr>
      <w:sz w:val="18"/>
      <w:szCs w:val="18"/>
    </w:rPr>
  </w:style>
  <w:style w:type="paragraph" w:styleId="52">
    <w:name w:val="toc 5"/>
    <w:basedOn w:val="a"/>
    <w:next w:val="a"/>
    <w:autoRedefine/>
    <w:uiPriority w:val="39"/>
    <w:unhideWhenUsed/>
    <w:rsid w:val="00842FB1"/>
    <w:pPr>
      <w:spacing w:before="0"/>
      <w:ind w:left="880"/>
    </w:pPr>
    <w:rPr>
      <w:sz w:val="18"/>
      <w:szCs w:val="18"/>
    </w:rPr>
  </w:style>
  <w:style w:type="paragraph" w:styleId="61">
    <w:name w:val="toc 6"/>
    <w:basedOn w:val="a"/>
    <w:next w:val="a"/>
    <w:autoRedefine/>
    <w:uiPriority w:val="39"/>
    <w:unhideWhenUsed/>
    <w:rsid w:val="00842FB1"/>
    <w:pPr>
      <w:spacing w:before="0"/>
      <w:ind w:left="1100"/>
    </w:pPr>
    <w:rPr>
      <w:sz w:val="18"/>
      <w:szCs w:val="18"/>
    </w:rPr>
  </w:style>
  <w:style w:type="paragraph" w:styleId="71">
    <w:name w:val="toc 7"/>
    <w:basedOn w:val="a"/>
    <w:next w:val="a"/>
    <w:autoRedefine/>
    <w:uiPriority w:val="39"/>
    <w:unhideWhenUsed/>
    <w:rsid w:val="00842FB1"/>
    <w:pPr>
      <w:spacing w:before="0"/>
      <w:ind w:left="1320"/>
    </w:pPr>
    <w:rPr>
      <w:sz w:val="18"/>
      <w:szCs w:val="18"/>
    </w:rPr>
  </w:style>
  <w:style w:type="paragraph" w:styleId="81">
    <w:name w:val="toc 8"/>
    <w:basedOn w:val="a"/>
    <w:next w:val="a"/>
    <w:autoRedefine/>
    <w:uiPriority w:val="39"/>
    <w:unhideWhenUsed/>
    <w:rsid w:val="00842FB1"/>
    <w:pPr>
      <w:spacing w:before="0"/>
      <w:ind w:left="1540"/>
    </w:pPr>
    <w:rPr>
      <w:sz w:val="18"/>
      <w:szCs w:val="18"/>
    </w:rPr>
  </w:style>
  <w:style w:type="paragraph" w:styleId="91">
    <w:name w:val="toc 9"/>
    <w:basedOn w:val="a"/>
    <w:next w:val="a"/>
    <w:autoRedefine/>
    <w:uiPriority w:val="39"/>
    <w:unhideWhenUsed/>
    <w:rsid w:val="00842FB1"/>
    <w:pPr>
      <w:spacing w:before="0"/>
      <w:ind w:left="1760"/>
    </w:pPr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2.xml"/><Relationship Id="rId18" Type="http://schemas.openxmlformats.org/officeDocument/2006/relationships/header" Target="header6.xml"/><Relationship Id="rId26" Type="http://schemas.openxmlformats.org/officeDocument/2006/relationships/header" Target="header10.xml"/><Relationship Id="rId39" Type="http://schemas.openxmlformats.org/officeDocument/2006/relationships/footer" Target="footer17.xml"/><Relationship Id="rId21" Type="http://schemas.openxmlformats.org/officeDocument/2006/relationships/footer" Target="footer6.xml"/><Relationship Id="rId34" Type="http://schemas.openxmlformats.org/officeDocument/2006/relationships/footer" Target="footer14.xml"/><Relationship Id="rId42" Type="http://schemas.openxmlformats.org/officeDocument/2006/relationships/header" Target="header16.xml"/><Relationship Id="rId47" Type="http://schemas.openxmlformats.org/officeDocument/2006/relationships/header" Target="header18.xml"/><Relationship Id="rId50" Type="http://schemas.openxmlformats.org/officeDocument/2006/relationships/footer" Target="footer22.xml"/><Relationship Id="rId55" Type="http://schemas.openxmlformats.org/officeDocument/2006/relationships/image" Target="media/image5.wmf"/><Relationship Id="rId63" Type="http://schemas.openxmlformats.org/officeDocument/2006/relationships/header" Target="header2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eader" Target="header5.xml"/><Relationship Id="rId20" Type="http://schemas.openxmlformats.org/officeDocument/2006/relationships/header" Target="header7.xml"/><Relationship Id="rId29" Type="http://schemas.openxmlformats.org/officeDocument/2006/relationships/footer" Target="footer10.xml"/><Relationship Id="rId41" Type="http://schemas.openxmlformats.org/officeDocument/2006/relationships/footer" Target="footer18.xml"/><Relationship Id="rId54" Type="http://schemas.openxmlformats.org/officeDocument/2006/relationships/oleObject" Target="embeddings/oleObject2.bin"/><Relationship Id="rId62" Type="http://schemas.openxmlformats.org/officeDocument/2006/relationships/footer" Target="footer2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24" Type="http://schemas.openxmlformats.org/officeDocument/2006/relationships/header" Target="header9.xml"/><Relationship Id="rId32" Type="http://schemas.openxmlformats.org/officeDocument/2006/relationships/footer" Target="footer12.xml"/><Relationship Id="rId37" Type="http://schemas.openxmlformats.org/officeDocument/2006/relationships/header" Target="header14.xml"/><Relationship Id="rId40" Type="http://schemas.openxmlformats.org/officeDocument/2006/relationships/header" Target="header15.xml"/><Relationship Id="rId45" Type="http://schemas.openxmlformats.org/officeDocument/2006/relationships/footer" Target="footer20.xml"/><Relationship Id="rId53" Type="http://schemas.openxmlformats.org/officeDocument/2006/relationships/image" Target="media/image4.wmf"/><Relationship Id="rId58" Type="http://schemas.openxmlformats.org/officeDocument/2006/relationships/oleObject" Target="embeddings/oleObject4.bin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23" Type="http://schemas.openxmlformats.org/officeDocument/2006/relationships/footer" Target="footer7.xml"/><Relationship Id="rId28" Type="http://schemas.openxmlformats.org/officeDocument/2006/relationships/footer" Target="footer9.xml"/><Relationship Id="rId36" Type="http://schemas.openxmlformats.org/officeDocument/2006/relationships/header" Target="header13.xml"/><Relationship Id="rId49" Type="http://schemas.openxmlformats.org/officeDocument/2006/relationships/header" Target="header19.xml"/><Relationship Id="rId57" Type="http://schemas.openxmlformats.org/officeDocument/2006/relationships/image" Target="media/image6.wmf"/><Relationship Id="rId61" Type="http://schemas.openxmlformats.org/officeDocument/2006/relationships/header" Target="header20.xml"/><Relationship Id="rId10" Type="http://schemas.openxmlformats.org/officeDocument/2006/relationships/header" Target="header2.xml"/><Relationship Id="rId19" Type="http://schemas.openxmlformats.org/officeDocument/2006/relationships/footer" Target="footer5.xml"/><Relationship Id="rId31" Type="http://schemas.openxmlformats.org/officeDocument/2006/relationships/footer" Target="footer11.xml"/><Relationship Id="rId44" Type="http://schemas.openxmlformats.org/officeDocument/2006/relationships/header" Target="header17.xml"/><Relationship Id="rId52" Type="http://schemas.openxmlformats.org/officeDocument/2006/relationships/oleObject" Target="embeddings/oleObject1.bin"/><Relationship Id="rId60" Type="http://schemas.openxmlformats.org/officeDocument/2006/relationships/oleObject" Target="embeddings/oleObject5.bin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eader" Target="header4.xml"/><Relationship Id="rId22" Type="http://schemas.openxmlformats.org/officeDocument/2006/relationships/header" Target="header8.xml"/><Relationship Id="rId27" Type="http://schemas.openxmlformats.org/officeDocument/2006/relationships/header" Target="header11.xml"/><Relationship Id="rId30" Type="http://schemas.openxmlformats.org/officeDocument/2006/relationships/header" Target="header12.xml"/><Relationship Id="rId35" Type="http://schemas.openxmlformats.org/officeDocument/2006/relationships/footer" Target="footer15.xml"/><Relationship Id="rId43" Type="http://schemas.openxmlformats.org/officeDocument/2006/relationships/footer" Target="footer19.xml"/><Relationship Id="rId48" Type="http://schemas.openxmlformats.org/officeDocument/2006/relationships/footer" Target="footer21.xml"/><Relationship Id="rId56" Type="http://schemas.openxmlformats.org/officeDocument/2006/relationships/oleObject" Target="embeddings/oleObject3.bin"/><Relationship Id="rId64" Type="http://schemas.openxmlformats.org/officeDocument/2006/relationships/footer" Target="footer24.xml"/><Relationship Id="rId8" Type="http://schemas.openxmlformats.org/officeDocument/2006/relationships/image" Target="media/image1.jpeg"/><Relationship Id="rId51" Type="http://schemas.openxmlformats.org/officeDocument/2006/relationships/image" Target="media/image3.wmf"/><Relationship Id="rId3" Type="http://schemas.openxmlformats.org/officeDocument/2006/relationships/styles" Target="styles.xml"/><Relationship Id="rId12" Type="http://schemas.openxmlformats.org/officeDocument/2006/relationships/footer" Target="footer1.xml"/><Relationship Id="rId17" Type="http://schemas.openxmlformats.org/officeDocument/2006/relationships/footer" Target="footer4.xml"/><Relationship Id="rId25" Type="http://schemas.openxmlformats.org/officeDocument/2006/relationships/footer" Target="footer8.xml"/><Relationship Id="rId33" Type="http://schemas.openxmlformats.org/officeDocument/2006/relationships/footer" Target="footer13.xml"/><Relationship Id="rId38" Type="http://schemas.openxmlformats.org/officeDocument/2006/relationships/footer" Target="footer16.xml"/><Relationship Id="rId46" Type="http://schemas.openxmlformats.org/officeDocument/2006/relationships/image" Target="media/image2.jpeg"/><Relationship Id="rId59" Type="http://schemas.openxmlformats.org/officeDocument/2006/relationships/image" Target="media/image7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591C803-8623-4874-99F7-CFCA217C62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136</TotalTime>
  <Pages>48</Pages>
  <Words>15251</Words>
  <Characters>86932</Characters>
  <Application>Microsoft Office Word</Application>
  <DocSecurity>0</DocSecurity>
  <Lines>724</Lines>
  <Paragraphs>203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101980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40</cp:revision>
  <cp:lastPrinted>2011-09-01T10:32:00Z</cp:lastPrinted>
  <dcterms:created xsi:type="dcterms:W3CDTF">2010-05-17T12:33:00Z</dcterms:created>
  <dcterms:modified xsi:type="dcterms:W3CDTF">2011-09-01T10:41:00Z</dcterms:modified>
</cp:coreProperties>
</file>